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EDITAL</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TOMADA DE PREÇO Nº </w:t>
      </w:r>
      <w:r w:rsidR="007628AC" w:rsidRPr="00C6173C">
        <w:rPr>
          <w:rFonts w:ascii="Times New Roman" w:eastAsiaTheme="minorEastAsia" w:hAnsi="Times New Roman"/>
          <w:b/>
          <w:u w:val="single"/>
          <w:lang w:eastAsia="pt-BR"/>
        </w:rPr>
        <w:t>001</w:t>
      </w:r>
      <w:r w:rsidRPr="00C6173C">
        <w:rPr>
          <w:rFonts w:ascii="Times New Roman" w:eastAsiaTheme="minorEastAsia" w:hAnsi="Times New Roman"/>
          <w:b/>
          <w:u w:val="single"/>
          <w:lang w:eastAsia="pt-BR"/>
        </w:rPr>
        <w:t>/</w:t>
      </w:r>
      <w:r w:rsidR="00D642DA">
        <w:rPr>
          <w:rFonts w:ascii="Times New Roman" w:eastAsiaTheme="minorEastAsia" w:hAnsi="Times New Roman"/>
          <w:b/>
          <w:u w:val="single"/>
          <w:lang w:eastAsia="pt-BR"/>
        </w:rPr>
        <w:t xml:space="preserve">2023 </w:t>
      </w: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PROCESSO Nº </w:t>
      </w:r>
      <w:r w:rsidR="00412A80">
        <w:rPr>
          <w:rFonts w:ascii="Times New Roman" w:eastAsiaTheme="minorEastAsia" w:hAnsi="Times New Roman"/>
          <w:b/>
          <w:u w:val="single"/>
          <w:lang w:eastAsia="pt-BR"/>
        </w:rPr>
        <w:t>007</w:t>
      </w:r>
      <w:r w:rsidRPr="00C6173C">
        <w:rPr>
          <w:rFonts w:ascii="Times New Roman" w:eastAsiaTheme="minorEastAsia" w:hAnsi="Times New Roman"/>
          <w:b/>
          <w:u w:val="single"/>
          <w:lang w:eastAsia="pt-BR"/>
        </w:rPr>
        <w:t>/</w:t>
      </w:r>
      <w:r w:rsidR="00D642DA">
        <w:rPr>
          <w:rFonts w:ascii="Times New Roman" w:eastAsiaTheme="minorEastAsia" w:hAnsi="Times New Roman"/>
          <w:b/>
          <w:u w:val="single"/>
          <w:lang w:eastAsia="pt-BR"/>
        </w:rPr>
        <w:t>2023</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PREÂMBULO</w:t>
      </w:r>
    </w:p>
    <w:p w:rsidR="00C36B5E" w:rsidRPr="00C6173C" w:rsidRDefault="00C36B5E" w:rsidP="00C36B5E">
      <w:pPr>
        <w:spacing w:after="120" w:line="360" w:lineRule="auto"/>
        <w:rPr>
          <w:rFonts w:ascii="Times New Roman" w:eastAsiaTheme="minorEastAsia" w:hAnsi="Times New Roman"/>
          <w:b/>
          <w:u w:val="single"/>
          <w:lang w:eastAsia="pt-BR"/>
        </w:rPr>
      </w:pPr>
    </w:p>
    <w:p w:rsidR="00C36B5E" w:rsidRPr="00C6173C" w:rsidRDefault="00C36B5E" w:rsidP="00C36B5E">
      <w:pPr>
        <w:spacing w:after="120" w:line="360" w:lineRule="auto"/>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TIPO: MENOR PREÇO GLOBAL </w:t>
      </w:r>
    </w:p>
    <w:p w:rsidR="00C36B5E" w:rsidRPr="00C6173C" w:rsidRDefault="00C36B5E" w:rsidP="00C36B5E">
      <w:pPr>
        <w:widowControl w:val="0"/>
        <w:autoSpaceDE w:val="0"/>
        <w:autoSpaceDN w:val="0"/>
        <w:adjustRightInd w:val="0"/>
        <w:spacing w:after="0" w:line="340" w:lineRule="exact"/>
        <w:ind w:left="11" w:right="6"/>
        <w:jc w:val="both"/>
        <w:rPr>
          <w:rFonts w:ascii="Times New Roman" w:eastAsia="Times New Roman" w:hAnsi="Times New Roman"/>
          <w:i/>
          <w:color w:val="FF0000"/>
          <w:lang w:eastAsia="pt-BR"/>
        </w:rPr>
      </w:pPr>
      <w:r w:rsidRPr="00C6173C">
        <w:rPr>
          <w:rFonts w:ascii="Times New Roman" w:eastAsia="Times New Roman" w:hAnsi="Times New Roman"/>
          <w:b/>
          <w:lang w:eastAsia="pt-BR"/>
        </w:rPr>
        <w:t>O MUNICÍPIO DE GUATAPARÁ</w:t>
      </w:r>
      <w:r w:rsidRPr="00C6173C">
        <w:rPr>
          <w:rFonts w:ascii="Times New Roman" w:eastAsia="Times New Roman" w:hAnsi="Times New Roman"/>
          <w:lang w:eastAsia="pt-BR"/>
        </w:rPr>
        <w:t xml:space="preserve"> comunica que, de acordo com a Lei Federal nº 8666/93, suas alterações e demais legislações pertinentes, expede o presente EDITAL DE LICITAÇÃO, para contratação de obra sob o Regime de Execução Indireta</w:t>
      </w:r>
      <w:r w:rsidRPr="00C6173C">
        <w:rPr>
          <w:rFonts w:ascii="Times New Roman" w:eastAsia="Times New Roman" w:hAnsi="Times New Roman"/>
          <w:color w:val="FF0000"/>
          <w:lang w:eastAsia="pt-BR"/>
        </w:rPr>
        <w:t xml:space="preserve"> </w:t>
      </w:r>
      <w:r w:rsidRPr="00C6173C">
        <w:rPr>
          <w:rFonts w:ascii="Times New Roman" w:eastAsia="Times New Roman" w:hAnsi="Times New Roman"/>
          <w:lang w:eastAsia="pt-BR"/>
        </w:rPr>
        <w:t xml:space="preserve">por Empreitada de Menor Preço Global, cujo objeto é a </w:t>
      </w:r>
      <w:r w:rsidR="00D07B0C" w:rsidRPr="00D07B0C">
        <w:rPr>
          <w:rFonts w:ascii="Times New Roman" w:hAnsi="Times New Roman"/>
          <w:b/>
          <w:color w:val="000000"/>
        </w:rPr>
        <w:t>Contratação de empresa especializada para execução de serviços na área de engenharia compreendendo a Perfuração de um poço artesiano com a devida instalação, no município de Guatapará, conforme planilha orçamentária e memorial descritivo em anexo</w:t>
      </w:r>
      <w:r w:rsidR="00C6173C" w:rsidRPr="00C6173C">
        <w:rPr>
          <w:rFonts w:ascii="Times New Roman" w:hAnsi="Times New Roman"/>
          <w:b/>
          <w:color w:val="000000"/>
        </w:rPr>
        <w:t xml:space="preserve">, </w:t>
      </w:r>
      <w:r w:rsidR="005C25D5">
        <w:rPr>
          <w:rFonts w:ascii="Times New Roman" w:hAnsi="Times New Roman"/>
          <w:b/>
          <w:color w:val="000000"/>
        </w:rPr>
        <w:t xml:space="preserve">nos termos do Convênio nº </w:t>
      </w:r>
      <w:r w:rsidR="00D07B0C">
        <w:rPr>
          <w:rFonts w:ascii="Times New Roman" w:hAnsi="Times New Roman"/>
          <w:b/>
          <w:color w:val="000000"/>
        </w:rPr>
        <w:t xml:space="preserve">907101/2020, assinado entre a Fundação Nacional de Saúde – FUNASA </w:t>
      </w:r>
      <w:r w:rsidR="00C6173C" w:rsidRPr="00C6173C">
        <w:rPr>
          <w:rFonts w:ascii="Times New Roman" w:hAnsi="Times New Roman"/>
          <w:b/>
          <w:color w:val="000000"/>
        </w:rPr>
        <w:t>e o Município de Guatapará</w:t>
      </w:r>
      <w:r w:rsidRPr="00C6173C">
        <w:rPr>
          <w:rFonts w:ascii="Times New Roman" w:eastAsia="Times New Roman" w:hAnsi="Times New Roman"/>
          <w:lang w:eastAsia="pt-BR"/>
        </w:rPr>
        <w:t xml:space="preserve">, TUDO DE CONFORMIDADE COM O PRESENTE INSTRUMENTO EDITALÍCIO E RESPECTIVOS ANEXOS. </w:t>
      </w:r>
    </w:p>
    <w:p w:rsidR="00C36B5E" w:rsidRPr="00C6173C" w:rsidRDefault="00C36B5E" w:rsidP="00C36B5E">
      <w:pPr>
        <w:spacing w:after="120" w:line="240" w:lineRule="auto"/>
        <w:ind w:right="6"/>
        <w:rPr>
          <w:rFonts w:ascii="Times New Roman" w:eastAsiaTheme="minorEastAsia" w:hAnsi="Times New Roman"/>
          <w:i/>
          <w:lang w:eastAsia="pt-BR"/>
        </w:rPr>
      </w:pPr>
    </w:p>
    <w:p w:rsidR="00C36B5E" w:rsidRDefault="00C36B5E" w:rsidP="00C36B5E">
      <w:pPr>
        <w:widowControl w:val="0"/>
        <w:autoSpaceDE w:val="0"/>
        <w:autoSpaceDN w:val="0"/>
        <w:adjustRightInd w:val="0"/>
        <w:spacing w:after="0" w:line="216" w:lineRule="exact"/>
        <w:ind w:left="9" w:right="6"/>
        <w:jc w:val="both"/>
        <w:rPr>
          <w:rFonts w:ascii="Times New Roman" w:eastAsia="Times New Roman" w:hAnsi="Times New Roman"/>
          <w:lang w:eastAsia="pt-BR"/>
        </w:rPr>
      </w:pPr>
      <w:r w:rsidRPr="00C6173C">
        <w:rPr>
          <w:rFonts w:ascii="Times New Roman" w:eastAsia="Times New Roman" w:hAnsi="Times New Roman"/>
          <w:b/>
          <w:u w:val="single"/>
          <w:lang w:eastAsia="pt-BR"/>
        </w:rPr>
        <w:t>Repartição interessada</w:t>
      </w:r>
      <w:r w:rsidRPr="00C6173C">
        <w:rPr>
          <w:rFonts w:ascii="Times New Roman" w:eastAsia="Times New Roman" w:hAnsi="Times New Roman"/>
          <w:b/>
          <w:lang w:eastAsia="pt-BR"/>
        </w:rPr>
        <w:t>:</w:t>
      </w:r>
      <w:r w:rsidRPr="00C6173C">
        <w:rPr>
          <w:rFonts w:ascii="Times New Roman" w:eastAsia="Times New Roman" w:hAnsi="Times New Roman"/>
          <w:lang w:eastAsia="pt-BR"/>
        </w:rPr>
        <w:t xml:space="preserve"> </w:t>
      </w:r>
      <w:r w:rsidR="00C6173C">
        <w:rPr>
          <w:rFonts w:ascii="Times New Roman" w:eastAsia="Times New Roman" w:hAnsi="Times New Roman"/>
          <w:lang w:eastAsia="pt-BR"/>
        </w:rPr>
        <w:t xml:space="preserve">Secretaria Municipal de </w:t>
      </w:r>
      <w:r w:rsidR="00D07B0C">
        <w:rPr>
          <w:rFonts w:ascii="Times New Roman" w:eastAsia="Times New Roman" w:hAnsi="Times New Roman"/>
          <w:lang w:eastAsia="pt-BR"/>
        </w:rPr>
        <w:t>Obras e Serviços Públicos</w:t>
      </w:r>
      <w:r w:rsidRPr="00C6173C">
        <w:rPr>
          <w:rFonts w:ascii="Times New Roman" w:eastAsia="Times New Roman" w:hAnsi="Times New Roman"/>
          <w:lang w:eastAsia="pt-BR"/>
        </w:rPr>
        <w:t xml:space="preserve"> </w:t>
      </w:r>
    </w:p>
    <w:p w:rsidR="00015C48"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lang w:eastAsia="pt-BR"/>
        </w:rPr>
      </w:pPr>
    </w:p>
    <w:p w:rsidR="00015C48"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b/>
          <w:lang w:eastAsia="pt-BR"/>
        </w:rPr>
      </w:pPr>
      <w:r>
        <w:rPr>
          <w:rFonts w:ascii="Times New Roman" w:eastAsia="Times New Roman" w:hAnsi="Times New Roman"/>
          <w:b/>
          <w:lang w:eastAsia="pt-BR"/>
        </w:rPr>
        <w:t>Pagamento: os valores serão pagos da seguinte forma:</w:t>
      </w:r>
    </w:p>
    <w:p w:rsidR="00EA01B5" w:rsidRDefault="00EA01B5" w:rsidP="00C36B5E">
      <w:pPr>
        <w:widowControl w:val="0"/>
        <w:autoSpaceDE w:val="0"/>
        <w:autoSpaceDN w:val="0"/>
        <w:adjustRightInd w:val="0"/>
        <w:spacing w:after="0" w:line="216" w:lineRule="exact"/>
        <w:ind w:left="9" w:right="6"/>
        <w:jc w:val="both"/>
        <w:rPr>
          <w:rFonts w:ascii="Times New Roman" w:eastAsia="Times New Roman" w:hAnsi="Times New Roman"/>
          <w:b/>
          <w:lang w:eastAsia="pt-BR"/>
        </w:rPr>
      </w:pPr>
    </w:p>
    <w:p w:rsidR="00015C48" w:rsidRPr="00CE16FA" w:rsidRDefault="00EA01B5" w:rsidP="00C36B5E">
      <w:pPr>
        <w:widowControl w:val="0"/>
        <w:autoSpaceDE w:val="0"/>
        <w:autoSpaceDN w:val="0"/>
        <w:adjustRightInd w:val="0"/>
        <w:spacing w:after="0" w:line="216" w:lineRule="exact"/>
        <w:ind w:left="9" w:right="6"/>
        <w:jc w:val="both"/>
        <w:rPr>
          <w:rFonts w:ascii="Times New Roman" w:eastAsia="Times New Roman" w:hAnsi="Times New Roman"/>
          <w:b/>
          <w:lang w:eastAsia="pt-BR"/>
        </w:rPr>
      </w:pPr>
      <w:r w:rsidRPr="00CE16FA">
        <w:rPr>
          <w:rFonts w:ascii="Times New Roman" w:eastAsia="Times New Roman" w:hAnsi="Times New Roman"/>
          <w:b/>
          <w:lang w:eastAsia="pt-BR"/>
        </w:rPr>
        <w:t>R$ 250.000,00</w:t>
      </w:r>
      <w:r w:rsidR="00015C48" w:rsidRPr="00CE16FA">
        <w:rPr>
          <w:rFonts w:ascii="Times New Roman" w:eastAsia="Times New Roman" w:hAnsi="Times New Roman"/>
          <w:b/>
          <w:lang w:eastAsia="pt-BR"/>
        </w:rPr>
        <w:t xml:space="preserve"> (</w:t>
      </w:r>
      <w:r w:rsidRPr="00CE16FA">
        <w:rPr>
          <w:rFonts w:ascii="Times New Roman" w:eastAsia="Times New Roman" w:hAnsi="Times New Roman"/>
          <w:b/>
          <w:lang w:eastAsia="pt-BR"/>
        </w:rPr>
        <w:t>FUNASA</w:t>
      </w:r>
      <w:r w:rsidR="00015C48" w:rsidRPr="00CE16FA">
        <w:rPr>
          <w:rFonts w:ascii="Times New Roman" w:eastAsia="Times New Roman" w:hAnsi="Times New Roman"/>
          <w:b/>
          <w:lang w:eastAsia="pt-BR"/>
        </w:rPr>
        <w:t xml:space="preserve">); </w:t>
      </w:r>
    </w:p>
    <w:p w:rsidR="00015C48"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b/>
          <w:lang w:eastAsia="pt-BR"/>
        </w:rPr>
      </w:pPr>
      <w:r w:rsidRPr="00CE16FA">
        <w:rPr>
          <w:rFonts w:ascii="Times New Roman" w:eastAsia="Times New Roman" w:hAnsi="Times New Roman"/>
          <w:b/>
          <w:lang w:eastAsia="pt-BR"/>
        </w:rPr>
        <w:t xml:space="preserve">R$ </w:t>
      </w:r>
      <w:r w:rsidR="00C946F2" w:rsidRPr="00CE16FA">
        <w:rPr>
          <w:rFonts w:ascii="Times New Roman" w:eastAsia="Times New Roman" w:hAnsi="Times New Roman"/>
          <w:b/>
          <w:lang w:eastAsia="pt-BR"/>
        </w:rPr>
        <w:t>112.275,82</w:t>
      </w:r>
      <w:r w:rsidRPr="00CE16FA">
        <w:rPr>
          <w:rFonts w:ascii="Times New Roman" w:eastAsia="Times New Roman" w:hAnsi="Times New Roman"/>
          <w:b/>
          <w:lang w:eastAsia="pt-BR"/>
        </w:rPr>
        <w:t xml:space="preserve"> através de Recurso próprio</w:t>
      </w:r>
      <w:r w:rsidRPr="00950314">
        <w:rPr>
          <w:rFonts w:ascii="Times New Roman" w:eastAsia="Times New Roman" w:hAnsi="Times New Roman"/>
          <w:b/>
          <w:lang w:eastAsia="pt-BR"/>
        </w:rPr>
        <w:t>.</w:t>
      </w:r>
    </w:p>
    <w:p w:rsidR="00015C48" w:rsidRPr="00015C48"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b/>
          <w:lang w:eastAsia="pt-BR"/>
        </w:rPr>
      </w:pPr>
    </w:p>
    <w:p w:rsidR="00C36B5E" w:rsidRPr="00C6173C" w:rsidRDefault="00C36B5E" w:rsidP="00C36B5E">
      <w:pPr>
        <w:widowControl w:val="0"/>
        <w:autoSpaceDE w:val="0"/>
        <w:autoSpaceDN w:val="0"/>
        <w:adjustRightInd w:val="0"/>
        <w:spacing w:before="9" w:after="0" w:line="1" w:lineRule="exact"/>
        <w:ind w:left="19" w:right="6"/>
        <w:rPr>
          <w:rFonts w:ascii="Times New Roman" w:eastAsia="Times New Roman" w:hAnsi="Times New Roman"/>
          <w:lang w:eastAsia="pt-BR"/>
        </w:rPr>
      </w:pPr>
    </w:p>
    <w:p w:rsidR="00C36B5E" w:rsidRPr="00C6173C"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lang w:eastAsia="pt-BR"/>
        </w:rPr>
      </w:pPr>
      <w:r w:rsidRPr="00C6173C">
        <w:rPr>
          <w:rFonts w:ascii="Times New Roman" w:eastAsia="Times New Roman" w:hAnsi="Times New Roman"/>
          <w:b/>
          <w:u w:val="single"/>
          <w:lang w:eastAsia="pt-BR"/>
        </w:rPr>
        <w:t>Prazo de Execução e Vigência do Contrato</w:t>
      </w:r>
      <w:r w:rsidRPr="00C6173C">
        <w:rPr>
          <w:rFonts w:ascii="Times New Roman" w:eastAsia="Times New Roman" w:hAnsi="Times New Roman"/>
          <w:lang w:eastAsia="pt-BR"/>
        </w:rPr>
        <w:t xml:space="preserve">: </w:t>
      </w:r>
      <w:r w:rsidR="00D07B0C">
        <w:rPr>
          <w:rFonts w:ascii="Times New Roman" w:eastAsia="Times New Roman" w:hAnsi="Times New Roman"/>
          <w:lang w:eastAsia="pt-BR"/>
        </w:rPr>
        <w:t>90</w:t>
      </w:r>
      <w:r w:rsidRPr="00C6173C">
        <w:rPr>
          <w:rFonts w:ascii="Times New Roman" w:eastAsia="Times New Roman" w:hAnsi="Times New Roman"/>
          <w:lang w:eastAsia="pt-BR"/>
        </w:rPr>
        <w:t xml:space="preserve"> (</w:t>
      </w:r>
      <w:r w:rsidR="00D07B0C">
        <w:rPr>
          <w:rFonts w:ascii="Times New Roman" w:eastAsia="Times New Roman" w:hAnsi="Times New Roman"/>
          <w:lang w:eastAsia="pt-BR"/>
        </w:rPr>
        <w:t>noventa</w:t>
      </w:r>
      <w:r w:rsidRPr="00C6173C">
        <w:rPr>
          <w:rFonts w:ascii="Times New Roman" w:eastAsia="Times New Roman" w:hAnsi="Times New Roman"/>
          <w:lang w:eastAsia="pt-BR"/>
        </w:rPr>
        <w:t>) dias.</w:t>
      </w:r>
    </w:p>
    <w:p w:rsidR="00C36B5E" w:rsidRPr="00C6173C"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lang w:eastAsia="pt-BR"/>
        </w:rPr>
      </w:pPr>
    </w:p>
    <w:p w:rsidR="00C36B5E" w:rsidRPr="00C6173C"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b/>
          <w:lang w:eastAsia="pt-BR"/>
        </w:rPr>
      </w:pPr>
      <w:r w:rsidRPr="00C6173C">
        <w:rPr>
          <w:rFonts w:ascii="Times New Roman" w:eastAsia="Times New Roman" w:hAnsi="Times New Roman"/>
          <w:b/>
          <w:u w:val="single"/>
          <w:lang w:eastAsia="pt-BR"/>
        </w:rPr>
        <w:t>Dotação Orçamentária</w:t>
      </w:r>
      <w:r w:rsidRPr="00C6173C">
        <w:rPr>
          <w:rFonts w:ascii="Times New Roman" w:eastAsia="Times New Roman" w:hAnsi="Times New Roman"/>
          <w:b/>
          <w:lang w:eastAsia="pt-BR"/>
        </w:rPr>
        <w:t xml:space="preserve">: </w:t>
      </w:r>
    </w:p>
    <w:p w:rsidR="00C36B5E" w:rsidRPr="00C6173C" w:rsidRDefault="00C36B5E" w:rsidP="00C36B5E">
      <w:pPr>
        <w:tabs>
          <w:tab w:val="left" w:pos="0"/>
          <w:tab w:val="left" w:pos="142"/>
          <w:tab w:val="left" w:pos="426"/>
        </w:tabs>
        <w:spacing w:after="0" w:line="240" w:lineRule="auto"/>
        <w:rPr>
          <w:rFonts w:ascii="Times New Roman" w:eastAsiaTheme="minorEastAsia" w:hAnsi="Times New Roman"/>
          <w:b/>
          <w:lang w:eastAsia="pt-BR"/>
        </w:rPr>
      </w:pP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Entidade 01 – Prefeitura Municipal de Guatapará</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Órgão 05 – Secretaria Municipal de Obras e Serviços Públicos</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Unidade 02 – Saneamento Geral</w:t>
      </w:r>
    </w:p>
    <w:p w:rsidR="00C946F2" w:rsidRPr="00C946F2" w:rsidRDefault="00C946F2" w:rsidP="00C946F2">
      <w:pPr>
        <w:spacing w:after="0" w:line="240" w:lineRule="auto"/>
        <w:jc w:val="both"/>
        <w:rPr>
          <w:rFonts w:ascii="Times New Roman" w:hAnsi="Times New Roman"/>
          <w:bCs/>
          <w:sz w:val="20"/>
          <w:szCs w:val="24"/>
        </w:rPr>
      </w:pP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- 05 – Transf. eConv. Federais(1461)</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Detalhamento – 463 - Construção de Poço Artesiano</w:t>
      </w:r>
    </w:p>
    <w:p w:rsidR="00C946F2" w:rsidRPr="00C946F2" w:rsidRDefault="00C946F2" w:rsidP="00C946F2">
      <w:pPr>
        <w:spacing w:after="0" w:line="240" w:lineRule="auto"/>
        <w:jc w:val="both"/>
        <w:rPr>
          <w:rFonts w:ascii="Times New Roman" w:hAnsi="Times New Roman"/>
          <w:bCs/>
          <w:sz w:val="20"/>
          <w:szCs w:val="24"/>
        </w:rPr>
      </w:pP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- 01 – Tesouro(1462)</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C946F2" w:rsidRPr="00C946F2" w:rsidRDefault="00C946F2" w:rsidP="00C946F2">
      <w:pPr>
        <w:spacing w:after="0" w:line="240" w:lineRule="auto"/>
        <w:jc w:val="both"/>
        <w:rPr>
          <w:rFonts w:ascii="Times New Roman" w:hAnsi="Times New Roman"/>
          <w:bCs/>
          <w:sz w:val="20"/>
          <w:szCs w:val="24"/>
        </w:rPr>
      </w:pPr>
      <w:r w:rsidRPr="00C946F2">
        <w:rPr>
          <w:rFonts w:ascii="Times New Roman" w:hAnsi="Times New Roman"/>
          <w:bCs/>
          <w:sz w:val="20"/>
          <w:szCs w:val="24"/>
        </w:rPr>
        <w:lastRenderedPageBreak/>
        <w:t>Detalhamento – 463 - Construção de Poço Artesiano</w:t>
      </w:r>
    </w:p>
    <w:p w:rsidR="00D07B0C" w:rsidRPr="00C6173C" w:rsidRDefault="00D07B0C" w:rsidP="00D07B0C">
      <w:pPr>
        <w:widowControl w:val="0"/>
        <w:autoSpaceDE w:val="0"/>
        <w:autoSpaceDN w:val="0"/>
        <w:adjustRightInd w:val="0"/>
        <w:spacing w:after="0" w:line="225" w:lineRule="exact"/>
        <w:ind w:left="19" w:right="6"/>
        <w:jc w:val="both"/>
        <w:rPr>
          <w:rFonts w:ascii="Times New Roman" w:eastAsia="Times New Roman" w:hAnsi="Times New Roman"/>
          <w:highlight w:val="yellow"/>
          <w:lang w:eastAsia="pt-BR"/>
        </w:rPr>
      </w:pPr>
    </w:p>
    <w:p w:rsidR="00C36B5E" w:rsidRPr="00C6173C" w:rsidRDefault="00C36B5E" w:rsidP="00C36B5E">
      <w:pPr>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u w:val="single"/>
          <w:lang w:eastAsia="pt-BR"/>
        </w:rPr>
        <w:t>DATA DE RECEBIMENTO e PROTOCOLO DOS ENVELOPES “HABILITAÇÃO E PROPOSTA COMERCIAL”</w:t>
      </w:r>
    </w:p>
    <w:p w:rsidR="00C36B5E" w:rsidRPr="00C6173C" w:rsidRDefault="00C36B5E" w:rsidP="00C36B5E">
      <w:pPr>
        <w:spacing w:after="0" w:line="240" w:lineRule="auto"/>
        <w:jc w:val="both"/>
        <w:rPr>
          <w:rFonts w:ascii="Times New Roman" w:eastAsia="Times New Roman" w:hAnsi="Times New Roman"/>
          <w:lang w:eastAsia="pt-BR"/>
        </w:rPr>
      </w:pPr>
    </w:p>
    <w:p w:rsidR="00C36B5E" w:rsidRPr="00C946F2" w:rsidRDefault="00C36B5E" w:rsidP="00C36B5E">
      <w:pPr>
        <w:spacing w:after="0" w:line="240" w:lineRule="auto"/>
        <w:jc w:val="both"/>
        <w:rPr>
          <w:rFonts w:ascii="Times New Roman" w:eastAsia="Times New Roman" w:hAnsi="Times New Roman"/>
          <w:b/>
          <w:lang w:eastAsia="pt-BR"/>
        </w:rPr>
      </w:pPr>
      <w:r w:rsidRPr="00C6173C">
        <w:rPr>
          <w:rFonts w:ascii="Times New Roman" w:eastAsia="Times New Roman" w:hAnsi="Times New Roman"/>
          <w:lang w:eastAsia="pt-BR"/>
        </w:rPr>
        <w:t xml:space="preserve">Dia: </w:t>
      </w:r>
      <w:r w:rsidR="00C946F2">
        <w:rPr>
          <w:rFonts w:ascii="Times New Roman" w:eastAsia="Times New Roman" w:hAnsi="Times New Roman"/>
          <w:b/>
          <w:lang w:eastAsia="pt-BR"/>
        </w:rPr>
        <w:t>03</w:t>
      </w:r>
      <w:r w:rsidRPr="00C6173C">
        <w:rPr>
          <w:rFonts w:ascii="Times New Roman" w:eastAsia="Times New Roman" w:hAnsi="Times New Roman"/>
          <w:b/>
          <w:lang w:eastAsia="pt-BR"/>
        </w:rPr>
        <w:t xml:space="preserve"> de </w:t>
      </w:r>
      <w:r w:rsidR="00C946F2">
        <w:rPr>
          <w:rFonts w:ascii="Times New Roman" w:eastAsia="Times New Roman" w:hAnsi="Times New Roman"/>
          <w:b/>
          <w:lang w:eastAsia="pt-BR"/>
        </w:rPr>
        <w:t>fevereiro</w:t>
      </w:r>
      <w:r w:rsidRPr="00C6173C">
        <w:rPr>
          <w:rFonts w:ascii="Times New Roman" w:eastAsia="Times New Roman" w:hAnsi="Times New Roman"/>
          <w:b/>
          <w:lang w:eastAsia="pt-BR"/>
        </w:rPr>
        <w:t xml:space="preserve"> de </w:t>
      </w:r>
      <w:r w:rsidR="007628AC" w:rsidRPr="00C6173C">
        <w:rPr>
          <w:rFonts w:ascii="Times New Roman" w:eastAsia="Times New Roman" w:hAnsi="Times New Roman"/>
          <w:b/>
          <w:lang w:eastAsia="pt-BR"/>
        </w:rPr>
        <w:t>202</w:t>
      </w:r>
      <w:r w:rsidR="00C946F2">
        <w:rPr>
          <w:rFonts w:ascii="Times New Roman" w:eastAsia="Times New Roman" w:hAnsi="Times New Roman"/>
          <w:b/>
          <w:lang w:eastAsia="pt-BR"/>
        </w:rPr>
        <w:t>3</w:t>
      </w:r>
      <w:r w:rsidRPr="00C6173C">
        <w:rPr>
          <w:rFonts w:ascii="Times New Roman" w:eastAsia="Times New Roman" w:hAnsi="Times New Roman"/>
          <w:b/>
          <w:lang w:eastAsia="pt-BR"/>
        </w:rPr>
        <w:t>, impreterivelmente</w:t>
      </w:r>
      <w:r w:rsidRPr="00C6173C">
        <w:rPr>
          <w:rFonts w:ascii="Times New Roman" w:eastAsia="Times New Roman" w:hAnsi="Times New Roman"/>
          <w:lang w:eastAsia="pt-BR"/>
        </w:rPr>
        <w:t xml:space="preserve"> </w:t>
      </w:r>
      <w:r w:rsidRPr="00C6173C">
        <w:rPr>
          <w:rFonts w:ascii="Times New Roman" w:eastAsia="Times New Roman" w:hAnsi="Times New Roman"/>
          <w:b/>
          <w:lang w:eastAsia="pt-BR"/>
        </w:rPr>
        <w:t>até às 9h00m</w:t>
      </w:r>
      <w:r w:rsidRPr="00C6173C">
        <w:rPr>
          <w:rFonts w:ascii="Times New Roman" w:eastAsia="Times New Roman" w:hAnsi="Times New Roman"/>
          <w:lang w:eastAsia="pt-BR"/>
        </w:rPr>
        <w:t>, na Rua dos Jasmins nº 296, Centro, Guatapará-SP.</w:t>
      </w:r>
    </w:p>
    <w:p w:rsidR="00D07B0C" w:rsidRPr="00C6173C" w:rsidRDefault="00D07B0C" w:rsidP="00C36B5E">
      <w:pPr>
        <w:spacing w:after="0" w:line="240" w:lineRule="auto"/>
        <w:jc w:val="both"/>
        <w:rPr>
          <w:rFonts w:ascii="Times New Roman" w:eastAsia="Times New Roman" w:hAnsi="Times New Roman"/>
          <w:lang w:eastAsia="pt-BR"/>
        </w:rPr>
      </w:pPr>
    </w:p>
    <w:p w:rsidR="00C36B5E" w:rsidRPr="00C6173C" w:rsidRDefault="00C36B5E" w:rsidP="00C36B5E">
      <w:pPr>
        <w:spacing w:after="0" w:line="240" w:lineRule="auto"/>
        <w:jc w:val="both"/>
        <w:rPr>
          <w:rFonts w:ascii="Times New Roman" w:eastAsia="Times New Roman" w:hAnsi="Times New Roman"/>
          <w:b/>
          <w:lang w:eastAsia="pt-BR"/>
        </w:rPr>
      </w:pPr>
      <w:r w:rsidRPr="00C6173C">
        <w:rPr>
          <w:rFonts w:ascii="Times New Roman" w:eastAsia="Times New Roman" w:hAnsi="Times New Roman"/>
          <w:b/>
          <w:lang w:eastAsia="pt-BR"/>
        </w:rPr>
        <w:t>Os envelopes protocolados fora do horário determinado não serão recebidos.</w:t>
      </w:r>
    </w:p>
    <w:p w:rsidR="00C36B5E" w:rsidRPr="00C6173C" w:rsidRDefault="00C36B5E" w:rsidP="00C36B5E">
      <w:pPr>
        <w:spacing w:after="120" w:line="240" w:lineRule="auto"/>
        <w:rPr>
          <w:rFonts w:ascii="Times New Roman" w:eastAsiaTheme="minorEastAsia" w:hAnsi="Times New Roman"/>
          <w:color w:val="FF0000"/>
          <w:lang w:eastAsia="pt-BR"/>
        </w:rPr>
      </w:pPr>
    </w:p>
    <w:p w:rsidR="00C36B5E" w:rsidRPr="00C6173C" w:rsidRDefault="00C36B5E" w:rsidP="00C36B5E">
      <w:pPr>
        <w:spacing w:after="120" w:line="240" w:lineRule="auto"/>
        <w:rPr>
          <w:rFonts w:ascii="Times New Roman" w:eastAsiaTheme="minorEastAsia" w:hAnsi="Times New Roman"/>
          <w:b/>
          <w:lang w:eastAsia="pt-BR"/>
        </w:rPr>
      </w:pPr>
      <w:r w:rsidRPr="00C6173C">
        <w:rPr>
          <w:rFonts w:ascii="Times New Roman" w:eastAsiaTheme="minorEastAsia" w:hAnsi="Times New Roman"/>
          <w:b/>
          <w:u w:val="single"/>
          <w:lang w:eastAsia="pt-BR"/>
        </w:rPr>
        <w:t>DATA SESSÃO DE ABERTURA DO ENVELOPE</w:t>
      </w:r>
    </w:p>
    <w:p w:rsidR="00C36B5E" w:rsidRPr="00C6173C" w:rsidRDefault="00C36B5E" w:rsidP="00C36B5E">
      <w:pPr>
        <w:spacing w:after="120" w:line="240" w:lineRule="auto"/>
        <w:rPr>
          <w:rFonts w:ascii="Times New Roman" w:eastAsiaTheme="minorEastAsia" w:hAnsi="Times New Roman"/>
          <w:b/>
          <w:lang w:eastAsia="pt-BR"/>
        </w:rPr>
      </w:pPr>
      <w:r w:rsidRPr="00C6173C">
        <w:rPr>
          <w:rFonts w:ascii="Times New Roman" w:eastAsiaTheme="minorEastAsia" w:hAnsi="Times New Roman"/>
          <w:lang w:eastAsia="pt-BR"/>
        </w:rPr>
        <w:t>Dia:</w:t>
      </w:r>
      <w:r w:rsidRPr="00C6173C">
        <w:rPr>
          <w:rFonts w:ascii="Times New Roman" w:eastAsiaTheme="minorEastAsia" w:hAnsi="Times New Roman"/>
          <w:b/>
          <w:lang w:eastAsia="pt-BR"/>
        </w:rPr>
        <w:t xml:space="preserve"> </w:t>
      </w:r>
      <w:r w:rsidR="00C946F2">
        <w:rPr>
          <w:rFonts w:ascii="Times New Roman" w:eastAsiaTheme="minorEastAsia" w:hAnsi="Times New Roman"/>
          <w:b/>
          <w:lang w:eastAsia="pt-BR"/>
        </w:rPr>
        <w:t>03</w:t>
      </w:r>
      <w:r w:rsidRPr="00C6173C">
        <w:rPr>
          <w:rFonts w:ascii="Times New Roman" w:eastAsiaTheme="minorEastAsia" w:hAnsi="Times New Roman"/>
          <w:b/>
          <w:lang w:eastAsia="pt-BR"/>
        </w:rPr>
        <w:t xml:space="preserve"> de </w:t>
      </w:r>
      <w:r w:rsidR="00C946F2">
        <w:rPr>
          <w:rFonts w:ascii="Times New Roman" w:eastAsiaTheme="minorEastAsia" w:hAnsi="Times New Roman"/>
          <w:b/>
          <w:lang w:eastAsia="pt-BR"/>
        </w:rPr>
        <w:t>fevereiro</w:t>
      </w:r>
      <w:r w:rsidRPr="00C6173C">
        <w:rPr>
          <w:rFonts w:ascii="Times New Roman" w:eastAsiaTheme="minorEastAsia" w:hAnsi="Times New Roman"/>
          <w:b/>
          <w:lang w:eastAsia="pt-BR"/>
        </w:rPr>
        <w:t xml:space="preserve"> de </w:t>
      </w:r>
      <w:r w:rsidR="00C946F2">
        <w:rPr>
          <w:rFonts w:ascii="Times New Roman" w:eastAsiaTheme="minorEastAsia" w:hAnsi="Times New Roman"/>
          <w:b/>
          <w:lang w:eastAsia="pt-BR"/>
        </w:rPr>
        <w:t>2023</w:t>
      </w:r>
      <w:r w:rsidRPr="00C6173C">
        <w:rPr>
          <w:rFonts w:ascii="Times New Roman" w:eastAsiaTheme="minorEastAsia" w:hAnsi="Times New Roman"/>
          <w:b/>
          <w:lang w:eastAsia="pt-BR"/>
        </w:rPr>
        <w:t xml:space="preserve"> às 09h30m, no endereço supracitado.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imes New Roman" w:hAnsi="Times New Roman"/>
          <w:b/>
          <w:u w:val="single"/>
          <w:lang w:eastAsia="pt-BR"/>
        </w:rPr>
      </w:pPr>
      <w:r w:rsidRPr="00C6173C">
        <w:rPr>
          <w:rFonts w:ascii="Times New Roman" w:eastAsia="Times New Roman" w:hAnsi="Times New Roman"/>
          <w:b/>
          <w:u w:val="single"/>
          <w:lang w:eastAsia="pt-BR"/>
        </w:rPr>
        <w:t>DATA E HORÁRIO PARA REALIZAÇÃO DE VISTORIA TÉCNICA</w:t>
      </w:r>
    </w:p>
    <w:p w:rsidR="00C36B5E" w:rsidRPr="00C6173C" w:rsidRDefault="00C36B5E" w:rsidP="00C36B5E">
      <w:pPr>
        <w:spacing w:after="0" w:line="240" w:lineRule="auto"/>
        <w:jc w:val="both"/>
        <w:rPr>
          <w:rFonts w:ascii="Times New Roman" w:eastAsia="Times New Roman" w:hAnsi="Times New Roman"/>
          <w:u w:val="single"/>
          <w:lang w:eastAsia="pt-BR"/>
        </w:rPr>
      </w:pPr>
    </w:p>
    <w:p w:rsidR="00C36B5E" w:rsidRPr="00C6173C" w:rsidRDefault="00C36B5E" w:rsidP="00C36B5E">
      <w:pPr>
        <w:spacing w:after="0" w:line="240" w:lineRule="auto"/>
        <w:jc w:val="both"/>
        <w:rPr>
          <w:rFonts w:ascii="Times New Roman" w:eastAsia="Times New Roman" w:hAnsi="Times New Roman"/>
          <w:lang w:eastAsia="pt-BR"/>
        </w:rPr>
      </w:pPr>
      <w:r w:rsidRPr="00C6173C">
        <w:rPr>
          <w:rFonts w:ascii="Times New Roman" w:eastAsia="Times New Roman" w:hAnsi="Times New Roman"/>
          <w:lang w:eastAsia="pt-BR"/>
        </w:rPr>
        <w:t>A Visita Técnica é obrigatória sob pena de desclassificação, e será agendada junto a</w:t>
      </w:r>
      <w:r w:rsidR="00C946F2">
        <w:rPr>
          <w:rFonts w:ascii="Times New Roman" w:eastAsia="Times New Roman" w:hAnsi="Times New Roman"/>
          <w:lang w:eastAsia="pt-BR"/>
        </w:rPr>
        <w:t>o Departamento de Engenharia</w:t>
      </w:r>
      <w:r w:rsidR="00D642DA">
        <w:rPr>
          <w:rFonts w:ascii="Times New Roman" w:eastAsia="Times New Roman" w:hAnsi="Times New Roman"/>
          <w:lang w:eastAsia="pt-BR"/>
        </w:rPr>
        <w:t xml:space="preserve"> do Município fone (16) 3973-03</w:t>
      </w:r>
      <w:r w:rsidRPr="00C6173C">
        <w:rPr>
          <w:rFonts w:ascii="Times New Roman" w:eastAsia="Times New Roman" w:hAnsi="Times New Roman"/>
          <w:lang w:eastAsia="pt-BR"/>
        </w:rPr>
        <w:t>25, das 08h00m horas às 11h30m e das 13h00m às 17h00.</w:t>
      </w:r>
    </w:p>
    <w:p w:rsidR="00C36B5E" w:rsidRPr="00C6173C" w:rsidRDefault="00C36B5E" w:rsidP="00C36B5E">
      <w:pPr>
        <w:spacing w:after="0" w:line="240" w:lineRule="auto"/>
        <w:jc w:val="both"/>
        <w:rPr>
          <w:rFonts w:ascii="Times New Roman" w:eastAsia="Times New Roman" w:hAnsi="Times New Roman"/>
          <w:lang w:eastAsia="pt-BR"/>
        </w:rPr>
      </w:pPr>
    </w:p>
    <w:p w:rsidR="00C36B5E" w:rsidRPr="00C6173C" w:rsidRDefault="00C36B5E" w:rsidP="00C36B5E">
      <w:pPr>
        <w:spacing w:after="0" w:line="240" w:lineRule="auto"/>
        <w:jc w:val="both"/>
        <w:rPr>
          <w:rFonts w:ascii="Times New Roman" w:eastAsia="Times New Roman" w:hAnsi="Times New Roman"/>
          <w:bCs/>
          <w:color w:val="FF0000"/>
          <w:lang w:eastAsia="pt-BR"/>
        </w:rPr>
      </w:pPr>
      <w:r w:rsidRPr="00C6173C">
        <w:rPr>
          <w:rFonts w:ascii="Times New Roman" w:eastAsia="Times New Roman" w:hAnsi="Times New Roman"/>
          <w:bCs/>
          <w:lang w:eastAsia="pt-BR"/>
        </w:rPr>
        <w:t xml:space="preserve">A vistoria técnica será procedida pelo licitante, junto com um representante da Prefeitura Municipal, Diretoria de Obras ou Engenharia, devendo comprovar sua realização através da competente certidão expedida, conforme modelo no Anexo X, que deverá ser apresentado juntamente com o envelope DOCUMENTOS (ENVELOPE 01). </w:t>
      </w:r>
    </w:p>
    <w:p w:rsidR="00C36B5E" w:rsidRPr="00C6173C" w:rsidRDefault="00C36B5E" w:rsidP="00C36B5E">
      <w:pPr>
        <w:spacing w:after="0" w:line="240" w:lineRule="auto"/>
        <w:jc w:val="both"/>
        <w:rPr>
          <w:rFonts w:ascii="Times New Roman" w:eastAsia="Times New Roman" w:hAnsi="Times New Roman"/>
          <w:bCs/>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u w:val="single"/>
          <w:lang w:eastAsia="pt-BR"/>
        </w:rPr>
        <w:t>VALIDADE DA PROPOSTA</w:t>
      </w:r>
      <w:r w:rsidRPr="00C6173C">
        <w:rPr>
          <w:rFonts w:ascii="Times New Roman" w:eastAsiaTheme="minorEastAsia" w:hAnsi="Times New Roman"/>
          <w:b/>
          <w:lang w:eastAsia="pt-BR"/>
        </w:rPr>
        <w:t>:</w:t>
      </w:r>
      <w:r w:rsidRPr="00C6173C">
        <w:rPr>
          <w:rFonts w:ascii="Times New Roman" w:eastAsiaTheme="minorEastAsia" w:hAnsi="Times New Roman"/>
          <w:lang w:eastAsia="pt-BR"/>
        </w:rPr>
        <w:t xml:space="preserve"> 60 (sessenta) dias.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ind w:left="8"/>
        <w:rPr>
          <w:rFonts w:ascii="Times New Roman" w:eastAsiaTheme="minorEastAsia" w:hAnsi="Times New Roman"/>
          <w:b/>
          <w:lang w:eastAsia="pt-BR"/>
        </w:rPr>
      </w:pPr>
      <w:r w:rsidRPr="00C6173C">
        <w:rPr>
          <w:rFonts w:ascii="Times New Roman" w:eastAsiaTheme="minorEastAsia" w:hAnsi="Times New Roman"/>
          <w:b/>
          <w:lang w:eastAsia="pt-BR"/>
        </w:rPr>
        <w:t>CONDIÇÕES GERAIS PARA PARTICIPAÇÃO</w:t>
      </w:r>
    </w:p>
    <w:p w:rsidR="00C36B5E" w:rsidRPr="00B723DA" w:rsidRDefault="00C36B5E" w:rsidP="00C36B5E">
      <w:pPr>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a).</w:t>
      </w:r>
      <w:r w:rsidRPr="00B723DA">
        <w:rPr>
          <w:rFonts w:ascii="Times New Roman" w:eastAsiaTheme="minorEastAsia" w:hAnsi="Times New Roman"/>
          <w:lang w:eastAsia="pt-BR"/>
        </w:rPr>
        <w:tab/>
        <w:t>Condições Gerais para participar nesta licitação das empresas interessadas e constituídas de acordo com a legislação específica para este ramo de atividade que comprovem ter:</w:t>
      </w:r>
    </w:p>
    <w:p w:rsidR="00C36B5E" w:rsidRPr="00B723DA" w:rsidRDefault="00C36B5E" w:rsidP="00C36B5E">
      <w:pPr>
        <w:spacing w:after="0" w:line="240" w:lineRule="auto"/>
        <w:jc w:val="both"/>
        <w:rPr>
          <w:rFonts w:ascii="Times New Roman" w:eastAsiaTheme="minorEastAsia" w:hAnsi="Times New Roman"/>
          <w:b/>
          <w:lang w:eastAsia="pt-BR"/>
        </w:rPr>
      </w:pPr>
    </w:p>
    <w:p w:rsidR="00C36B5E" w:rsidRPr="00B723DA" w:rsidRDefault="00C36B5E" w:rsidP="00C36B5E">
      <w:pPr>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 xml:space="preserve"> a.1).</w:t>
      </w:r>
      <w:r w:rsidRPr="00B723DA">
        <w:rPr>
          <w:rFonts w:ascii="Times New Roman" w:eastAsiaTheme="minorEastAsia" w:hAnsi="Times New Roman"/>
          <w:lang w:eastAsia="pt-BR"/>
        </w:rPr>
        <w:t xml:space="preserve"> </w:t>
      </w:r>
      <w:r w:rsidRPr="00B723DA">
        <w:rPr>
          <w:rFonts w:ascii="Times New Roman" w:eastAsiaTheme="minorEastAsia" w:hAnsi="Times New Roman"/>
          <w:lang w:eastAsia="pt-BR"/>
        </w:rPr>
        <w:tab/>
        <w:t xml:space="preserve">Recolhimento da Garantia de Participação no importe de 1% do valor integral da Planilha Orçamentária fornecida pela Prefeitura de Guatapará, sob pena de desclassificação, nas modalidades previstas no artigo 56, parágrafo 1º, da Lei 8.666/93, e deverá ser apresentado no momento do Credenciamento, </w:t>
      </w:r>
      <w:r w:rsidRPr="006A6F58">
        <w:rPr>
          <w:rFonts w:ascii="Times New Roman" w:eastAsiaTheme="minorEastAsia" w:hAnsi="Times New Roman"/>
          <w:b/>
          <w:lang w:eastAsia="pt-BR"/>
        </w:rPr>
        <w:t xml:space="preserve">fora </w:t>
      </w:r>
      <w:r w:rsidRPr="00B723DA">
        <w:rPr>
          <w:rFonts w:ascii="Times New Roman" w:eastAsiaTheme="minorEastAsia" w:hAnsi="Times New Roman"/>
          <w:lang w:eastAsia="pt-BR"/>
        </w:rPr>
        <w:t xml:space="preserve">dos envelopes “habilitação” e “proposta de preços”. </w:t>
      </w:r>
    </w:p>
    <w:p w:rsidR="00C36B5E" w:rsidRPr="00B723DA" w:rsidRDefault="00C36B5E" w:rsidP="00C36B5E">
      <w:pPr>
        <w:spacing w:before="240" w:after="0" w:line="240" w:lineRule="auto"/>
        <w:jc w:val="both"/>
        <w:rPr>
          <w:rFonts w:ascii="Times New Roman" w:eastAsiaTheme="minorEastAsia" w:hAnsi="Times New Roman"/>
          <w:b/>
          <w:lang w:eastAsia="pt-BR"/>
        </w:rPr>
      </w:pPr>
      <w:r w:rsidRPr="00B723DA">
        <w:rPr>
          <w:rFonts w:ascii="Times New Roman" w:eastAsiaTheme="minorEastAsia" w:hAnsi="Times New Roman"/>
          <w:b/>
          <w:lang w:eastAsia="pt-BR"/>
        </w:rPr>
        <w:t xml:space="preserve">a.2).   </w:t>
      </w:r>
      <w:r w:rsidRPr="00B723DA">
        <w:rPr>
          <w:rFonts w:ascii="Times New Roman" w:eastAsiaTheme="minorEastAsia" w:hAnsi="Times New Roman"/>
          <w:lang w:eastAsia="pt-BR"/>
        </w:rPr>
        <w:t>Os Títulos da Dívida Pública somente serão aceitos se a proponente apresentar prova de que os mesmos foram escriturados no sistema centralizado de liquidação e custódia (SELIC) e seu valor econômico será aquele certificado pelo Ministério da Fazenda, conforme o artigo 61 da</w:t>
      </w:r>
      <w:r w:rsidR="006A6F58">
        <w:rPr>
          <w:rFonts w:ascii="Times New Roman" w:eastAsiaTheme="minorEastAsia" w:hAnsi="Times New Roman"/>
          <w:lang w:eastAsia="pt-BR"/>
        </w:rPr>
        <w:t xml:space="preserve"> Lei complementar nº 101/2000.</w:t>
      </w:r>
    </w:p>
    <w:p w:rsidR="00C36B5E" w:rsidRPr="00B723DA" w:rsidRDefault="00C36B5E" w:rsidP="00C36B5E">
      <w:pPr>
        <w:spacing w:after="0" w:line="240" w:lineRule="auto"/>
        <w:jc w:val="both"/>
        <w:rPr>
          <w:rFonts w:ascii="Times New Roman" w:eastAsiaTheme="minorEastAsia" w:hAnsi="Times New Roman"/>
          <w:lang w:eastAsia="pt-BR"/>
        </w:rPr>
      </w:pPr>
    </w:p>
    <w:p w:rsidR="00C36B5E" w:rsidRPr="00B723DA" w:rsidRDefault="00C36B5E" w:rsidP="00C36B5E">
      <w:pPr>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b)-</w:t>
      </w:r>
      <w:r w:rsidRPr="00B723DA">
        <w:rPr>
          <w:rFonts w:ascii="Times New Roman" w:eastAsiaTheme="minorEastAsia" w:hAnsi="Times New Roman"/>
          <w:lang w:eastAsia="pt-BR"/>
        </w:rPr>
        <w:tab/>
        <w:t>A licitante deverá apresentar Carta Credencial, conforme modelo Anexo V, em impresso próprio e em separado dos respectivos Envelopes, diretamente à Comissão Julgadora antes do início da sessão inaugural do trabalhos, indicando seu preposto para representá-la em todas as fases da licitação.</w:t>
      </w:r>
    </w:p>
    <w:p w:rsidR="00C36B5E" w:rsidRPr="00B723DA" w:rsidRDefault="00C36B5E" w:rsidP="00C36B5E">
      <w:pPr>
        <w:spacing w:after="0" w:line="240" w:lineRule="auto"/>
        <w:jc w:val="both"/>
        <w:rPr>
          <w:rFonts w:ascii="Times New Roman" w:eastAsiaTheme="minorEastAsia" w:hAnsi="Times New Roman"/>
          <w:lang w:eastAsia="pt-BR"/>
        </w:rPr>
      </w:pPr>
    </w:p>
    <w:p w:rsidR="00C36B5E" w:rsidRPr="00B723DA" w:rsidRDefault="00C36B5E" w:rsidP="00C36B5E">
      <w:pPr>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lastRenderedPageBreak/>
        <w:t>b.1)-</w:t>
      </w:r>
      <w:r w:rsidRPr="00B723DA">
        <w:rPr>
          <w:rFonts w:ascii="Times New Roman" w:eastAsiaTheme="minorEastAsia" w:hAnsi="Times New Roman"/>
          <w:lang w:eastAsia="pt-BR"/>
        </w:rPr>
        <w:tab/>
        <w:t>A indicação será feita por Sócio, Diretor ou Procurador da empresa, devidamente comprovado, de pessoa credenciada a representar a firma e praticar todo e qualquer ato previsto ou referente ao processamento da licitação, inclusive e especialmente, desistir do direito de recurso.</w:t>
      </w:r>
    </w:p>
    <w:p w:rsidR="00C36B5E" w:rsidRPr="00B723DA" w:rsidRDefault="00C36B5E" w:rsidP="00C36B5E">
      <w:pPr>
        <w:spacing w:after="0" w:line="240" w:lineRule="auto"/>
        <w:jc w:val="both"/>
        <w:rPr>
          <w:rFonts w:ascii="Times New Roman" w:eastAsiaTheme="minorEastAsia" w:hAnsi="Times New Roman"/>
          <w:lang w:eastAsia="pt-BR"/>
        </w:rPr>
      </w:pPr>
    </w:p>
    <w:p w:rsidR="00C36B5E" w:rsidRPr="00B723DA" w:rsidRDefault="00C36B5E" w:rsidP="00C36B5E">
      <w:pPr>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b.1.1)-</w:t>
      </w:r>
      <w:r w:rsidRPr="00B723DA">
        <w:rPr>
          <w:rFonts w:ascii="Times New Roman" w:eastAsiaTheme="minorEastAsia" w:hAnsi="Times New Roman"/>
          <w:lang w:eastAsia="pt-BR"/>
        </w:rPr>
        <w:tab/>
        <w:t>A comprovação da qualidade de Diretor, nomeado ou contratado, deverá ser feita através de documento emitido por representante legal da empresa consignando esses poderes e o de Procurador da empresa por instrumento público, com iguais poderes.</w:t>
      </w:r>
    </w:p>
    <w:p w:rsidR="00C36B5E" w:rsidRPr="00B723DA" w:rsidRDefault="00C36B5E" w:rsidP="00C36B5E">
      <w:pPr>
        <w:spacing w:after="0" w:line="240" w:lineRule="auto"/>
        <w:ind w:left="8"/>
        <w:jc w:val="both"/>
        <w:rPr>
          <w:rFonts w:ascii="Times New Roman" w:eastAsiaTheme="minorEastAsia" w:hAnsi="Times New Roman"/>
          <w:lang w:eastAsia="pt-BR"/>
        </w:rPr>
      </w:pPr>
    </w:p>
    <w:p w:rsidR="00C36B5E" w:rsidRPr="00B723DA" w:rsidRDefault="00C36B5E" w:rsidP="00C36B5E">
      <w:pPr>
        <w:tabs>
          <w:tab w:val="left" w:pos="142"/>
        </w:tabs>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b.2)-</w:t>
      </w:r>
      <w:r w:rsidRPr="00B723DA">
        <w:rPr>
          <w:rFonts w:ascii="Times New Roman" w:eastAsiaTheme="minorEastAsia" w:hAnsi="Times New Roman"/>
          <w:lang w:eastAsia="pt-BR"/>
        </w:rPr>
        <w:tab/>
        <w:t>Quando a proponente se fizer representar, deverá o mesmo apresentar o contrato social da empresa no original ou cópia autenticada, juntamente com o credenciamento, ou seja fora dos envelopes.</w:t>
      </w:r>
    </w:p>
    <w:p w:rsidR="00C36B5E" w:rsidRPr="00B723DA" w:rsidRDefault="00C36B5E" w:rsidP="00C36B5E">
      <w:pPr>
        <w:tabs>
          <w:tab w:val="left" w:pos="142"/>
        </w:tabs>
        <w:spacing w:after="0" w:line="240" w:lineRule="auto"/>
        <w:jc w:val="both"/>
        <w:rPr>
          <w:rFonts w:ascii="Times New Roman" w:eastAsiaTheme="minorEastAsia" w:hAnsi="Times New Roman"/>
          <w:lang w:eastAsia="pt-BR"/>
        </w:rPr>
      </w:pPr>
    </w:p>
    <w:p w:rsidR="00C36B5E" w:rsidRPr="00B723DA" w:rsidRDefault="00C36B5E" w:rsidP="00C36B5E">
      <w:pPr>
        <w:tabs>
          <w:tab w:val="left" w:pos="142"/>
        </w:tabs>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c.)-</w:t>
      </w:r>
      <w:r w:rsidRPr="00B723DA">
        <w:rPr>
          <w:rFonts w:ascii="Times New Roman" w:eastAsiaTheme="minorEastAsia" w:hAnsi="Times New Roman"/>
          <w:lang w:eastAsia="pt-BR"/>
        </w:rPr>
        <w:t xml:space="preserve"> </w:t>
      </w:r>
      <w:r w:rsidRPr="00B723DA">
        <w:rPr>
          <w:rFonts w:ascii="Times New Roman" w:eastAsiaTheme="minorEastAsia" w:hAnsi="Times New Roman"/>
          <w:lang w:eastAsia="pt-BR"/>
        </w:rPr>
        <w:tab/>
        <w:t xml:space="preserve">O edital poderá ser consultado pelos interessados no Setor de Licitação do Município de Guatapará sito a Rua dos Jasmins nº 296, centro ou através do  e-mail </w:t>
      </w:r>
      <w:hyperlink r:id="rId7" w:history="1">
        <w:r w:rsidRPr="00B723DA">
          <w:rPr>
            <w:rFonts w:ascii="Times New Roman" w:eastAsiaTheme="minorEastAsia" w:hAnsi="Times New Roman"/>
            <w:color w:val="0563C1" w:themeColor="hyperlink"/>
            <w:u w:val="single"/>
            <w:lang w:eastAsia="pt-BR"/>
          </w:rPr>
          <w:t>licitaçao2@guatapara.sp.gov.br</w:t>
        </w:r>
      </w:hyperlink>
    </w:p>
    <w:p w:rsidR="00C36B5E" w:rsidRPr="00B723DA" w:rsidRDefault="00C36B5E" w:rsidP="00C36B5E">
      <w:pPr>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0"/>
        </w:numPr>
        <w:tabs>
          <w:tab w:val="num" w:pos="0"/>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Comprovem possuir os requisitos exigidos neste Edital, mediante a devida entrega da documentação e proposta comercial previstos nos Envelopes 01 e 02.</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0"/>
        </w:numPr>
        <w:tabs>
          <w:tab w:val="num" w:pos="0"/>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Não estejam em processo de liquidação, falência ou concordata.</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0"/>
        </w:numPr>
        <w:tabs>
          <w:tab w:val="num" w:pos="0"/>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Não estejam impedidos de contratar com a Administração Pública ou qualquer dos seus Órgãos Descentralizados.</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0"/>
        </w:numPr>
        <w:tabs>
          <w:tab w:val="num" w:pos="0"/>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Não serão admitidas propostas de sistemas alternativos de construção ou de materiais.</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0"/>
        </w:numPr>
        <w:tabs>
          <w:tab w:val="num" w:pos="0"/>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 xml:space="preserve">Apresentar Atestado de Visita Técnica emitido pela Diretoria de Obras ou </w:t>
      </w:r>
      <w:r w:rsidR="00D642DA" w:rsidRPr="00B723DA">
        <w:rPr>
          <w:rFonts w:ascii="Times New Roman" w:eastAsiaTheme="minorEastAsia" w:hAnsi="Times New Roman"/>
          <w:lang w:eastAsia="pt-BR"/>
        </w:rPr>
        <w:t>pelo Departamento</w:t>
      </w:r>
      <w:r w:rsidRPr="00B723DA">
        <w:rPr>
          <w:rFonts w:ascii="Times New Roman" w:eastAsiaTheme="minorEastAsia" w:hAnsi="Times New Roman"/>
          <w:lang w:eastAsia="pt-BR"/>
        </w:rPr>
        <w:t xml:space="preserve"> de Engenharia da Prefeitura de Guatapará, nos termos do item e subitens.</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 xml:space="preserve">l)   </w:t>
      </w:r>
      <w:r w:rsidRPr="00B723DA">
        <w:rPr>
          <w:rFonts w:ascii="Times New Roman" w:eastAsiaTheme="minorEastAsia" w:hAnsi="Times New Roman"/>
          <w:lang w:eastAsia="pt-BR"/>
        </w:rPr>
        <w:t xml:space="preserve">  É vedada a participação do autor do projeto, básico ou executivo, seja pessoa física ou jurídica.</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Fica vedada também a participação de empresa isoladamente ou em consórcio, responsável pela elaboração do projeto básico ou executivo ou da qual o autor do projeto seja dirigente, gerente, acionista, ou detentor de mais de 5% (cinco por cento) do capital com direito a voto controlador, responsável técnico ou subcontratado.</w:t>
      </w:r>
    </w:p>
    <w:p w:rsidR="00C36B5E" w:rsidRPr="00B723DA" w:rsidRDefault="00C36B5E" w:rsidP="00C36B5E">
      <w:pPr>
        <w:tabs>
          <w:tab w:val="num" w:pos="0"/>
          <w:tab w:val="num" w:pos="567"/>
        </w:tabs>
        <w:spacing w:after="0" w:line="240" w:lineRule="auto"/>
        <w:jc w:val="both"/>
        <w:rPr>
          <w:rFonts w:ascii="Times New Roman" w:eastAsiaTheme="minorEastAsia" w:hAnsi="Times New Roman"/>
          <w:lang w:eastAsia="pt-BR"/>
        </w:rPr>
      </w:pPr>
    </w:p>
    <w:p w:rsidR="00C36B5E" w:rsidRPr="00B723DA"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Consórcio de empresas.</w:t>
      </w:r>
    </w:p>
    <w:p w:rsidR="00C36B5E" w:rsidRPr="00B723DA" w:rsidRDefault="00C36B5E" w:rsidP="00C36B5E">
      <w:pPr>
        <w:spacing w:after="0" w:line="240" w:lineRule="auto"/>
        <w:ind w:left="720"/>
        <w:contextualSpacing/>
        <w:rPr>
          <w:rFonts w:ascii="Times New Roman" w:eastAsiaTheme="minorEastAsia" w:hAnsi="Times New Roman"/>
          <w:lang w:eastAsia="pt-BR"/>
        </w:rPr>
      </w:pPr>
    </w:p>
    <w:p w:rsidR="00C36B5E" w:rsidRPr="00B723DA"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lang w:eastAsia="pt-BR"/>
        </w:rPr>
      </w:pPr>
      <w:r w:rsidRPr="00B723DA">
        <w:rPr>
          <w:rFonts w:ascii="Times New Roman" w:eastAsiaTheme="minorEastAsia" w:hAnsi="Times New Roman"/>
          <w:lang w:eastAsia="pt-BR"/>
        </w:rPr>
        <w:t>Empresa que esteja cumprindo penalidades previstas no artigo 87 e seus incisos da Lei nº 8.666/93, alterada pela Lei nº 8.883/94.</w:t>
      </w:r>
    </w:p>
    <w:p w:rsidR="00C36B5E" w:rsidRPr="00B723DA" w:rsidRDefault="00C36B5E" w:rsidP="00C36B5E">
      <w:pPr>
        <w:spacing w:after="0" w:line="240" w:lineRule="auto"/>
        <w:ind w:left="720"/>
        <w:contextualSpacing/>
        <w:rPr>
          <w:rFonts w:ascii="Times New Roman" w:eastAsiaTheme="minorEastAsia" w:hAnsi="Times New Roman"/>
          <w:lang w:eastAsia="pt-BR"/>
        </w:rPr>
      </w:pPr>
    </w:p>
    <w:p w:rsidR="00C36B5E" w:rsidRPr="00C6173C" w:rsidRDefault="00C36B5E" w:rsidP="00C36B5E">
      <w:pPr>
        <w:tabs>
          <w:tab w:val="num" w:pos="567"/>
        </w:tabs>
        <w:spacing w:after="0" w:line="240" w:lineRule="auto"/>
        <w:jc w:val="both"/>
        <w:rPr>
          <w:rFonts w:ascii="Times New Roman" w:eastAsiaTheme="minorEastAsia" w:hAnsi="Times New Roman"/>
          <w:lang w:eastAsia="pt-BR"/>
        </w:rPr>
      </w:pPr>
      <w:r w:rsidRPr="00B723DA">
        <w:rPr>
          <w:rFonts w:ascii="Times New Roman" w:eastAsiaTheme="minorEastAsia" w:hAnsi="Times New Roman"/>
          <w:b/>
          <w:lang w:eastAsia="pt-BR"/>
        </w:rPr>
        <w:t>p</w:t>
      </w:r>
      <w:r w:rsidRPr="00B723DA">
        <w:rPr>
          <w:rFonts w:ascii="Times New Roman" w:eastAsiaTheme="minorEastAsia" w:hAnsi="Times New Roman"/>
          <w:lang w:eastAsia="pt-BR"/>
        </w:rPr>
        <w:t>)  servidor ou dirigente de Órgão ou entidade contratante ou responsável pela licitação.</w:t>
      </w:r>
    </w:p>
    <w:p w:rsidR="00C36B5E" w:rsidRPr="00C6173C" w:rsidRDefault="00C36B5E" w:rsidP="00C36B5E">
      <w:pPr>
        <w:spacing w:after="0" w:line="240" w:lineRule="auto"/>
        <w:ind w:left="1418" w:hanging="1398"/>
        <w:jc w:val="both"/>
        <w:rPr>
          <w:rFonts w:ascii="Times New Roman" w:eastAsiaTheme="minorEastAsia" w:hAnsi="Times New Roman"/>
          <w:lang w:eastAsia="pt-BR"/>
        </w:rPr>
      </w:pPr>
    </w:p>
    <w:p w:rsidR="00C36B5E" w:rsidRPr="00C6173C" w:rsidRDefault="00C36B5E" w:rsidP="00C36B5E">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OBJETO</w:t>
      </w:r>
    </w:p>
    <w:p w:rsidR="00C36B5E" w:rsidRPr="00C6173C" w:rsidRDefault="00C36B5E" w:rsidP="00C36B5E">
      <w:pPr>
        <w:tabs>
          <w:tab w:val="left" w:pos="567"/>
        </w:tabs>
        <w:spacing w:after="0" w:line="240" w:lineRule="auto"/>
        <w:ind w:left="16"/>
        <w:jc w:val="both"/>
        <w:rPr>
          <w:rFonts w:ascii="Times New Roman" w:eastAsiaTheme="minorEastAsia" w:hAnsi="Times New Roman"/>
          <w:lang w:eastAsia="pt-BR"/>
        </w:rPr>
      </w:pPr>
    </w:p>
    <w:p w:rsidR="008D324D" w:rsidRDefault="00950314" w:rsidP="008D324D">
      <w:pPr>
        <w:pStyle w:val="PargrafodaLista"/>
        <w:tabs>
          <w:tab w:val="left" w:pos="567"/>
        </w:tabs>
        <w:spacing w:after="0" w:line="240" w:lineRule="auto"/>
        <w:ind w:left="376"/>
        <w:jc w:val="both"/>
        <w:rPr>
          <w:rFonts w:ascii="Times New Roman" w:hAnsi="Times New Roman"/>
          <w:b/>
          <w:color w:val="000000"/>
        </w:rPr>
      </w:pPr>
      <w:r w:rsidRPr="00D07B0C">
        <w:rPr>
          <w:rFonts w:ascii="Times New Roman" w:hAnsi="Times New Roman"/>
          <w:b/>
          <w:color w:val="000000"/>
        </w:rPr>
        <w:t xml:space="preserve">Contratação de empresa especializada para execução de serviços na área de engenharia compreendendo a Perfuração de um poço artesiano com a devida instalação, no </w:t>
      </w:r>
      <w:r w:rsidRPr="00D07B0C">
        <w:rPr>
          <w:rFonts w:ascii="Times New Roman" w:hAnsi="Times New Roman"/>
          <w:b/>
          <w:color w:val="000000"/>
        </w:rPr>
        <w:lastRenderedPageBreak/>
        <w:t>município de Guatapará, conforme planilha orçamentária e memorial descritivo em anexo</w:t>
      </w:r>
      <w:r w:rsidRPr="00C6173C">
        <w:rPr>
          <w:rFonts w:ascii="Times New Roman" w:hAnsi="Times New Roman"/>
          <w:b/>
          <w:color w:val="000000"/>
        </w:rPr>
        <w:t xml:space="preserve">, </w:t>
      </w:r>
      <w:r>
        <w:rPr>
          <w:rFonts w:ascii="Times New Roman" w:hAnsi="Times New Roman"/>
          <w:b/>
          <w:color w:val="000000"/>
        </w:rPr>
        <w:t xml:space="preserve">nos termos do Convênio nº 907101/2020, assinado entre a Fundação Nacional de Saúde – FUNASA </w:t>
      </w:r>
      <w:r w:rsidRPr="00C6173C">
        <w:rPr>
          <w:rFonts w:ascii="Times New Roman" w:hAnsi="Times New Roman"/>
          <w:b/>
          <w:color w:val="000000"/>
        </w:rPr>
        <w:t>e o Município de Guatapará</w:t>
      </w:r>
    </w:p>
    <w:p w:rsidR="00950314" w:rsidRPr="008D324D" w:rsidRDefault="00950314" w:rsidP="008D324D">
      <w:pPr>
        <w:pStyle w:val="PargrafodaLista"/>
        <w:tabs>
          <w:tab w:val="left" w:pos="567"/>
        </w:tabs>
        <w:spacing w:after="0" w:line="240" w:lineRule="auto"/>
        <w:ind w:left="376"/>
        <w:jc w:val="both"/>
        <w:rPr>
          <w:rFonts w:ascii="Times New Roman" w:hAnsi="Times New Roman"/>
          <w:b/>
          <w:color w:val="000000"/>
        </w:rPr>
      </w:pPr>
    </w:p>
    <w:p w:rsidR="00C36B5E" w:rsidRPr="008D324D" w:rsidRDefault="00C36B5E" w:rsidP="008D324D">
      <w:pPr>
        <w:pStyle w:val="PargrafodaLista"/>
        <w:numPr>
          <w:ilvl w:val="1"/>
          <w:numId w:val="46"/>
        </w:numPr>
        <w:tabs>
          <w:tab w:val="left" w:pos="567"/>
        </w:tabs>
        <w:spacing w:after="0" w:line="240" w:lineRule="auto"/>
        <w:jc w:val="both"/>
        <w:rPr>
          <w:rFonts w:ascii="Times New Roman" w:eastAsiaTheme="minorEastAsia" w:hAnsi="Times New Roman"/>
          <w:lang w:eastAsia="pt-BR"/>
        </w:rPr>
      </w:pPr>
      <w:r w:rsidRPr="008D324D">
        <w:rPr>
          <w:rFonts w:ascii="Times New Roman" w:eastAsiaTheme="minorEastAsia" w:hAnsi="Times New Roman"/>
          <w:lang w:eastAsia="pt-BR"/>
        </w:rPr>
        <w:t>Integram o presente edital de forma integral e indissociável os seguintes Anexos:</w:t>
      </w:r>
    </w:p>
    <w:p w:rsidR="00C36B5E" w:rsidRPr="00C6173C" w:rsidRDefault="00C36B5E" w:rsidP="00C36B5E">
      <w:pPr>
        <w:tabs>
          <w:tab w:val="left" w:pos="567"/>
        </w:tabs>
        <w:autoSpaceDE w:val="0"/>
        <w:autoSpaceDN w:val="0"/>
        <w:adjustRightInd w:val="0"/>
        <w:spacing w:after="0" w:line="240" w:lineRule="auto"/>
        <w:ind w:right="-626" w:firstLine="8"/>
        <w:jc w:val="both"/>
        <w:rPr>
          <w:rFonts w:ascii="Times New Roman" w:eastAsiaTheme="minorEastAsia" w:hAnsi="Times New Roman"/>
          <w:lang w:eastAsia="pt-BR"/>
        </w:rPr>
      </w:pPr>
    </w:p>
    <w:p w:rsidR="00C36B5E" w:rsidRPr="00C6173C" w:rsidRDefault="00C36B5E" w:rsidP="00C36B5E">
      <w:pPr>
        <w:tabs>
          <w:tab w:val="left" w:pos="567"/>
        </w:tabs>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I - Proposta Comercial;</w:t>
      </w:r>
    </w:p>
    <w:p w:rsidR="00C36B5E" w:rsidRPr="00C6173C" w:rsidRDefault="00C36B5E" w:rsidP="00C36B5E">
      <w:pPr>
        <w:tabs>
          <w:tab w:val="left" w:pos="567"/>
        </w:tabs>
        <w:autoSpaceDE w:val="0"/>
        <w:autoSpaceDN w:val="0"/>
        <w:adjustRightInd w:val="0"/>
        <w:spacing w:after="0" w:line="240" w:lineRule="auto"/>
        <w:ind w:firstLine="8"/>
        <w:jc w:val="both"/>
        <w:rPr>
          <w:rFonts w:ascii="Times New Roman" w:eastAsiaTheme="minorEastAsia" w:hAnsi="Times New Roman"/>
          <w:lang w:eastAsia="pt-BR"/>
        </w:rPr>
      </w:pPr>
      <w:r w:rsidRPr="00C6173C">
        <w:rPr>
          <w:rFonts w:ascii="Times New Roman" w:eastAsiaTheme="minorEastAsia" w:hAnsi="Times New Roman"/>
          <w:lang w:eastAsia="pt-BR"/>
        </w:rPr>
        <w:t>Anexo II – Memorial Descritivo</w:t>
      </w:r>
      <w:r w:rsidR="008B1250">
        <w:rPr>
          <w:rFonts w:ascii="Times New Roman" w:eastAsiaTheme="minorEastAsia" w:hAnsi="Times New Roman"/>
          <w:lang w:eastAsia="pt-BR"/>
        </w:rPr>
        <w:t>/ Termo de Referência</w:t>
      </w:r>
      <w:r w:rsidRPr="00C6173C">
        <w:rPr>
          <w:rFonts w:ascii="Times New Roman" w:eastAsiaTheme="minorEastAsia" w:hAnsi="Times New Roman"/>
          <w:lang w:eastAsia="pt-BR"/>
        </w:rPr>
        <w:t>;</w:t>
      </w:r>
    </w:p>
    <w:p w:rsidR="00C36B5E" w:rsidRPr="00C6173C" w:rsidRDefault="00C36B5E" w:rsidP="00C36B5E">
      <w:pPr>
        <w:tabs>
          <w:tab w:val="left" w:pos="567"/>
        </w:tabs>
        <w:autoSpaceDE w:val="0"/>
        <w:autoSpaceDN w:val="0"/>
        <w:adjustRightInd w:val="0"/>
        <w:spacing w:after="0" w:line="240" w:lineRule="auto"/>
        <w:ind w:firstLine="8"/>
        <w:jc w:val="both"/>
        <w:rPr>
          <w:rFonts w:ascii="Times New Roman" w:eastAsiaTheme="minorEastAsia" w:hAnsi="Times New Roman"/>
          <w:lang w:eastAsia="pt-BR"/>
        </w:rPr>
      </w:pPr>
      <w:r w:rsidRPr="00C6173C">
        <w:rPr>
          <w:rFonts w:ascii="Times New Roman" w:eastAsiaTheme="minorEastAsia" w:hAnsi="Times New Roman"/>
          <w:lang w:eastAsia="pt-BR"/>
        </w:rPr>
        <w:t>Anexo III – Planilha Orçamentária/cronograma físico financeiro;</w:t>
      </w:r>
    </w:p>
    <w:p w:rsidR="00C36B5E" w:rsidRPr="00C6173C" w:rsidRDefault="00C36B5E" w:rsidP="00C36B5E">
      <w:pPr>
        <w:tabs>
          <w:tab w:val="left" w:pos="567"/>
        </w:tabs>
        <w:autoSpaceDE w:val="0"/>
        <w:autoSpaceDN w:val="0"/>
        <w:adjustRightInd w:val="0"/>
        <w:spacing w:after="0" w:line="240" w:lineRule="auto"/>
        <w:ind w:firstLine="8"/>
        <w:jc w:val="both"/>
        <w:rPr>
          <w:rFonts w:ascii="Times New Roman" w:eastAsiaTheme="minorEastAsia" w:hAnsi="Times New Roman"/>
          <w:lang w:eastAsia="pt-BR"/>
        </w:rPr>
      </w:pPr>
      <w:r w:rsidRPr="00C6173C">
        <w:rPr>
          <w:rFonts w:ascii="Times New Roman" w:eastAsiaTheme="minorEastAsia" w:hAnsi="Times New Roman"/>
          <w:lang w:eastAsia="pt-BR"/>
        </w:rPr>
        <w:t>Anexo IV – Dados do Licitante;</w:t>
      </w: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V – Carta Credencial;</w:t>
      </w: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VI – Declaração de cumprimento do disposto no inciso XXXIII do artigo 7º da Constituição Federal;</w:t>
      </w:r>
    </w:p>
    <w:p w:rsidR="00C36B5E" w:rsidRPr="00C6173C" w:rsidRDefault="00C36B5E" w:rsidP="00C36B5E">
      <w:pPr>
        <w:autoSpaceDE w:val="0"/>
        <w:autoSpaceDN w:val="0"/>
        <w:adjustRightInd w:val="0"/>
        <w:spacing w:after="0" w:line="240" w:lineRule="auto"/>
        <w:ind w:firstLine="22"/>
        <w:jc w:val="both"/>
        <w:rPr>
          <w:rFonts w:ascii="Times New Roman" w:eastAsiaTheme="minorEastAsia" w:hAnsi="Times New Roman"/>
          <w:lang w:eastAsia="pt-BR"/>
        </w:rPr>
      </w:pPr>
      <w:r w:rsidRPr="00C6173C">
        <w:rPr>
          <w:rFonts w:ascii="Times New Roman" w:eastAsiaTheme="minorEastAsia" w:hAnsi="Times New Roman"/>
          <w:lang w:eastAsia="pt-BR"/>
        </w:rPr>
        <w:t>Anexo VII – Declaração de inexistência de fato impeditivo à habilitação nesta TOMADA DE PREÇOS, preenchida em papel timbrado da empresa e assinada pelo(s) seu(s) representante(s) legal(is);</w:t>
      </w: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VIII – Declaração de integral ciência e concordância dos expressos termos do presente edital;</w:t>
      </w:r>
    </w:p>
    <w:p w:rsidR="00C36B5E" w:rsidRPr="00C6173C" w:rsidRDefault="00C36B5E" w:rsidP="00C36B5E">
      <w:pPr>
        <w:spacing w:after="0" w:line="240" w:lineRule="atLeast"/>
        <w:jc w:val="both"/>
        <w:rPr>
          <w:rFonts w:ascii="Times New Roman" w:eastAsiaTheme="minorEastAsia" w:hAnsi="Times New Roman"/>
          <w:b/>
          <w:u w:val="single"/>
          <w:lang w:eastAsia="pt-BR"/>
        </w:rPr>
      </w:pPr>
      <w:r w:rsidRPr="00C6173C">
        <w:rPr>
          <w:rFonts w:ascii="Times New Roman" w:eastAsiaTheme="minorEastAsia" w:hAnsi="Times New Roman"/>
          <w:lang w:eastAsia="pt-BR"/>
        </w:rPr>
        <w:t>Anexo IX - Declaração de disponibilidade de aparelhamento, relação dos equipamentos, de pessoal técnico capacitado e das demais condições técnicas e estruturais;</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X - Carta de credenciamento para visita técnica;</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XI – Minuta do Contrato;</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Anexo XII – Recibo de Retirada de Edital</w:t>
      </w:r>
    </w:p>
    <w:p w:rsidR="00C36B5E" w:rsidRPr="00C6173C" w:rsidRDefault="00C36B5E" w:rsidP="00C36B5E">
      <w:pPr>
        <w:spacing w:after="120" w:line="240" w:lineRule="auto"/>
        <w:ind w:left="1440"/>
        <w:rPr>
          <w:rFonts w:ascii="Times New Roman" w:eastAsiaTheme="minorEastAsia" w:hAnsi="Times New Roman"/>
          <w:lang w:eastAsia="pt-BR"/>
        </w:rPr>
      </w:pPr>
    </w:p>
    <w:p w:rsidR="00C36B5E" w:rsidRPr="00C6173C" w:rsidRDefault="00C36B5E" w:rsidP="00C36B5E">
      <w:pPr>
        <w:numPr>
          <w:ilvl w:val="0"/>
          <w:numId w:val="9"/>
        </w:numPr>
        <w:pBdr>
          <w:top w:val="single" w:sz="4" w:space="1" w:color="auto"/>
          <w:left w:val="single" w:sz="4" w:space="4" w:color="auto"/>
          <w:bottom w:val="single" w:sz="4" w:space="1" w:color="auto"/>
          <w:right w:val="single" w:sz="4" w:space="4" w:color="auto"/>
        </w:pBdr>
        <w:tabs>
          <w:tab w:val="num" w:pos="851"/>
        </w:tabs>
        <w:spacing w:after="120" w:line="240" w:lineRule="auto"/>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DO REGIME DE EXECUÇÃO</w:t>
      </w:r>
    </w:p>
    <w:p w:rsidR="00C36B5E" w:rsidRPr="00C6173C" w:rsidRDefault="00C36B5E" w:rsidP="00C36B5E">
      <w:pPr>
        <w:spacing w:after="120" w:line="240" w:lineRule="auto"/>
        <w:rPr>
          <w:rFonts w:ascii="Times New Roman" w:eastAsiaTheme="minorEastAsia" w:hAnsi="Times New Roman"/>
          <w:u w:val="single"/>
          <w:lang w:eastAsia="pt-BR"/>
        </w:rPr>
      </w:pPr>
    </w:p>
    <w:p w:rsidR="00C36B5E" w:rsidRPr="00C6173C" w:rsidRDefault="00C36B5E" w:rsidP="00C36B5E">
      <w:pPr>
        <w:numPr>
          <w:ilvl w:val="1"/>
          <w:numId w:val="4"/>
        </w:numPr>
        <w:tabs>
          <w:tab w:val="num" w:pos="0"/>
        </w:tabs>
        <w:spacing w:after="0" w:line="240" w:lineRule="auto"/>
        <w:ind w:left="0" w:firstLine="1"/>
        <w:jc w:val="both"/>
        <w:rPr>
          <w:rFonts w:ascii="Times New Roman" w:eastAsiaTheme="minorEastAsia" w:hAnsi="Times New Roman"/>
          <w:lang w:eastAsia="pt-BR"/>
        </w:rPr>
      </w:pPr>
      <w:r w:rsidRPr="00C6173C">
        <w:rPr>
          <w:rFonts w:ascii="Times New Roman" w:eastAsiaTheme="minorEastAsia" w:hAnsi="Times New Roman"/>
          <w:lang w:eastAsia="pt-BR"/>
        </w:rPr>
        <w:t>A execução indireta dos serviços será feita sob regime DE EMPREITADA POR PREÇO GLOBAL, consoante a Planilha Orçamentária apresentada pela licitante na sua Proposta Comercial.</w:t>
      </w:r>
    </w:p>
    <w:p w:rsidR="00C36B5E" w:rsidRPr="00C6173C" w:rsidRDefault="00C36B5E" w:rsidP="00C36B5E">
      <w:pPr>
        <w:tabs>
          <w:tab w:val="num" w:pos="0"/>
        </w:tabs>
        <w:spacing w:after="120" w:line="240" w:lineRule="auto"/>
        <w:ind w:firstLine="1"/>
        <w:rPr>
          <w:rFonts w:ascii="Times New Roman" w:eastAsiaTheme="minorEastAsia" w:hAnsi="Times New Roman"/>
          <w:lang w:eastAsia="pt-BR"/>
        </w:rPr>
      </w:pPr>
    </w:p>
    <w:p w:rsidR="00C36B5E" w:rsidRPr="00C6173C" w:rsidRDefault="00C36B5E" w:rsidP="00C36B5E">
      <w:pPr>
        <w:numPr>
          <w:ilvl w:val="0"/>
          <w:numId w:val="4"/>
        </w:numPr>
        <w:pBdr>
          <w:top w:val="single" w:sz="4" w:space="1" w:color="auto"/>
          <w:left w:val="single" w:sz="4" w:space="4" w:color="auto"/>
          <w:bottom w:val="single" w:sz="4" w:space="1" w:color="auto"/>
          <w:right w:val="single" w:sz="4" w:space="4" w:color="auto"/>
        </w:pBdr>
        <w:tabs>
          <w:tab w:val="num" w:pos="0"/>
        </w:tabs>
        <w:spacing w:after="0" w:line="240" w:lineRule="auto"/>
        <w:ind w:left="0" w:firstLine="1"/>
        <w:jc w:val="both"/>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DO PRAZO E DA ORDEM DE SERVIÇO</w:t>
      </w:r>
    </w:p>
    <w:p w:rsidR="00C36B5E" w:rsidRPr="00C6173C" w:rsidRDefault="00C36B5E" w:rsidP="00C36B5E">
      <w:pPr>
        <w:spacing w:after="0" w:line="240" w:lineRule="auto"/>
        <w:ind w:left="1"/>
        <w:jc w:val="both"/>
        <w:rPr>
          <w:rFonts w:ascii="Times New Roman" w:eastAsiaTheme="minorEastAsia" w:hAnsi="Times New Roman"/>
          <w:b/>
          <w:u w:val="single"/>
          <w:lang w:eastAsia="pt-BR"/>
        </w:rPr>
      </w:pPr>
    </w:p>
    <w:p w:rsidR="00C36B5E" w:rsidRPr="006D08EE" w:rsidRDefault="00C36B5E" w:rsidP="00C36B5E">
      <w:pPr>
        <w:numPr>
          <w:ilvl w:val="1"/>
          <w:numId w:val="5"/>
        </w:numPr>
        <w:tabs>
          <w:tab w:val="num" w:pos="0"/>
        </w:tabs>
        <w:spacing w:after="0" w:line="240" w:lineRule="auto"/>
        <w:ind w:left="0" w:firstLine="1"/>
        <w:jc w:val="both"/>
        <w:rPr>
          <w:rFonts w:ascii="Times New Roman" w:eastAsiaTheme="minorEastAsia" w:hAnsi="Times New Roman"/>
          <w:lang w:eastAsia="pt-BR"/>
        </w:rPr>
      </w:pPr>
      <w:r w:rsidRPr="006D08EE">
        <w:rPr>
          <w:rFonts w:ascii="Times New Roman" w:eastAsiaTheme="minorEastAsia" w:hAnsi="Times New Roman"/>
          <w:lang w:eastAsia="pt-BR"/>
        </w:rPr>
        <w:t xml:space="preserve">O prazo para execução dos serviços será de </w:t>
      </w:r>
      <w:r w:rsidR="00950314">
        <w:rPr>
          <w:rFonts w:ascii="Times New Roman" w:eastAsiaTheme="minorEastAsia" w:hAnsi="Times New Roman"/>
          <w:lang w:eastAsia="pt-BR"/>
        </w:rPr>
        <w:t>120</w:t>
      </w:r>
      <w:r w:rsidRPr="006D08EE">
        <w:rPr>
          <w:rFonts w:ascii="Times New Roman" w:eastAsiaTheme="minorEastAsia" w:hAnsi="Times New Roman"/>
          <w:lang w:eastAsia="pt-BR"/>
        </w:rPr>
        <w:t xml:space="preserve"> (</w:t>
      </w:r>
      <w:r w:rsidR="00950314">
        <w:rPr>
          <w:rFonts w:ascii="Times New Roman" w:eastAsiaTheme="minorEastAsia" w:hAnsi="Times New Roman"/>
          <w:lang w:eastAsia="pt-BR"/>
        </w:rPr>
        <w:t>cento e vinte</w:t>
      </w:r>
      <w:r w:rsidRPr="006D08EE">
        <w:rPr>
          <w:rFonts w:ascii="Times New Roman" w:eastAsiaTheme="minorEastAsia" w:hAnsi="Times New Roman"/>
          <w:lang w:eastAsia="pt-BR"/>
        </w:rPr>
        <w:t>) dias, a contar da data da emissão da Ordem de Início dos Serviços e nas condições estabelecidas nos anexos deste Edital, podendo ser prorrogado a critério da prefeitura e nos termos da Lei.</w:t>
      </w:r>
    </w:p>
    <w:p w:rsidR="00C36B5E" w:rsidRPr="00C6173C" w:rsidRDefault="00C36B5E" w:rsidP="00C36B5E">
      <w:pPr>
        <w:tabs>
          <w:tab w:val="num" w:pos="0"/>
        </w:tabs>
        <w:spacing w:after="120" w:line="240" w:lineRule="auto"/>
        <w:ind w:firstLine="1"/>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tabs>
          <w:tab w:val="num" w:pos="0"/>
        </w:tabs>
        <w:spacing w:after="120" w:line="240" w:lineRule="auto"/>
        <w:ind w:firstLine="1"/>
        <w:rPr>
          <w:rFonts w:ascii="Times New Roman" w:eastAsiaTheme="minorEastAsia" w:hAnsi="Times New Roman"/>
          <w:b/>
          <w:u w:val="single"/>
          <w:lang w:eastAsia="pt-BR"/>
        </w:rPr>
      </w:pPr>
      <w:r w:rsidRPr="00C6173C">
        <w:rPr>
          <w:rFonts w:ascii="Times New Roman" w:eastAsiaTheme="minorEastAsia" w:hAnsi="Times New Roman"/>
          <w:b/>
          <w:lang w:eastAsia="pt-BR"/>
        </w:rPr>
        <w:t xml:space="preserve">4.       </w:t>
      </w:r>
      <w:r w:rsidRPr="00C6173C">
        <w:rPr>
          <w:rFonts w:ascii="Times New Roman" w:eastAsiaTheme="minorEastAsia" w:hAnsi="Times New Roman"/>
          <w:b/>
          <w:u w:val="single"/>
          <w:lang w:eastAsia="pt-BR"/>
        </w:rPr>
        <w:t>APRESENTAÇÃO DOS ENVELOPES</w:t>
      </w:r>
    </w:p>
    <w:p w:rsidR="00C36B5E" w:rsidRPr="00C6173C" w:rsidRDefault="00C36B5E" w:rsidP="00C36B5E">
      <w:pPr>
        <w:tabs>
          <w:tab w:val="left" w:pos="567"/>
        </w:tabs>
        <w:spacing w:after="120" w:line="240" w:lineRule="auto"/>
        <w:jc w:val="both"/>
        <w:rPr>
          <w:rFonts w:ascii="Times New Roman" w:eastAsiaTheme="minorEastAsia" w:hAnsi="Times New Roman"/>
          <w:lang w:eastAsia="pt-BR"/>
        </w:rPr>
      </w:pPr>
    </w:p>
    <w:p w:rsidR="00C36B5E" w:rsidRPr="00C6173C" w:rsidRDefault="00C36B5E" w:rsidP="00C36B5E">
      <w:pPr>
        <w:tabs>
          <w:tab w:val="left" w:pos="567"/>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A(s) licitante(s) deverá(ão) apresentar, até o dia, hora e local indicados na INTRODUÇÃO, o envelopes de nº 01 “</w:t>
      </w:r>
      <w:r w:rsidRPr="00C6173C">
        <w:rPr>
          <w:rFonts w:ascii="Times New Roman" w:eastAsiaTheme="minorEastAsia" w:hAnsi="Times New Roman"/>
          <w:bCs/>
          <w:lang w:eastAsia="pt-BR"/>
        </w:rPr>
        <w:t>Habilitação</w:t>
      </w:r>
      <w:r w:rsidRPr="00C6173C">
        <w:rPr>
          <w:rFonts w:ascii="Times New Roman" w:eastAsiaTheme="minorEastAsia" w:hAnsi="Times New Roman"/>
          <w:lang w:eastAsia="pt-BR"/>
        </w:rPr>
        <w:t>” e de nº 02 “</w:t>
      </w:r>
      <w:r w:rsidRPr="00C6173C">
        <w:rPr>
          <w:rFonts w:ascii="Times New Roman" w:eastAsiaTheme="minorEastAsia" w:hAnsi="Times New Roman"/>
          <w:bCs/>
          <w:lang w:eastAsia="pt-BR"/>
        </w:rPr>
        <w:t>Proposta Comercial</w:t>
      </w:r>
      <w:r w:rsidRPr="00C6173C">
        <w:rPr>
          <w:rFonts w:ascii="Times New Roman" w:eastAsiaTheme="minorEastAsia" w:hAnsi="Times New Roman"/>
          <w:lang w:eastAsia="pt-BR"/>
        </w:rPr>
        <w:t>”,  fechados e indevassáveis, mencionando no anverso a razão social da empresa e a caracterização numérica da Licitação</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left" w:pos="567"/>
          <w:tab w:val="num" w:pos="1260"/>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O envelope nº 02 - Proposta Comercial, será entregue juntamente com o envelope nº 01 - Habilitação. </w:t>
      </w:r>
    </w:p>
    <w:p w:rsidR="00C36B5E" w:rsidRPr="00C6173C" w:rsidRDefault="00C36B5E" w:rsidP="00C36B5E">
      <w:pPr>
        <w:tabs>
          <w:tab w:val="left" w:pos="567"/>
          <w:tab w:val="num" w:pos="1260"/>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left" w:pos="567"/>
          <w:tab w:val="num" w:pos="1260"/>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Todos os elementos de cada um dos Envelopes deverão sequenciais, numerados e rubricados, bem como serem legíveis e não deverão apresentar rasuras ou entrelinhas, sendo que tais documentos deverão ser apresentados em 01 (uma) via.</w:t>
      </w:r>
    </w:p>
    <w:p w:rsidR="00C36B5E" w:rsidRPr="00C6173C" w:rsidRDefault="00C36B5E" w:rsidP="00C36B5E">
      <w:pPr>
        <w:tabs>
          <w:tab w:val="left" w:pos="567"/>
          <w:tab w:val="num" w:pos="1260"/>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left" w:pos="567"/>
          <w:tab w:val="num" w:pos="1260"/>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Os documentos apresentados na forma reprográfica deverão ser devidamente autenticados por Cartório competente ou mediante publicação em órgão da imprensa oficial.</w:t>
      </w:r>
    </w:p>
    <w:p w:rsidR="00C36B5E" w:rsidRPr="00C6173C" w:rsidRDefault="00C36B5E" w:rsidP="00C36B5E">
      <w:pPr>
        <w:tabs>
          <w:tab w:val="num" w:pos="1260"/>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num"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O Envelope nº 1 deverá ser composto de 01 (um) único volume, contendo toda “Documentação de Habilitação”.</w:t>
      </w:r>
    </w:p>
    <w:p w:rsidR="00C36B5E" w:rsidRPr="00C6173C" w:rsidRDefault="00C36B5E" w:rsidP="00C36B5E">
      <w:pPr>
        <w:tabs>
          <w:tab w:val="num"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num"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 “Proposta Comercial” deverá estar carimbada e assinada pelo representante legal da empresa, com indicação do nome e cargo por ele exercido, bem como a indicação de todos os dados de quem irá assinar o contrato.</w:t>
      </w:r>
    </w:p>
    <w:p w:rsidR="00C36B5E" w:rsidRPr="00C6173C" w:rsidRDefault="00C36B5E" w:rsidP="00C36B5E">
      <w:pPr>
        <w:tabs>
          <w:tab w:val="num"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11"/>
        </w:numPr>
        <w:tabs>
          <w:tab w:val="num"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 apresentação dos envelopes de Habilitação e Proposta Comercial implica em pleno conhecimento e aceite pelas Licitantes das condições expressas neste Edital e seus Anexos, prevalecendo sempre, em caso de divergências, o disposto neste instrumento convocatório.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u w:val="single"/>
          <w:lang w:eastAsia="pt-BR"/>
        </w:rPr>
      </w:pPr>
      <w:r w:rsidRPr="00C6173C">
        <w:rPr>
          <w:rFonts w:ascii="Times New Roman" w:eastAsiaTheme="minorEastAsia" w:hAnsi="Times New Roman"/>
          <w:b/>
          <w:lang w:eastAsia="pt-BR"/>
        </w:rPr>
        <w:t xml:space="preserve">5.      </w:t>
      </w:r>
      <w:r w:rsidRPr="00C6173C">
        <w:rPr>
          <w:rFonts w:ascii="Times New Roman" w:eastAsiaTheme="minorEastAsia" w:hAnsi="Times New Roman"/>
          <w:b/>
          <w:u w:val="single"/>
          <w:lang w:eastAsia="pt-BR"/>
        </w:rPr>
        <w:t>DOCUMENTOS DE HABILITAÇÃO – ENVELOPE Nº 01</w:t>
      </w:r>
    </w:p>
    <w:p w:rsidR="00C36B5E" w:rsidRPr="00B723DA" w:rsidRDefault="00C36B5E" w:rsidP="00C36B5E">
      <w:pPr>
        <w:widowControl w:val="0"/>
        <w:spacing w:after="0" w:line="240" w:lineRule="auto"/>
        <w:ind w:right="222"/>
        <w:jc w:val="both"/>
        <w:rPr>
          <w:rFonts w:ascii="Times New Roman" w:eastAsia="Tahoma" w:hAnsi="Times New Roman"/>
          <w:b/>
        </w:rPr>
      </w:pPr>
      <w:r w:rsidRPr="00B723DA">
        <w:rPr>
          <w:rFonts w:ascii="Times New Roman" w:eastAsia="Tahoma" w:hAnsi="Times New Roman"/>
          <w:b/>
        </w:rPr>
        <w:t>a)</w:t>
      </w:r>
      <w:r w:rsidRPr="00B723DA">
        <w:rPr>
          <w:rFonts w:ascii="Times New Roman" w:eastAsia="Tahoma" w:hAnsi="Times New Roman"/>
        </w:rPr>
        <w:t xml:space="preserve"> Certificado de Registro Cadastral em vigor </w:t>
      </w:r>
      <w:r w:rsidRPr="00B723DA">
        <w:rPr>
          <w:rFonts w:ascii="Times New Roman" w:eastAsia="Tahoma" w:hAnsi="Times New Roman"/>
          <w:b/>
        </w:rPr>
        <w:t>(CRC);</w:t>
      </w:r>
    </w:p>
    <w:p w:rsidR="00C36B5E" w:rsidRPr="00B723DA" w:rsidRDefault="00C36B5E" w:rsidP="00C36B5E">
      <w:pPr>
        <w:widowControl w:val="0"/>
        <w:spacing w:after="0" w:line="240" w:lineRule="auto"/>
        <w:ind w:right="222"/>
        <w:jc w:val="both"/>
        <w:rPr>
          <w:rFonts w:ascii="Times New Roman" w:eastAsia="Tahoma" w:hAnsi="Times New Roman"/>
          <w:b/>
        </w:rPr>
      </w:pPr>
    </w:p>
    <w:p w:rsidR="00C36B5E" w:rsidRPr="006D08EE" w:rsidRDefault="00C36B5E" w:rsidP="00C36B5E">
      <w:pPr>
        <w:widowControl w:val="0"/>
        <w:spacing w:after="0" w:line="240" w:lineRule="auto"/>
        <w:ind w:right="222"/>
        <w:jc w:val="both"/>
        <w:rPr>
          <w:rFonts w:ascii="Times New Roman" w:eastAsia="Tahoma" w:hAnsi="Times New Roman"/>
        </w:rPr>
      </w:pPr>
      <w:r w:rsidRPr="006D08EE">
        <w:rPr>
          <w:rFonts w:ascii="Times New Roman" w:eastAsia="Tahoma" w:hAnsi="Times New Roman"/>
          <w:b/>
        </w:rPr>
        <w:t>a</w:t>
      </w:r>
      <w:r w:rsidR="00B723DA" w:rsidRPr="006D08EE">
        <w:rPr>
          <w:rFonts w:ascii="Times New Roman" w:eastAsia="Tahoma" w:hAnsi="Times New Roman"/>
          <w:b/>
        </w:rPr>
        <w:t>.</w:t>
      </w:r>
      <w:r w:rsidRPr="006D08EE">
        <w:rPr>
          <w:rFonts w:ascii="Times New Roman" w:eastAsia="Tahoma" w:hAnsi="Times New Roman"/>
          <w:b/>
        </w:rPr>
        <w:t>1)</w:t>
      </w:r>
      <w:r w:rsidRPr="006D08EE">
        <w:rPr>
          <w:rFonts w:ascii="Times New Roman" w:eastAsia="Tahoma" w:hAnsi="Times New Roman"/>
        </w:rPr>
        <w:t xml:space="preserve"> O certificado de Registro Cadastral do Município de Guatapará, será expedido pelo Departamento de Licitação, mediante a apresentação dos documentos referentes ao artigo 27 da Lei Federal n.º 8.666/93;</w:t>
      </w:r>
    </w:p>
    <w:p w:rsidR="00C36B5E" w:rsidRPr="006D08EE" w:rsidRDefault="00C36B5E" w:rsidP="00C36B5E">
      <w:pPr>
        <w:widowControl w:val="0"/>
        <w:spacing w:after="0" w:line="240" w:lineRule="auto"/>
        <w:ind w:right="222"/>
        <w:jc w:val="both"/>
        <w:rPr>
          <w:rFonts w:ascii="Times New Roman" w:eastAsia="Tahoma" w:hAnsi="Times New Roman"/>
        </w:rPr>
      </w:pPr>
    </w:p>
    <w:p w:rsidR="00C36B5E" w:rsidRPr="00B723DA" w:rsidRDefault="00C36B5E" w:rsidP="00C36B5E">
      <w:pPr>
        <w:widowControl w:val="0"/>
        <w:spacing w:after="0" w:line="240" w:lineRule="auto"/>
        <w:ind w:right="222"/>
        <w:jc w:val="both"/>
        <w:rPr>
          <w:rFonts w:ascii="Times New Roman" w:eastAsia="Tahoma" w:hAnsi="Times New Roman"/>
        </w:rPr>
      </w:pPr>
      <w:r w:rsidRPr="006D08EE">
        <w:rPr>
          <w:rFonts w:ascii="Times New Roman" w:eastAsia="Tahoma" w:hAnsi="Times New Roman"/>
          <w:b/>
        </w:rPr>
        <w:t>a</w:t>
      </w:r>
      <w:r w:rsidR="00B723DA" w:rsidRPr="006D08EE">
        <w:rPr>
          <w:rFonts w:ascii="Times New Roman" w:eastAsia="Tahoma" w:hAnsi="Times New Roman"/>
          <w:b/>
        </w:rPr>
        <w:t>.</w:t>
      </w:r>
      <w:r w:rsidRPr="006D08EE">
        <w:rPr>
          <w:rFonts w:ascii="Times New Roman" w:eastAsia="Tahoma" w:hAnsi="Times New Roman"/>
          <w:b/>
        </w:rPr>
        <w:t>2)</w:t>
      </w:r>
      <w:r w:rsidRPr="006D08EE">
        <w:rPr>
          <w:rFonts w:ascii="Times New Roman" w:eastAsia="Tahoma" w:hAnsi="Times New Roman"/>
        </w:rPr>
        <w:t xml:space="preserve"> Os documentos necessários à obtenção do Certificado de Registro Cadastral (CRC) deverão ser entregues, impreterivelmente, até 03 (três) dias antecedentes à data limite fixada para o recebimento das propostas para análise criteriosa, sendo certo que, após a aprovação, será expedido o CRC (Certificado de Registro Cadastral), no seguinte endereço: Rua dos Jasmins nº 296 – Departamento de Licitação, cidade de Guatapará – SP.;</w:t>
      </w:r>
    </w:p>
    <w:p w:rsidR="00C36B5E" w:rsidRPr="00B723DA" w:rsidRDefault="00C36B5E" w:rsidP="00C36B5E">
      <w:pPr>
        <w:widowControl w:val="0"/>
        <w:spacing w:after="0" w:line="240" w:lineRule="auto"/>
        <w:ind w:right="222"/>
        <w:jc w:val="both"/>
        <w:rPr>
          <w:rFonts w:ascii="Times New Roman" w:eastAsia="Tahoma" w:hAnsi="Times New Roman"/>
        </w:rPr>
      </w:pPr>
    </w:p>
    <w:p w:rsidR="00C36B5E" w:rsidRPr="00B723DA" w:rsidRDefault="00C36B5E" w:rsidP="00C36B5E">
      <w:pPr>
        <w:widowControl w:val="0"/>
        <w:spacing w:after="0" w:line="240" w:lineRule="auto"/>
        <w:ind w:right="222"/>
        <w:jc w:val="both"/>
        <w:rPr>
          <w:rFonts w:ascii="Times New Roman" w:eastAsia="Tahoma" w:hAnsi="Times New Roman"/>
          <w:bCs/>
        </w:rPr>
      </w:pPr>
      <w:r w:rsidRPr="00B723DA">
        <w:rPr>
          <w:rFonts w:ascii="Times New Roman" w:eastAsia="Tahoma" w:hAnsi="Times New Roman"/>
          <w:b/>
          <w:bCs/>
        </w:rPr>
        <w:t>a</w:t>
      </w:r>
      <w:r w:rsidR="00B723DA">
        <w:rPr>
          <w:rFonts w:ascii="Times New Roman" w:eastAsia="Tahoma" w:hAnsi="Times New Roman"/>
          <w:b/>
          <w:bCs/>
        </w:rPr>
        <w:t>.</w:t>
      </w:r>
      <w:r w:rsidRPr="00B723DA">
        <w:rPr>
          <w:rFonts w:ascii="Times New Roman" w:eastAsia="Tahoma" w:hAnsi="Times New Roman"/>
          <w:b/>
          <w:bCs/>
        </w:rPr>
        <w:t>3)</w:t>
      </w:r>
      <w:r w:rsidRPr="00B723DA">
        <w:rPr>
          <w:rFonts w:ascii="Times New Roman" w:eastAsia="Tahoma" w:hAnsi="Times New Roman"/>
          <w:bCs/>
        </w:rPr>
        <w:t xml:space="preserve"> Para fins de participação na presente licitação, serão aceitos certificados de registro cadastral (CRC) de outros Órgãos Públicos, seja federal, estadual ou municipal;</w:t>
      </w:r>
    </w:p>
    <w:p w:rsidR="00C36B5E" w:rsidRPr="00B723DA" w:rsidRDefault="00C36B5E" w:rsidP="00C36B5E">
      <w:pPr>
        <w:widowControl w:val="0"/>
        <w:spacing w:after="0" w:line="240" w:lineRule="auto"/>
        <w:ind w:right="222"/>
        <w:jc w:val="both"/>
        <w:rPr>
          <w:rFonts w:ascii="Times New Roman" w:eastAsia="Tahoma" w:hAnsi="Times New Roman"/>
        </w:rPr>
      </w:pPr>
    </w:p>
    <w:p w:rsidR="00C36B5E" w:rsidRPr="00C6173C" w:rsidRDefault="00C36B5E" w:rsidP="00C36B5E">
      <w:pPr>
        <w:widowControl w:val="0"/>
        <w:spacing w:after="0" w:line="240" w:lineRule="auto"/>
        <w:ind w:right="222"/>
        <w:jc w:val="both"/>
        <w:rPr>
          <w:rFonts w:ascii="Times New Roman" w:eastAsia="Tahoma" w:hAnsi="Times New Roman"/>
        </w:rPr>
      </w:pPr>
      <w:r w:rsidRPr="00B723DA">
        <w:rPr>
          <w:rFonts w:ascii="Times New Roman" w:eastAsia="Tahoma" w:hAnsi="Times New Roman"/>
          <w:b/>
        </w:rPr>
        <w:t>5.1</w:t>
      </w:r>
      <w:r w:rsidRPr="00B723DA">
        <w:rPr>
          <w:rFonts w:ascii="Times New Roman" w:eastAsia="Tahoma" w:hAnsi="Times New Roman"/>
        </w:rPr>
        <w:t xml:space="preserve">  O envelope de habilitação deverá conter os documentos a seguir relacionados, em via original ou cópia autenticada, numerada, rubricada e dispostos ordenadamente, de forma a não conter folhas soltas e nem</w:t>
      </w:r>
      <w:r w:rsidRPr="00B723DA">
        <w:rPr>
          <w:rFonts w:ascii="Times New Roman" w:eastAsia="Tahoma" w:hAnsi="Times New Roman"/>
          <w:spacing w:val="-33"/>
        </w:rPr>
        <w:t xml:space="preserve"> </w:t>
      </w:r>
      <w:r w:rsidRPr="00B723DA">
        <w:rPr>
          <w:rFonts w:ascii="Times New Roman" w:eastAsia="Tahoma" w:hAnsi="Times New Roman"/>
        </w:rPr>
        <w:t>rasuras.</w:t>
      </w:r>
    </w:p>
    <w:p w:rsidR="00C36B5E" w:rsidRPr="00C6173C" w:rsidRDefault="00C36B5E" w:rsidP="00C36B5E">
      <w:pPr>
        <w:widowControl w:val="0"/>
        <w:tabs>
          <w:tab w:val="left" w:pos="967"/>
        </w:tabs>
        <w:spacing w:after="0" w:line="240" w:lineRule="auto"/>
        <w:ind w:left="426" w:right="223"/>
        <w:rPr>
          <w:rFonts w:ascii="Times New Roman" w:eastAsia="Tahoma" w:hAnsi="Times New Roman"/>
        </w:rPr>
      </w:pPr>
    </w:p>
    <w:p w:rsidR="00C36B5E" w:rsidRPr="00C6173C" w:rsidRDefault="00C36B5E" w:rsidP="00C36B5E">
      <w:pPr>
        <w:tabs>
          <w:tab w:val="left" w:pos="426"/>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Envelope nº 01 – “HABILITAÇÃO”, será composto </w:t>
      </w:r>
      <w:r w:rsidRPr="00C6173C">
        <w:rPr>
          <w:rFonts w:ascii="Times New Roman" w:eastAsia="MS Mincho" w:hAnsi="Times New Roman"/>
          <w:lang w:eastAsia="pt-BR"/>
        </w:rPr>
        <w:t xml:space="preserve">dos </w:t>
      </w:r>
      <w:r w:rsidRPr="00C6173C">
        <w:rPr>
          <w:rFonts w:ascii="Times New Roman" w:eastAsiaTheme="minorEastAsia" w:hAnsi="Times New Roman"/>
          <w:lang w:eastAsia="pt-BR"/>
        </w:rPr>
        <w:t>seguintes documentos:</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tabs>
          <w:tab w:val="left" w:pos="567"/>
        </w:tabs>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5.2</w:t>
      </w:r>
      <w:r w:rsidRPr="00C6173C">
        <w:rPr>
          <w:rFonts w:ascii="Times New Roman" w:eastAsiaTheme="minorEastAsia" w:hAnsi="Times New Roman"/>
          <w:b/>
          <w:lang w:eastAsia="pt-BR"/>
        </w:rPr>
        <w:tab/>
        <w:t>Habilitação jurídica:</w:t>
      </w:r>
    </w:p>
    <w:p w:rsidR="00C36B5E" w:rsidRPr="00C6173C" w:rsidRDefault="00C36B5E" w:rsidP="00C36B5E">
      <w:pPr>
        <w:numPr>
          <w:ilvl w:val="0"/>
          <w:numId w:val="6"/>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Registro Comercial, no caso de empresa individual.</w:t>
      </w:r>
    </w:p>
    <w:p w:rsidR="00C36B5E" w:rsidRPr="00C6173C" w:rsidRDefault="00C36B5E" w:rsidP="00C36B5E">
      <w:pPr>
        <w:numPr>
          <w:ilvl w:val="0"/>
          <w:numId w:val="6"/>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Ato Constitutivo, estatuto ou contrato social em vigor, devidamente registrado na Junta Comercial, em se tratando de Sociedades Comerciais.</w:t>
      </w:r>
    </w:p>
    <w:p w:rsidR="00C36B5E" w:rsidRPr="00C6173C" w:rsidRDefault="00C36B5E" w:rsidP="00C36B5E">
      <w:pPr>
        <w:numPr>
          <w:ilvl w:val="0"/>
          <w:numId w:val="6"/>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No caso de sociedades por ações, a documentação da letra “b” supra, deverá estar acompanhada de documentos de eleição de seus atuais administradores.</w:t>
      </w:r>
    </w:p>
    <w:p w:rsidR="00C36B5E" w:rsidRPr="00C6173C" w:rsidRDefault="00C36B5E" w:rsidP="00C36B5E">
      <w:pPr>
        <w:numPr>
          <w:ilvl w:val="0"/>
          <w:numId w:val="6"/>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Prova de inscrição do ato constitutivo para as sociedades civis, acompanhada de prova da diretoria em exercício.</w:t>
      </w:r>
    </w:p>
    <w:p w:rsidR="00C36B5E" w:rsidRPr="00C6173C" w:rsidRDefault="00C36B5E" w:rsidP="00C36B5E">
      <w:pPr>
        <w:numPr>
          <w:ilvl w:val="0"/>
          <w:numId w:val="6"/>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Em se tratando de empresa ou sociedade estrangeira em funcionamento no País, decreto de autorização e ato de registro ou autorização para funcionamento expedido pelo órgão competente, quando a atividade assim o exigir.</w:t>
      </w: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p>
    <w:p w:rsidR="00C36B5E" w:rsidRPr="00C6173C" w:rsidRDefault="00C36B5E" w:rsidP="00C36B5E">
      <w:pPr>
        <w:numPr>
          <w:ilvl w:val="1"/>
          <w:numId w:val="33"/>
        </w:numPr>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lang w:eastAsia="pt-BR"/>
        </w:rPr>
        <w:t>Qualificação Econômico-Financeira</w:t>
      </w:r>
    </w:p>
    <w:p w:rsidR="00C36B5E" w:rsidRPr="00C6173C" w:rsidRDefault="00C36B5E" w:rsidP="00C36B5E">
      <w:pPr>
        <w:spacing w:after="120" w:line="240" w:lineRule="auto"/>
        <w:rPr>
          <w:rFonts w:ascii="Times New Roman" w:eastAsiaTheme="minorEastAsia" w:hAnsi="Times New Roman"/>
          <w:b/>
          <w:lang w:eastAsia="pt-BR"/>
        </w:rPr>
      </w:pPr>
    </w:p>
    <w:p w:rsidR="00C36B5E" w:rsidRPr="00C6173C"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Certidão negativa de falência e concordata ou de execução patrimonial expedida pelo distribuidor da sede da pessoa jurídica ou do domicílio da pessoa física, no prazo máximo de 30 (trinta) dias anterior à data da apresentação da documentação.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Certidão Negativa de Débitos Trabalhistas.</w:t>
      </w:r>
    </w:p>
    <w:p w:rsidR="00C36B5E" w:rsidRPr="00C6173C" w:rsidRDefault="00C36B5E" w:rsidP="00C36B5E">
      <w:pPr>
        <w:spacing w:after="0" w:line="240" w:lineRule="auto"/>
        <w:contextualSpacing/>
        <w:rPr>
          <w:rFonts w:ascii="Times New Roman" w:eastAsiaTheme="minorEastAsia" w:hAnsi="Times New Roman"/>
          <w:lang w:eastAsia="pt-BR"/>
        </w:rPr>
      </w:pPr>
    </w:p>
    <w:p w:rsidR="00C36B5E" w:rsidRPr="00C6241B"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lang w:eastAsia="pt-BR"/>
        </w:rPr>
      </w:pPr>
      <w:r w:rsidRPr="00C6241B">
        <w:rPr>
          <w:rFonts w:ascii="Times New Roman" w:eastAsiaTheme="minorEastAsia" w:hAnsi="Times New Roman"/>
          <w:lang w:eastAsia="pt-BR"/>
        </w:rPr>
        <w:t>Comprovação de Patrimônio Líquido mínimo de 10% (dez por cento) do valor da Planilha Orçamentária fornecida pela Prefeitura Municipal de Guatapará, até a data fixada para a apresentação das propostas, mediante Certidão de Breve Relato (Certidão Simplificada), expedida pela Junta Comercial e do último instrumento de alteração contratual, admitida a atualização para esta data através de índices oficiais.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Balanço Patrimonial e demonstrações contábeis do último exercício social, devidamente publicados na Imprensa Oficial, quando se tratar de Sociedade por Ações. As demais deverão apresentá-los na forma da lei, que comprove, a boa situação financeira da empresa, vedada sua substituição por balancetes ou balanços provisórios, podendo ser atualizados por Índices oficiais quando encerrados há mais de 03 (três) meses da apresentação da proposta.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Quando se tratar de sociedades por ações, o Balanço Patrimonial e as demonstrações contábeis deverão estar devidamente publicados na Imprensa Oficial.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3"/>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Demonstrativo dos índices econômico-financeiros extraídos do Balanço, a saber: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Índice de Liquidez Corrente (LC), igual ou maior 1,50 (um e meio), obtido da seguinte fórmula: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ATIVO CIRCULANTE</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LC =-----------------------------------------</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PASSIVO CIRCULANTE</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Índice de Endividamento (EN), não superior a 0,40 (quarenta décimos), obtido através da seguinte fórmula: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PASSIVO CIRCULANTE + EXIGÍVEL A LONGO PRAZO</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lastRenderedPageBreak/>
        <w:t>EN = ------------------------------------------------------------------------------</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ATIVO TOTAL</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Índice de liquidez geral (ILG),maior ou igual a 1,50 ( um e meio),obtido pela fórmula: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              ATIVO CIRCULANTE + REALIZÁVEL A LONGO PRAZO</w:t>
      </w:r>
      <w:r w:rsidRPr="00C6173C">
        <w:rPr>
          <w:rFonts w:ascii="Times New Roman" w:eastAsiaTheme="minorEastAsia" w:hAnsi="Times New Roman"/>
          <w:lang w:eastAsia="pt-BR"/>
        </w:rPr>
        <w:br/>
        <w:t xml:space="preserve">   ILG=----------------------------------------------------------------------------</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               PASSIVO CIRCULANTE + EXIGIVEL A LONGO PRAZO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3"/>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documentos acima exigidos nos subitens 5.3.4 deve ser assinado pelo representante legal da empresa e pelo contabilista responsável, devidamente identificado.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3"/>
        </w:numPr>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lang w:eastAsia="pt-BR"/>
        </w:rPr>
        <w:t>Regularidade Fiscal:</w:t>
      </w:r>
    </w:p>
    <w:p w:rsidR="00C36B5E" w:rsidRPr="00C6173C" w:rsidRDefault="00C36B5E" w:rsidP="00C36B5E">
      <w:pPr>
        <w:spacing w:after="120" w:line="240" w:lineRule="auto"/>
        <w:rPr>
          <w:rFonts w:ascii="Times New Roman" w:eastAsiaTheme="minorEastAsia" w:hAnsi="Times New Roman"/>
          <w:b/>
          <w:lang w:eastAsia="pt-BR"/>
        </w:rPr>
      </w:pPr>
    </w:p>
    <w:p w:rsidR="00C36B5E" w:rsidRPr="00C6173C" w:rsidRDefault="00C36B5E" w:rsidP="00C36B5E">
      <w:pPr>
        <w:numPr>
          <w:ilvl w:val="2"/>
          <w:numId w:val="33"/>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Prova de inscrição no Cadastro Nacional de Pessoas Jurídicas - CNPJ, da sede da licitante;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tabs>
          <w:tab w:val="left" w:pos="993"/>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5.4.2</w:t>
      </w:r>
      <w:r w:rsidRPr="00C6173C">
        <w:rPr>
          <w:rFonts w:ascii="Times New Roman" w:eastAsiaTheme="minorEastAsia" w:hAnsi="Times New Roman"/>
          <w:lang w:eastAsia="pt-BR"/>
        </w:rPr>
        <w:t xml:space="preserve"> Prova de inscrição no Cadastro de Contribuintes Estadual ou Municipal, do domicílio ou sede da licitante, ou outra equivalente, na forma da lei, pertinente ao seu ramo de atividade e compatível com o objeto do certame;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Prova de regularidade com as Fazendas Federal (Certidão Quanto a Dívida Ativa da União e Certidão dos Tributos e Contribuições Administradas pela Receita Federal), Estadual e Municipal (tributos mobiliários e imobiliários), do domicílio ou sede da licitante, na forma da Lei, com prazo de validade em vigor;</w:t>
      </w:r>
    </w:p>
    <w:p w:rsidR="00C36B5E" w:rsidRPr="00C6173C" w:rsidRDefault="00C36B5E" w:rsidP="00C36B5E">
      <w:pPr>
        <w:tabs>
          <w:tab w:val="left" w:pos="567"/>
          <w:tab w:val="left" w:pos="709"/>
        </w:tabs>
        <w:spacing w:after="120" w:line="240" w:lineRule="auto"/>
        <w:rPr>
          <w:rFonts w:ascii="Times New Roman" w:eastAsiaTheme="minorEastAsia" w:hAnsi="Times New Roman"/>
          <w:lang w:eastAsia="pt-BR"/>
        </w:rPr>
      </w:pPr>
    </w:p>
    <w:p w:rsidR="00C36B5E" w:rsidRPr="00C6173C"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Prova de regularidade perante o Fundo de Garantia por Tempo de Serviço (FGTS);</w:t>
      </w:r>
    </w:p>
    <w:p w:rsidR="00C36B5E" w:rsidRPr="00C6173C" w:rsidRDefault="00C36B5E" w:rsidP="00C36B5E">
      <w:pPr>
        <w:tabs>
          <w:tab w:val="left" w:pos="567"/>
          <w:tab w:val="left" w:pos="709"/>
        </w:tabs>
        <w:spacing w:after="120" w:line="240" w:lineRule="auto"/>
        <w:rPr>
          <w:rFonts w:ascii="Times New Roman" w:eastAsiaTheme="minorEastAsia" w:hAnsi="Times New Roman"/>
          <w:lang w:eastAsia="pt-BR"/>
        </w:rPr>
      </w:pPr>
    </w:p>
    <w:p w:rsidR="00C36B5E" w:rsidRPr="00C6173C"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Declaração de cumprimento do disposto no inciso XXXIII do artigo 7º da Constituição Federal - Anexo VI.</w:t>
      </w:r>
    </w:p>
    <w:p w:rsidR="00C36B5E" w:rsidRPr="00C6173C" w:rsidRDefault="00C36B5E" w:rsidP="00C36B5E">
      <w:pPr>
        <w:tabs>
          <w:tab w:val="left" w:pos="567"/>
          <w:tab w:val="left" w:pos="709"/>
        </w:tabs>
        <w:spacing w:after="120" w:line="240" w:lineRule="auto"/>
        <w:rPr>
          <w:rFonts w:ascii="Times New Roman" w:eastAsiaTheme="minorEastAsia" w:hAnsi="Times New Roman"/>
          <w:lang w:eastAsia="pt-BR"/>
        </w:rPr>
      </w:pPr>
    </w:p>
    <w:p w:rsidR="00C36B5E" w:rsidRPr="00C6173C"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Não constando dos documentos acima seu prazo de validade, será aceito documento emitido em até 90 (noventa) dias imediatamente anteriores à data de apresentação das propostas.</w:t>
      </w:r>
    </w:p>
    <w:p w:rsidR="00C36B5E" w:rsidRPr="00C6173C" w:rsidRDefault="00C36B5E" w:rsidP="00C36B5E">
      <w:pPr>
        <w:tabs>
          <w:tab w:val="left" w:pos="567"/>
          <w:tab w:val="left" w:pos="709"/>
        </w:tabs>
        <w:spacing w:after="120" w:line="240" w:lineRule="auto"/>
        <w:rPr>
          <w:rFonts w:ascii="Times New Roman" w:eastAsiaTheme="minorEastAsia" w:hAnsi="Times New Roman"/>
          <w:lang w:eastAsia="pt-BR"/>
        </w:rPr>
      </w:pPr>
    </w:p>
    <w:p w:rsidR="00C36B5E" w:rsidRPr="00C6173C"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Declaração de inexistência de fato impeditivo à habilitação nesta TOMADA DE PREÇOS, conforme modelo – Anexo VII</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 preenchida em papel timbrado da empresa e assinada pelo seu representante legal.</w:t>
      </w:r>
    </w:p>
    <w:p w:rsidR="00C36B5E" w:rsidRPr="00C6173C" w:rsidRDefault="00C36B5E" w:rsidP="00C36B5E">
      <w:pPr>
        <w:tabs>
          <w:tab w:val="left" w:pos="709"/>
          <w:tab w:val="left" w:pos="993"/>
        </w:tabs>
        <w:spacing w:after="120" w:line="240" w:lineRule="auto"/>
        <w:rPr>
          <w:rFonts w:ascii="Times New Roman" w:eastAsiaTheme="minorEastAsia" w:hAnsi="Times New Roman"/>
          <w:lang w:eastAsia="pt-BR"/>
        </w:rPr>
      </w:pPr>
    </w:p>
    <w:p w:rsidR="00C36B5E" w:rsidRPr="00C6173C" w:rsidRDefault="00C36B5E" w:rsidP="00C36B5E">
      <w:pPr>
        <w:numPr>
          <w:ilvl w:val="1"/>
          <w:numId w:val="34"/>
        </w:numPr>
        <w:spacing w:after="0" w:line="240" w:lineRule="auto"/>
        <w:ind w:left="0" w:firstLine="0"/>
        <w:jc w:val="both"/>
        <w:rPr>
          <w:rFonts w:ascii="Times New Roman" w:eastAsiaTheme="minorEastAsia" w:hAnsi="Times New Roman"/>
          <w:b/>
          <w:lang w:eastAsia="pt-BR"/>
        </w:rPr>
      </w:pPr>
      <w:r w:rsidRPr="00C6173C">
        <w:rPr>
          <w:rFonts w:ascii="Times New Roman" w:eastAsiaTheme="minorEastAsia" w:hAnsi="Times New Roman"/>
          <w:b/>
          <w:lang w:eastAsia="pt-BR"/>
        </w:rPr>
        <w:t>Qualificação Técnica: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677E5C">
      <w:pPr>
        <w:numPr>
          <w:ilvl w:val="2"/>
          <w:numId w:val="35"/>
        </w:numPr>
        <w:spacing w:after="0" w:line="240" w:lineRule="auto"/>
        <w:ind w:left="0" w:firstLine="0"/>
        <w:contextualSpacing/>
        <w:jc w:val="both"/>
        <w:rPr>
          <w:rFonts w:ascii="Times New Roman" w:eastAsiaTheme="minorEastAsia" w:hAnsi="Times New Roman"/>
          <w:lang w:eastAsia="pt-BR"/>
        </w:rPr>
      </w:pPr>
      <w:r w:rsidRPr="00C6173C">
        <w:rPr>
          <w:rFonts w:ascii="Times New Roman" w:eastAsiaTheme="minorEastAsia" w:hAnsi="Times New Roman"/>
          <w:lang w:eastAsia="pt-BR"/>
        </w:rPr>
        <w:t xml:space="preserve"> Comprovação de registro do profissional e da empresa, na entidade competente no C.R.E.A.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5.8.2</w:t>
      </w:r>
      <w:r w:rsidRPr="00C6173C">
        <w:rPr>
          <w:rFonts w:ascii="Times New Roman" w:eastAsiaTheme="minorEastAsia" w:hAnsi="Times New Roman"/>
          <w:lang w:eastAsia="pt-BR"/>
        </w:rPr>
        <w:t xml:space="preserve"> Comprovação de poss</w:t>
      </w:r>
      <w:r w:rsidR="006229A8">
        <w:rPr>
          <w:rFonts w:ascii="Times New Roman" w:eastAsiaTheme="minorEastAsia" w:hAnsi="Times New Roman"/>
          <w:lang w:eastAsia="pt-BR"/>
        </w:rPr>
        <w:t>uir em nome da empresa licitante</w:t>
      </w:r>
      <w:r w:rsidRPr="00C6173C">
        <w:rPr>
          <w:rFonts w:ascii="Times New Roman" w:eastAsiaTheme="minorEastAsia" w:hAnsi="Times New Roman"/>
          <w:lang w:eastAsia="pt-BR"/>
        </w:rPr>
        <w:t xml:space="preserve">, atestado comprobatório </w:t>
      </w:r>
      <w:r w:rsidR="00983EEA">
        <w:rPr>
          <w:rFonts w:ascii="Times New Roman" w:eastAsiaTheme="minorEastAsia" w:hAnsi="Times New Roman"/>
          <w:lang w:eastAsia="pt-BR"/>
        </w:rPr>
        <w:t>de 5</w:t>
      </w:r>
      <w:r w:rsidRPr="006D08EE">
        <w:rPr>
          <w:rFonts w:ascii="Times New Roman" w:eastAsiaTheme="minorEastAsia" w:hAnsi="Times New Roman"/>
          <w:lang w:eastAsia="pt-BR"/>
        </w:rPr>
        <w:t>0% (</w:t>
      </w:r>
      <w:r w:rsidR="00983EEA">
        <w:rPr>
          <w:rFonts w:ascii="Times New Roman" w:eastAsiaTheme="minorEastAsia" w:hAnsi="Times New Roman"/>
          <w:lang w:eastAsia="pt-BR"/>
        </w:rPr>
        <w:t>cinquenta</w:t>
      </w:r>
      <w:r w:rsidRPr="006D08EE">
        <w:rPr>
          <w:rFonts w:ascii="Times New Roman" w:eastAsiaTheme="minorEastAsia" w:hAnsi="Times New Roman"/>
          <w:lang w:eastAsia="pt-BR"/>
        </w:rPr>
        <w:t xml:space="preserve"> por cento) da</w:t>
      </w:r>
      <w:r w:rsidRPr="00C6173C">
        <w:rPr>
          <w:rFonts w:ascii="Times New Roman" w:eastAsiaTheme="minorEastAsia" w:hAnsi="Times New Roman"/>
          <w:lang w:eastAsia="pt-BR"/>
        </w:rPr>
        <w:t xml:space="preserve"> execução de serviços de características, quantidades e prazos compatíveis com o objeto da presente licitação, através de atestados fornecidos por pessoas jurídicas de direito público ou privado, devidamente registrado nas entidades profissionais competentes, que comprove a execução dos serviços licitados. (Súmula 24 TCE/SP)</w:t>
      </w:r>
      <w:r w:rsidR="006D1B33">
        <w:rPr>
          <w:rFonts w:ascii="Times New Roman" w:eastAsiaTheme="minorEastAsia" w:hAnsi="Times New Roman"/>
          <w:lang w:eastAsia="pt-BR"/>
        </w:rPr>
        <w:t>.</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2"/>
          <w:numId w:val="34"/>
        </w:numPr>
        <w:spacing w:after="0" w:line="240" w:lineRule="auto"/>
        <w:ind w:left="0" w:firstLine="0"/>
        <w:contextualSpacing/>
        <w:jc w:val="both"/>
        <w:rPr>
          <w:rFonts w:ascii="Times New Roman" w:eastAsiaTheme="minorEastAsia" w:hAnsi="Times New Roman"/>
          <w:lang w:eastAsia="pt-BR"/>
        </w:rPr>
      </w:pPr>
      <w:r w:rsidRPr="00C6173C">
        <w:rPr>
          <w:rFonts w:ascii="Times New Roman" w:eastAsiaTheme="minorEastAsia" w:hAnsi="Times New Roman"/>
          <w:lang w:eastAsia="pt-BR"/>
        </w:rPr>
        <w:t>Comprovação da licitante que possui, na data da entrega da proposta, profissional devidamente registrado na empresa, a comprovação far-se-á através de Contrato Social da empresa devidamente registrado, cópia da CTPS, ficha de empregado ou contrato de trabalho.</w:t>
      </w:r>
    </w:p>
    <w:p w:rsidR="00C36B5E" w:rsidRPr="00C6173C" w:rsidRDefault="00C36B5E" w:rsidP="00C36B5E">
      <w:pPr>
        <w:spacing w:after="0" w:line="240" w:lineRule="auto"/>
        <w:jc w:val="both"/>
        <w:rPr>
          <w:rFonts w:ascii="Times New Roman" w:eastAsiaTheme="minorEastAsia" w:hAnsi="Times New Roman"/>
          <w:b/>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5.8.4</w:t>
      </w:r>
      <w:r w:rsidRPr="00C6173C">
        <w:rPr>
          <w:rFonts w:ascii="Times New Roman" w:eastAsiaTheme="minorEastAsia" w:hAnsi="Times New Roman"/>
          <w:lang w:eastAsia="pt-BR"/>
        </w:rPr>
        <w:t xml:space="preserve"> A empresa deverá apresentar declaração que expresse que cumpre as Normas Regulamentares sobre Segurança e Medicina do Trabalho especificamente a PPRA – NR 9; PCSMSO – NR 7; CIPA – NR 5; SESMT – NR 4 e NR 18.</w:t>
      </w:r>
    </w:p>
    <w:p w:rsidR="00C36B5E" w:rsidRPr="00C6173C" w:rsidRDefault="00C36B5E" w:rsidP="00C36B5E">
      <w:pPr>
        <w:tabs>
          <w:tab w:val="num" w:pos="1260"/>
        </w:tabs>
        <w:spacing w:after="120" w:line="240" w:lineRule="auto"/>
        <w:rPr>
          <w:rFonts w:ascii="Times New Roman" w:eastAsiaTheme="minorEastAsia" w:hAnsi="Times New Roman"/>
          <w:lang w:eastAsia="pt-BR"/>
        </w:rPr>
      </w:pPr>
    </w:p>
    <w:p w:rsidR="00C36B5E" w:rsidRPr="00C6173C" w:rsidRDefault="00C36B5E" w:rsidP="00C36B5E">
      <w:pPr>
        <w:tabs>
          <w:tab w:val="left" w:pos="1260"/>
          <w:tab w:val="num" w:pos="1800"/>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5.8.5</w:t>
      </w:r>
      <w:r w:rsidRPr="00C6173C">
        <w:rPr>
          <w:rFonts w:ascii="Times New Roman" w:eastAsiaTheme="minorEastAsia" w:hAnsi="Times New Roman"/>
          <w:lang w:eastAsia="pt-BR"/>
        </w:rPr>
        <w:t xml:space="preserve"> Atestado de Visita Técnica ao local das obras, emitida e assinada pela Diretoria de obras ou Departamento de Engenharia de Guatapará, este documento </w:t>
      </w:r>
      <w:r w:rsidR="00950314">
        <w:rPr>
          <w:rFonts w:ascii="Times New Roman" w:eastAsiaTheme="minorEastAsia" w:hAnsi="Times New Roman"/>
          <w:lang w:eastAsia="pt-BR"/>
        </w:rPr>
        <w:t>é obrigatório sob pena de desclassificação</w:t>
      </w:r>
      <w:r w:rsidRPr="00C6173C">
        <w:rPr>
          <w:rFonts w:ascii="Times New Roman" w:eastAsiaTheme="minorEastAsia" w:hAnsi="Times New Roman"/>
          <w:lang w:eastAsia="pt-BR"/>
        </w:rPr>
        <w:t xml:space="preserve">. </w:t>
      </w:r>
    </w:p>
    <w:p w:rsidR="00C36B5E" w:rsidRPr="00C6173C" w:rsidRDefault="00C36B5E" w:rsidP="00C36B5E">
      <w:pPr>
        <w:tabs>
          <w:tab w:val="num" w:pos="1260"/>
          <w:tab w:val="num" w:pos="1800"/>
        </w:tabs>
        <w:spacing w:after="120" w:line="240" w:lineRule="auto"/>
        <w:rPr>
          <w:rFonts w:ascii="Times New Roman" w:eastAsiaTheme="minorEastAsia" w:hAnsi="Times New Roman"/>
          <w:lang w:eastAsia="pt-BR"/>
        </w:rPr>
      </w:pPr>
    </w:p>
    <w:p w:rsidR="00C36B5E" w:rsidRPr="00C6173C" w:rsidRDefault="00C36B5E" w:rsidP="00C36B5E">
      <w:pPr>
        <w:numPr>
          <w:ilvl w:val="1"/>
          <w:numId w:val="34"/>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bCs/>
          <w:lang w:eastAsia="pt-BR"/>
        </w:rPr>
        <w:t xml:space="preserve">A Visita Técnica será franqueada para todos os interessados e deverá ser  agendada durante o expediente junto ao </w:t>
      </w:r>
      <w:r w:rsidRPr="00C6173C">
        <w:rPr>
          <w:rFonts w:ascii="Times New Roman" w:eastAsiaTheme="minorEastAsia" w:hAnsi="Times New Roman"/>
          <w:lang w:eastAsia="pt-BR"/>
        </w:rPr>
        <w:t xml:space="preserve">Departamento de </w:t>
      </w:r>
      <w:r w:rsidR="00742D42">
        <w:rPr>
          <w:rFonts w:ascii="Times New Roman" w:eastAsiaTheme="minorEastAsia" w:hAnsi="Times New Roman"/>
          <w:lang w:eastAsia="pt-BR"/>
        </w:rPr>
        <w:t>Engenharia do Município</w:t>
      </w:r>
      <w:r w:rsidRPr="00C6173C">
        <w:rPr>
          <w:rFonts w:ascii="Times New Roman" w:eastAsiaTheme="minorEastAsia" w:hAnsi="Times New Roman"/>
          <w:lang w:eastAsia="pt-BR"/>
        </w:rPr>
        <w:t xml:space="preserve">, </w:t>
      </w:r>
      <w:r w:rsidRPr="00C6173C">
        <w:rPr>
          <w:rFonts w:ascii="Times New Roman" w:eastAsiaTheme="minorEastAsia" w:hAnsi="Times New Roman"/>
          <w:bCs/>
          <w:lang w:eastAsia="pt-BR"/>
        </w:rPr>
        <w:t>das 07h30m às 11h30m e das 13h00 às 17h00, e deverá ser realizada obrigatoriamente,  pela empresa interessada, mediante a comprovação do vínculo através de cópia da ficha de registro do empregado e carteira profissional com caso de funcionário e contrato social no caso de sócio ou diretor, ou contrato de prestação de serviço vigente, tudo de conformidade com a Súmula 25 do TCE/SP.</w:t>
      </w:r>
    </w:p>
    <w:p w:rsidR="00C36B5E" w:rsidRPr="00C6173C" w:rsidRDefault="00C36B5E" w:rsidP="00C36B5E">
      <w:pPr>
        <w:tabs>
          <w:tab w:val="num" w:pos="1260"/>
        </w:tabs>
        <w:spacing w:after="120" w:line="240" w:lineRule="auto"/>
        <w:rPr>
          <w:rFonts w:ascii="Times New Roman" w:eastAsiaTheme="minorEastAsia" w:hAnsi="Times New Roman"/>
          <w:color w:val="FF0000"/>
          <w:lang w:eastAsia="pt-BR"/>
        </w:rPr>
      </w:pPr>
    </w:p>
    <w:p w:rsidR="00C36B5E" w:rsidRPr="00C6173C" w:rsidRDefault="00C36B5E" w:rsidP="00C36B5E">
      <w:pPr>
        <w:numPr>
          <w:ilvl w:val="2"/>
          <w:numId w:val="36"/>
        </w:numPr>
        <w:tabs>
          <w:tab w:val="left" w:pos="567"/>
        </w:tabs>
        <w:spacing w:after="0" w:line="240" w:lineRule="auto"/>
        <w:ind w:left="0" w:firstLine="0"/>
        <w:jc w:val="both"/>
        <w:rPr>
          <w:rFonts w:ascii="Times New Roman" w:eastAsiaTheme="minorEastAsia" w:hAnsi="Times New Roman"/>
          <w:bCs/>
          <w:lang w:eastAsia="pt-BR"/>
        </w:rPr>
      </w:pPr>
      <w:r w:rsidRPr="00C6173C">
        <w:rPr>
          <w:rFonts w:ascii="Times New Roman" w:eastAsiaTheme="minorEastAsia" w:hAnsi="Times New Roman"/>
          <w:bCs/>
          <w:lang w:eastAsia="pt-BR"/>
        </w:rPr>
        <w:t xml:space="preserve">As empresas interessadas que efetuarem a visita técnica receberão o Atestado de Visita Técnica </w:t>
      </w:r>
      <w:r w:rsidR="00742D42" w:rsidRPr="00C6173C">
        <w:rPr>
          <w:rFonts w:ascii="Times New Roman" w:eastAsiaTheme="minorEastAsia" w:hAnsi="Times New Roman"/>
          <w:bCs/>
          <w:lang w:eastAsia="pt-BR"/>
        </w:rPr>
        <w:t>emitida e assinada</w:t>
      </w:r>
      <w:r w:rsidRPr="00C6173C">
        <w:rPr>
          <w:rFonts w:ascii="Times New Roman" w:eastAsiaTheme="minorEastAsia" w:hAnsi="Times New Roman"/>
          <w:bCs/>
          <w:lang w:eastAsia="pt-BR"/>
        </w:rPr>
        <w:t xml:space="preserve"> nos termos do edital. </w:t>
      </w:r>
    </w:p>
    <w:p w:rsidR="00C36B5E" w:rsidRPr="00C6173C" w:rsidRDefault="00C36B5E" w:rsidP="00C36B5E">
      <w:pPr>
        <w:tabs>
          <w:tab w:val="left" w:pos="567"/>
          <w:tab w:val="num" w:pos="1260"/>
        </w:tabs>
        <w:spacing w:after="120" w:line="240" w:lineRule="auto"/>
        <w:rPr>
          <w:rFonts w:ascii="Times New Roman" w:eastAsiaTheme="minorEastAsia" w:hAnsi="Times New Roman"/>
          <w:color w:val="FF0000"/>
          <w:lang w:eastAsia="pt-BR"/>
        </w:rPr>
      </w:pPr>
    </w:p>
    <w:p w:rsidR="00C36B5E" w:rsidRPr="00C6173C" w:rsidRDefault="00C36B5E" w:rsidP="00C36B5E">
      <w:pPr>
        <w:numPr>
          <w:ilvl w:val="1"/>
          <w:numId w:val="36"/>
        </w:numPr>
        <w:tabs>
          <w:tab w:val="left" w:pos="567"/>
        </w:tabs>
        <w:spacing w:after="12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Declaração de ciência e concordância dos expressos termos do presente edital conforme inserto no Anexo VIII.</w:t>
      </w:r>
    </w:p>
    <w:p w:rsidR="00C36B5E" w:rsidRPr="00C6173C" w:rsidRDefault="00C36B5E" w:rsidP="00C36B5E">
      <w:pPr>
        <w:tabs>
          <w:tab w:val="left" w:pos="567"/>
        </w:tabs>
        <w:spacing w:after="120" w:line="240" w:lineRule="auto"/>
        <w:jc w:val="both"/>
        <w:rPr>
          <w:rFonts w:ascii="Times New Roman" w:eastAsiaTheme="minorEastAsia" w:hAnsi="Times New Roman"/>
          <w:color w:val="FF0000"/>
          <w:lang w:eastAsia="pt-BR"/>
        </w:rPr>
      </w:pPr>
    </w:p>
    <w:p w:rsidR="00C36B5E" w:rsidRPr="00C6173C" w:rsidRDefault="00C36B5E" w:rsidP="00C36B5E">
      <w:pPr>
        <w:numPr>
          <w:ilvl w:val="1"/>
          <w:numId w:val="36"/>
        </w:numPr>
        <w:tabs>
          <w:tab w:val="left" w:pos="567"/>
        </w:tabs>
        <w:spacing w:after="0" w:line="240" w:lineRule="atLeast"/>
        <w:ind w:left="0" w:firstLine="0"/>
        <w:contextualSpacing/>
        <w:jc w:val="both"/>
        <w:rPr>
          <w:rFonts w:ascii="Times New Roman" w:eastAsiaTheme="minorEastAsia" w:hAnsi="Times New Roman"/>
          <w:lang w:eastAsia="pt-BR"/>
        </w:rPr>
      </w:pPr>
      <w:r w:rsidRPr="00C6173C">
        <w:rPr>
          <w:rFonts w:ascii="Times New Roman" w:eastAsiaTheme="minorEastAsia" w:hAnsi="Times New Roman"/>
          <w:lang w:eastAsia="pt-BR"/>
        </w:rPr>
        <w:t>Declarações de disponibilidade de aparelhamento, relação dos equipamentos, de pessoal técnico capacitado e das demais condições técnicas e estruturais</w:t>
      </w:r>
      <w:r w:rsidRPr="00C6173C">
        <w:rPr>
          <w:rFonts w:ascii="Times New Roman" w:eastAsiaTheme="minorEastAsia" w:hAnsi="Times New Roman"/>
          <w:b/>
          <w:u w:val="single"/>
          <w:lang w:eastAsia="pt-BR"/>
        </w:rPr>
        <w:t xml:space="preserve"> </w:t>
      </w:r>
      <w:r w:rsidRPr="00C6173C">
        <w:rPr>
          <w:rFonts w:ascii="Times New Roman" w:eastAsiaTheme="minorEastAsia" w:hAnsi="Times New Roman"/>
          <w:lang w:eastAsia="pt-BR"/>
        </w:rPr>
        <w:t>consoante Anexo IX.</w:t>
      </w:r>
    </w:p>
    <w:p w:rsidR="00C36B5E" w:rsidRPr="00C6173C" w:rsidRDefault="00C36B5E" w:rsidP="00C36B5E">
      <w:pPr>
        <w:tabs>
          <w:tab w:val="left" w:pos="709"/>
        </w:tabs>
        <w:spacing w:after="120" w:line="240" w:lineRule="auto"/>
        <w:ind w:left="720"/>
        <w:rPr>
          <w:rFonts w:ascii="Times New Roman" w:eastAsiaTheme="minorEastAsia" w:hAnsi="Times New Roman"/>
          <w:color w:val="FF0000"/>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u w:val="single"/>
          <w:lang w:eastAsia="pt-BR"/>
        </w:rPr>
      </w:pPr>
      <w:r w:rsidRPr="00C6173C">
        <w:rPr>
          <w:rFonts w:ascii="Times New Roman" w:eastAsiaTheme="minorEastAsia" w:hAnsi="Times New Roman"/>
          <w:b/>
          <w:lang w:eastAsia="pt-BR"/>
        </w:rPr>
        <w:t xml:space="preserve">6.    </w:t>
      </w:r>
      <w:r w:rsidRPr="00C6173C">
        <w:rPr>
          <w:rFonts w:ascii="Times New Roman" w:eastAsiaTheme="minorEastAsia" w:hAnsi="Times New Roman"/>
          <w:b/>
          <w:u w:val="single"/>
          <w:lang w:eastAsia="pt-BR"/>
        </w:rPr>
        <w:t>DOCUMENTOS DA PROPOSTA COMERCIAL - ENVELOPE Nº 2</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Envelope nº 02 referente à "Proposta Comercial" deverá conter:</w:t>
      </w:r>
    </w:p>
    <w:p w:rsidR="00C36B5E" w:rsidRPr="00C6173C" w:rsidRDefault="00C36B5E" w:rsidP="00C36B5E">
      <w:pPr>
        <w:tabs>
          <w:tab w:val="left" w:pos="567"/>
          <w:tab w:val="num" w:pos="709"/>
        </w:tabs>
        <w:spacing w:after="120" w:line="240" w:lineRule="auto"/>
        <w:rPr>
          <w:rFonts w:ascii="Times New Roman" w:eastAsiaTheme="minorEastAsia" w:hAnsi="Times New Roman"/>
          <w:lang w:eastAsia="pt-BR"/>
        </w:rPr>
      </w:pPr>
    </w:p>
    <w:p w:rsidR="00C36B5E" w:rsidRPr="00C6173C"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"Proposta Comercial" - conforme modelo - Anexo I, devidamente preenchida, sem cometer rasuras ou emendas, com o preço total proposto (expressos em algarismos e por extenso), incluindo todos os serviços, materiais, mão de obra, encargos sociais, impostos, despesas indiretas e benefício), devidamente carimbada e assinada pelo responsável legal da licitante.</w:t>
      </w:r>
    </w:p>
    <w:p w:rsidR="00C36B5E" w:rsidRPr="00C6173C" w:rsidRDefault="00C36B5E" w:rsidP="00C36B5E">
      <w:pPr>
        <w:tabs>
          <w:tab w:val="left" w:pos="567"/>
          <w:tab w:val="num" w:pos="709"/>
        </w:tabs>
        <w:spacing w:after="120" w:line="240" w:lineRule="auto"/>
        <w:rPr>
          <w:rFonts w:ascii="Times New Roman" w:eastAsiaTheme="minorEastAsia" w:hAnsi="Times New Roman"/>
          <w:lang w:eastAsia="pt-BR"/>
        </w:rPr>
      </w:pPr>
    </w:p>
    <w:p w:rsidR="00C36B5E" w:rsidRPr="00C6173C"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Planilha Orçamentária da Licitante, fornecida pela Prefeitura de Guatapará preenchida em todos os itens, com seus respectivos preços unitários e totais, grafados em “Real”, sendo as frações dos valores numéricos calculadas com 02 (duas) casas decimais, desprezando-se a fração remanescente, devendo a mesma estar carimbada e rubricada em todas as suas folhas pelo responsável legal da licitante, sendo que o B.D.I será considerado incluso nos preços ofertados.</w:t>
      </w:r>
    </w:p>
    <w:p w:rsidR="00C36B5E" w:rsidRPr="00C6173C" w:rsidRDefault="00C36B5E" w:rsidP="00C36B5E">
      <w:pPr>
        <w:tabs>
          <w:tab w:val="left" w:pos="567"/>
          <w:tab w:val="num" w:pos="709"/>
        </w:tabs>
        <w:spacing w:after="120" w:line="240" w:lineRule="auto"/>
        <w:rPr>
          <w:rFonts w:ascii="Times New Roman" w:eastAsiaTheme="minorEastAsia" w:hAnsi="Times New Roman"/>
          <w:lang w:eastAsia="pt-BR"/>
        </w:rPr>
      </w:pPr>
    </w:p>
    <w:p w:rsidR="00C36B5E" w:rsidRPr="00C6173C" w:rsidRDefault="00C36B5E" w:rsidP="00742D42">
      <w:pPr>
        <w:tabs>
          <w:tab w:val="left" w:pos="567"/>
          <w:tab w:val="num" w:pos="709"/>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 xml:space="preserve">6.1.2.1 </w:t>
      </w:r>
      <w:r w:rsidR="00742D42">
        <w:rPr>
          <w:rFonts w:ascii="Times New Roman" w:eastAsiaTheme="minorEastAsia" w:hAnsi="Times New Roman"/>
          <w:b/>
          <w:bCs/>
          <w:lang w:eastAsia="pt-BR"/>
        </w:rPr>
        <w:t xml:space="preserve"> </w:t>
      </w:r>
      <w:r w:rsidRPr="00C6173C">
        <w:rPr>
          <w:rFonts w:ascii="Times New Roman" w:eastAsiaTheme="minorEastAsia" w:hAnsi="Times New Roman"/>
          <w:bCs/>
          <w:lang w:eastAsia="pt-BR"/>
        </w:rPr>
        <w:t xml:space="preserve"> </w:t>
      </w:r>
      <w:r w:rsidRPr="00C6173C">
        <w:rPr>
          <w:rFonts w:ascii="Times New Roman" w:eastAsiaTheme="minorEastAsia" w:hAnsi="Times New Roman"/>
          <w:lang w:eastAsia="pt-BR"/>
        </w:rPr>
        <w:t>Os serviços e as quantidades apresentadas na Planilha Orçamentária fornecida pela Prefeitura de Guatapará não poderão ser alterados.</w:t>
      </w:r>
    </w:p>
    <w:p w:rsidR="00C36B5E" w:rsidRPr="00C6173C" w:rsidRDefault="00C36B5E" w:rsidP="00C36B5E">
      <w:pPr>
        <w:tabs>
          <w:tab w:val="left" w:pos="567"/>
          <w:tab w:val="num" w:pos="709"/>
        </w:tabs>
        <w:spacing w:after="120" w:line="240" w:lineRule="auto"/>
        <w:rPr>
          <w:rFonts w:ascii="Times New Roman" w:eastAsiaTheme="minorEastAsia" w:hAnsi="Times New Roman"/>
          <w:lang w:eastAsia="pt-BR"/>
        </w:rPr>
      </w:pPr>
    </w:p>
    <w:p w:rsidR="00C36B5E" w:rsidRPr="00C6173C"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Não serão aceitas propostas que apresentem preço unitário ou total, simbólico, irrisório ou de valor zero, incompatíveis com os preços dos insumos e salários de mercado, acrescidos dos respectivos encargos.</w:t>
      </w: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p>
    <w:p w:rsidR="00C36B5E" w:rsidRPr="00C6173C"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Comissão Julgadora poderá a qualquer tempo, solicitar às licitantes, para no prazo de 48 (quarenta e oito) horas, apresentarem a composição de preços de serviços e/ou preços de materiais/equipamentos, bem como dos demais esclarecimentos que se fizerem necessários à instrução do devido julgamento da proposta comercial.</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Declaração de que assume inteira e completa responsabilidade pela perfeita execução dos serviços, e que tem pleno conhecimento das condições do Edital que fará parte integrante do Contrato.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 xml:space="preserve">7.   </w:t>
      </w:r>
      <w:r w:rsidRPr="00C6173C">
        <w:rPr>
          <w:rFonts w:ascii="Times New Roman" w:eastAsiaTheme="minorEastAsia" w:hAnsi="Times New Roman"/>
          <w:b/>
          <w:u w:val="single"/>
          <w:lang w:eastAsia="pt-BR"/>
        </w:rPr>
        <w:t>REGIME DE CONTRATAÇÃO, PREÇO E FORMA DE PAGAMENTO.</w:t>
      </w:r>
    </w:p>
    <w:p w:rsidR="00C36B5E" w:rsidRPr="00C6173C" w:rsidRDefault="00C36B5E" w:rsidP="00C36B5E">
      <w:pPr>
        <w:spacing w:after="120" w:line="240" w:lineRule="auto"/>
        <w:rPr>
          <w:rFonts w:ascii="Times New Roman" w:eastAsiaTheme="minorEastAsia" w:hAnsi="Times New Roman"/>
          <w:u w:val="single"/>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7.1.</w:t>
      </w:r>
      <w:r w:rsidRPr="00C6173C">
        <w:rPr>
          <w:rFonts w:ascii="Times New Roman" w:eastAsiaTheme="minorEastAsia" w:hAnsi="Times New Roman"/>
          <w:lang w:eastAsia="pt-BR"/>
        </w:rPr>
        <w:t xml:space="preserve"> A contratação será efetivada mediante o regime de Execução Indireta por Empreitada de Preço Global, constantes da Planilha orçamentária apresentada pela licitante em sua "Proposta Comercial”.</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numPr>
          <w:ilvl w:val="1"/>
          <w:numId w:val="3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preços constantes na Planilha Orçamentária da licitante deverão conter, além de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e quaisquer outras que decorram direta ou indiretamente, relacionadas com a execução do objeto desta licitação, inclusive as decorrentes da confecção das placas alusivas à obra, inclusive a de inauguração, além daquelas exigidas pelo CREA.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7.3.</w:t>
      </w:r>
      <w:r w:rsidRPr="00C6173C">
        <w:rPr>
          <w:rFonts w:ascii="Times New Roman" w:eastAsiaTheme="minorEastAsia" w:hAnsi="Times New Roman"/>
          <w:bCs/>
          <w:lang w:eastAsia="pt-BR"/>
        </w:rPr>
        <w:tab/>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w:t>
      </w:r>
      <w:r w:rsidRPr="00C6173C">
        <w:rPr>
          <w:rFonts w:ascii="Times New Roman" w:eastAsiaTheme="minorEastAsia" w:hAnsi="Times New Roman"/>
          <w:bCs/>
          <w:lang w:eastAsia="pt-BR"/>
        </w:rPr>
        <w:t xml:space="preserve"> </w:t>
      </w:r>
      <w:r w:rsidRPr="00C6173C">
        <w:rPr>
          <w:rFonts w:ascii="Times New Roman" w:eastAsiaTheme="minorEastAsia" w:hAnsi="Times New Roman"/>
          <w:lang w:eastAsia="pt-BR"/>
        </w:rPr>
        <w:t xml:space="preserve">medição, para efeito de pagamento será procedida independentemente de solicitação da CONTRATANTE, após o início dos serviços, conforme cronograma físico-financeiro proposto. </w:t>
      </w:r>
    </w:p>
    <w:p w:rsidR="00C36B5E" w:rsidRPr="00C6173C" w:rsidRDefault="00C36B5E" w:rsidP="00C36B5E">
      <w:pPr>
        <w:spacing w:after="0" w:line="240" w:lineRule="auto"/>
        <w:jc w:val="both"/>
        <w:rPr>
          <w:rFonts w:ascii="Times New Roman" w:eastAsiaTheme="minorEastAsia" w:hAnsi="Times New Roman"/>
          <w:bCs/>
          <w:color w:val="FF0000"/>
          <w:lang w:eastAsia="pt-BR"/>
        </w:rPr>
      </w:pPr>
    </w:p>
    <w:p w:rsidR="00C36B5E" w:rsidRPr="00C6173C" w:rsidRDefault="00C36B5E" w:rsidP="00C36B5E">
      <w:pPr>
        <w:tabs>
          <w:tab w:val="left" w:pos="426"/>
        </w:tabs>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bCs/>
          <w:lang w:eastAsia="pt-BR"/>
        </w:rPr>
        <w:t>7.4</w:t>
      </w:r>
      <w:r w:rsidRPr="00C6173C">
        <w:rPr>
          <w:rFonts w:ascii="Times New Roman" w:eastAsiaTheme="minorEastAsia" w:hAnsi="Times New Roman"/>
          <w:color w:val="FF0000"/>
          <w:lang w:eastAsia="pt-BR"/>
        </w:rPr>
        <w:tab/>
      </w:r>
      <w:r w:rsidRPr="00C6173C">
        <w:rPr>
          <w:rFonts w:ascii="Times New Roman" w:eastAsiaTheme="minorEastAsia" w:hAnsi="Times New Roman"/>
          <w:lang w:eastAsia="pt-BR"/>
        </w:rPr>
        <w:tab/>
        <w:t xml:space="preserve">O encaminhamento da fatura, para efeito de pagamento dos serviços executados e aceitos pela Fiscalização do Contratante, deverá estar acompanhado dos seguintes documentos: </w:t>
      </w:r>
      <w:r w:rsidRPr="00C6173C">
        <w:rPr>
          <w:rFonts w:ascii="Times New Roman" w:eastAsiaTheme="minorEastAsia" w:hAnsi="Times New Roman"/>
          <w:b/>
          <w:lang w:eastAsia="pt-BR"/>
        </w:rPr>
        <w:t xml:space="preserve">CÓPIAS DAS GUIAS DE RECOLHIMENTO DOS ENCARGOS PREVIDENCIÁRIOS (INSS E </w:t>
      </w:r>
      <w:r w:rsidRPr="00C6173C">
        <w:rPr>
          <w:rFonts w:ascii="Times New Roman" w:eastAsiaTheme="minorEastAsia" w:hAnsi="Times New Roman"/>
          <w:b/>
          <w:lang w:eastAsia="pt-BR"/>
        </w:rPr>
        <w:lastRenderedPageBreak/>
        <w:t>FGTS), BEM COMO, CÓPIA DA FOLHA DE PAGAMENTO, ENVOLVENDO OS EMPREGADOS QUE PRESTEM SERVIÇOS EM DECORRÊNCIA DO CONTRATO A SER CELEBRADO.</w:t>
      </w:r>
    </w:p>
    <w:p w:rsidR="00C36B5E" w:rsidRPr="00C6173C" w:rsidRDefault="00C36B5E" w:rsidP="00C36B5E">
      <w:pPr>
        <w:tabs>
          <w:tab w:val="left" w:pos="426"/>
        </w:tabs>
        <w:spacing w:after="0" w:line="240" w:lineRule="auto"/>
        <w:jc w:val="both"/>
        <w:rPr>
          <w:rFonts w:ascii="Times New Roman" w:eastAsiaTheme="minorEastAsia" w:hAnsi="Times New Roman"/>
          <w:color w:val="FF0000"/>
          <w:lang w:eastAsia="pt-BR"/>
        </w:rPr>
      </w:pPr>
    </w:p>
    <w:p w:rsidR="00C36B5E" w:rsidRPr="00C6173C" w:rsidRDefault="00C36B5E" w:rsidP="00C36B5E">
      <w:pPr>
        <w:tabs>
          <w:tab w:val="left" w:pos="426"/>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7.5.</w:t>
      </w:r>
      <w:r w:rsidRPr="00C6173C">
        <w:rPr>
          <w:rFonts w:ascii="Times New Roman" w:eastAsiaTheme="minorEastAsia" w:hAnsi="Times New Roman"/>
          <w:b/>
          <w:bCs/>
          <w:lang w:eastAsia="pt-BR"/>
        </w:rPr>
        <w:tab/>
      </w:r>
      <w:r w:rsidRPr="00C6173C">
        <w:rPr>
          <w:rFonts w:ascii="Times New Roman" w:eastAsiaTheme="minorEastAsia" w:hAnsi="Times New Roman"/>
          <w:lang w:eastAsia="pt-BR"/>
        </w:rPr>
        <w:t>Os pagamentos serão efetuados na Tesouraria do Município ou por meio de crédito em conta corrente, em nome do credor, sendo vedado à emissão de título de crédito para cobrança do Município de Guatapará do preço contratado.</w:t>
      </w:r>
    </w:p>
    <w:p w:rsidR="00C36B5E" w:rsidRPr="00C6173C" w:rsidRDefault="00C36B5E" w:rsidP="00C36B5E">
      <w:pPr>
        <w:tabs>
          <w:tab w:val="left" w:pos="709"/>
        </w:tabs>
        <w:spacing w:after="120" w:line="240" w:lineRule="auto"/>
        <w:jc w:val="both"/>
        <w:rPr>
          <w:rFonts w:ascii="Times New Roman" w:eastAsiaTheme="minorEastAsia" w:hAnsi="Times New Roman"/>
          <w:bCs/>
          <w:lang w:eastAsia="pt-BR"/>
        </w:rPr>
      </w:pPr>
    </w:p>
    <w:p w:rsidR="00C36B5E" w:rsidRPr="00C6173C" w:rsidRDefault="00C36B5E" w:rsidP="00C36B5E">
      <w:pPr>
        <w:tabs>
          <w:tab w:val="left" w:pos="709"/>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7.6</w:t>
      </w:r>
      <w:r w:rsidR="00742D42">
        <w:rPr>
          <w:rFonts w:ascii="Times New Roman" w:eastAsiaTheme="minorEastAsia" w:hAnsi="Times New Roman"/>
          <w:b/>
          <w:bCs/>
          <w:lang w:eastAsia="pt-BR"/>
        </w:rPr>
        <w:t>.</w:t>
      </w:r>
      <w:r w:rsidRPr="00C6173C">
        <w:rPr>
          <w:rFonts w:ascii="Times New Roman" w:eastAsiaTheme="minorEastAsia" w:hAnsi="Times New Roman"/>
          <w:bCs/>
          <w:lang w:eastAsia="pt-BR"/>
        </w:rPr>
        <w:t xml:space="preserve"> </w:t>
      </w:r>
      <w:r w:rsidR="00742D42">
        <w:rPr>
          <w:rFonts w:ascii="Times New Roman" w:eastAsiaTheme="minorEastAsia" w:hAnsi="Times New Roman"/>
          <w:bCs/>
          <w:lang w:eastAsia="pt-BR"/>
        </w:rPr>
        <w:t xml:space="preserve"> </w:t>
      </w:r>
      <w:r w:rsidRPr="00C6173C">
        <w:rPr>
          <w:rFonts w:ascii="Times New Roman" w:eastAsiaTheme="minorEastAsia" w:hAnsi="Times New Roman"/>
          <w:lang w:eastAsia="pt-BR"/>
        </w:rPr>
        <w:t>No caso de ocorrência de verificação, por parte da fiscalização da Prefeitura de Guatapará de vícios ou defeitos decorrentes de mão de obra ou material empregado pela empresa contratada, o valor correspondente ao serviço iniciado será descontado da Nota Fiscal, que será encaminhada para pagamento.</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tabs>
          <w:tab w:val="left" w:pos="709"/>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7.7</w:t>
      </w:r>
      <w:r w:rsidR="00742D42">
        <w:rPr>
          <w:rFonts w:ascii="Times New Roman" w:eastAsiaTheme="minorEastAsia" w:hAnsi="Times New Roman"/>
          <w:b/>
          <w:bCs/>
          <w:lang w:eastAsia="pt-BR"/>
        </w:rPr>
        <w:t xml:space="preserve">. </w:t>
      </w:r>
      <w:r w:rsidRPr="00C6173C">
        <w:rPr>
          <w:rFonts w:ascii="Times New Roman" w:eastAsiaTheme="minorEastAsia" w:hAnsi="Times New Roman"/>
          <w:lang w:eastAsia="pt-BR"/>
        </w:rPr>
        <w:t>Na hipótese prevista no item acima, o prazo para pagamento do valor correspondente ao serviço iniciado será interrompido até que a Contratada corrija o defeito.</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tabs>
          <w:tab w:val="left" w:pos="709"/>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7.8</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 pagamento do valor referido no item anterior será feito mediante apresentação de novas medições e respectivos documentos, após a liberação pela fiscalização do Contratante.</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tabs>
          <w:tab w:val="left" w:pos="709"/>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7.9</w:t>
      </w:r>
      <w:r w:rsidR="00742D42">
        <w:rPr>
          <w:rFonts w:ascii="Times New Roman" w:eastAsiaTheme="minorEastAsia" w:hAnsi="Times New Roman"/>
          <w:b/>
          <w:lang w:eastAsia="pt-BR"/>
        </w:rPr>
        <w:t xml:space="preserve">. </w:t>
      </w:r>
      <w:r w:rsidRPr="00C6173C">
        <w:rPr>
          <w:rFonts w:ascii="Times New Roman" w:eastAsiaTheme="minorEastAsia" w:hAnsi="Times New Roman"/>
          <w:lang w:eastAsia="pt-BR"/>
        </w:rPr>
        <w:t xml:space="preserve"> Não será permitida a subcontratação do objeto desta licitação, bem como, dar em garantia ou vincular de qualquer forma, total ou parcialmente, o objeto contratado a qualquer pessoa física ou jurídica.</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tabs>
          <w:tab w:val="left" w:pos="709"/>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7.10</w:t>
      </w:r>
      <w:r w:rsidR="00742D42">
        <w:rPr>
          <w:rFonts w:ascii="Times New Roman" w:eastAsiaTheme="minorEastAsia" w:hAnsi="Times New Roman"/>
          <w:b/>
          <w:lang w:eastAsia="pt-BR"/>
        </w:rPr>
        <w:t xml:space="preserve">. </w:t>
      </w:r>
      <w:r w:rsidRPr="00C6173C">
        <w:rPr>
          <w:rFonts w:ascii="Times New Roman" w:eastAsiaTheme="minorEastAsia" w:hAnsi="Times New Roman"/>
          <w:lang w:eastAsia="pt-BR"/>
        </w:rPr>
        <w:t xml:space="preserve">Não será permitida a subempreitada parcial do objeto da presente licitação, mediante expressa e prévia anuência da Prefeitura de Guatapará. </w:t>
      </w:r>
    </w:p>
    <w:p w:rsidR="00C36B5E" w:rsidRPr="00C6173C" w:rsidRDefault="00C36B5E" w:rsidP="00C36B5E">
      <w:pPr>
        <w:tabs>
          <w:tab w:val="left" w:pos="709"/>
        </w:tabs>
        <w:spacing w:after="120" w:line="240" w:lineRule="auto"/>
        <w:rPr>
          <w:rFonts w:ascii="Times New Roman" w:eastAsiaTheme="minorEastAsia" w:hAnsi="Times New Roman"/>
          <w:b/>
          <w:highlight w:val="yellow"/>
          <w:lang w:eastAsia="pt-BR"/>
        </w:rPr>
      </w:pPr>
      <w:r w:rsidRPr="00C6173C">
        <w:rPr>
          <w:rFonts w:ascii="Times New Roman" w:eastAsiaTheme="minorEastAsia" w:hAnsi="Times New Roman"/>
          <w:b/>
          <w:highlight w:val="yellow"/>
          <w:lang w:eastAsia="pt-BR"/>
        </w:rPr>
        <w:t xml:space="preserve"> </w:t>
      </w:r>
    </w:p>
    <w:p w:rsidR="00C36B5E" w:rsidRPr="00C6173C" w:rsidRDefault="00C36B5E" w:rsidP="00C36B5E">
      <w:pPr>
        <w:tabs>
          <w:tab w:val="left" w:pos="709"/>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7.11</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 CONTRATANTE (Município), nos termos do artigo 31, da Lei Federal nº 8.212/91, com as alterações introduzidas pela Lei Federal nº 9.711/98 e os critérios e procedimentos a serem obedecidos em consonância à Ordem de Serviço e Instrução Normativa (IN) do INSS, reterá 11% (onze por cento) do percentual exigível do valor da nota fiscal ou fatura de prestação de serviços, cuja importância deverá recolher à Seguridade Social (INSS), em nome da CONTRATADA, até o dia 02 do mês subsequente ao da emissão da respectiva nota fiscal ou fatura.</w:t>
      </w:r>
    </w:p>
    <w:p w:rsidR="00C36B5E" w:rsidRPr="00C6173C" w:rsidRDefault="00C36B5E" w:rsidP="00C36B5E">
      <w:pPr>
        <w:tabs>
          <w:tab w:val="left" w:pos="709"/>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w:t>
      </w:r>
    </w:p>
    <w:p w:rsidR="00C36B5E" w:rsidRPr="00C6173C" w:rsidRDefault="00C36B5E" w:rsidP="00C36B5E">
      <w:pPr>
        <w:tabs>
          <w:tab w:val="left" w:pos="709"/>
        </w:tabs>
        <w:spacing w:after="0" w:line="240" w:lineRule="auto"/>
        <w:jc w:val="both"/>
        <w:rPr>
          <w:rFonts w:ascii="Times New Roman" w:eastAsiaTheme="minorEastAsia" w:hAnsi="Times New Roman"/>
          <w:color w:val="FF0000"/>
          <w:lang w:eastAsia="pt-BR"/>
        </w:rPr>
      </w:pPr>
      <w:r w:rsidRPr="00C6173C">
        <w:rPr>
          <w:rFonts w:ascii="Times New Roman" w:eastAsiaTheme="minorEastAsia" w:hAnsi="Times New Roman"/>
          <w:b/>
          <w:bCs/>
          <w:lang w:eastAsia="pt-BR"/>
        </w:rPr>
        <w:t>7.12</w:t>
      </w:r>
      <w:r w:rsidRPr="00C6173C">
        <w:rPr>
          <w:rFonts w:ascii="Times New Roman" w:eastAsiaTheme="minorEastAsia" w:hAnsi="Times New Roman"/>
          <w:lang w:eastAsia="pt-BR"/>
        </w:rPr>
        <w:tab/>
        <w:t xml:space="preserve">A CONTRATADA deverá destacar, separadamente, no corpo da nota fiscal ou fatura de prestação de serviços, a importância referente a materiais e a mão-de-obra em consonância com a Ordem de Serviço e Instrução Normativa do INSS, bem como o valor a ser retido pelo CONTRATANTE, a título de “Retenção para a Seguridade Social”, que será recolhido ao INSS em nome da CONTRATADA. </w:t>
      </w:r>
    </w:p>
    <w:p w:rsidR="00C36B5E" w:rsidRPr="00C6173C" w:rsidRDefault="00C36B5E" w:rsidP="00C36B5E">
      <w:pPr>
        <w:tabs>
          <w:tab w:val="left" w:pos="709"/>
        </w:tabs>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lang w:eastAsia="pt-BR"/>
        </w:rPr>
        <w:t> </w:t>
      </w:r>
    </w:p>
    <w:p w:rsidR="00C36B5E" w:rsidRPr="00C6173C" w:rsidRDefault="00C36B5E" w:rsidP="00C36B5E">
      <w:pPr>
        <w:tabs>
          <w:tab w:val="left" w:pos="709"/>
        </w:tabs>
        <w:spacing w:after="0" w:line="240" w:lineRule="auto"/>
        <w:jc w:val="both"/>
        <w:rPr>
          <w:rFonts w:ascii="Times New Roman" w:eastAsia="Times New Roman" w:hAnsi="Times New Roman"/>
          <w:lang w:eastAsia="pt-BR"/>
        </w:rPr>
      </w:pPr>
      <w:r w:rsidRPr="00C6173C">
        <w:rPr>
          <w:rFonts w:ascii="Times New Roman" w:eastAsia="Times New Roman" w:hAnsi="Times New Roman"/>
          <w:b/>
          <w:bCs/>
          <w:lang w:eastAsia="pt-BR"/>
        </w:rPr>
        <w:t>7.13</w:t>
      </w:r>
      <w:r w:rsidRPr="00C6173C">
        <w:rPr>
          <w:rFonts w:ascii="Times New Roman" w:eastAsia="Times New Roman" w:hAnsi="Times New Roman"/>
          <w:bCs/>
          <w:lang w:eastAsia="pt-BR"/>
        </w:rPr>
        <w:tab/>
      </w:r>
      <w:r w:rsidRPr="00C6173C">
        <w:rPr>
          <w:rFonts w:ascii="Times New Roman" w:eastAsia="Times New Roman" w:hAnsi="Times New Roman"/>
          <w:lang w:eastAsia="pt-BR"/>
        </w:rPr>
        <w:t>O CONTRATANTE reterá o equivalente a 3,0% (três por cento) referente ao desconto do ISSQN sobre o valor da mão-de-obra.</w:t>
      </w:r>
    </w:p>
    <w:p w:rsidR="00C36B5E" w:rsidRPr="00C6173C" w:rsidRDefault="00C36B5E" w:rsidP="00C36B5E">
      <w:pPr>
        <w:tabs>
          <w:tab w:val="left" w:pos="709"/>
        </w:tabs>
        <w:spacing w:after="120" w:line="240" w:lineRule="auto"/>
        <w:rPr>
          <w:rFonts w:ascii="Times New Roman" w:eastAsiaTheme="minorEastAsia" w:hAnsi="Times New Roman"/>
          <w:b/>
          <w:lang w:eastAsia="pt-BR"/>
        </w:rPr>
      </w:pPr>
    </w:p>
    <w:p w:rsidR="00C36B5E" w:rsidRPr="00C6173C" w:rsidRDefault="00C36B5E" w:rsidP="00C36B5E">
      <w:pPr>
        <w:tabs>
          <w:tab w:val="left" w:pos="709"/>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7.14</w:t>
      </w:r>
      <w:r w:rsidR="00742D42">
        <w:rPr>
          <w:rFonts w:ascii="Times New Roman" w:eastAsiaTheme="minorEastAsia" w:hAnsi="Times New Roman"/>
          <w:b/>
          <w:lang w:eastAsia="pt-BR"/>
        </w:rPr>
        <w:t xml:space="preserve">. </w:t>
      </w:r>
      <w:r w:rsidRPr="00C6173C">
        <w:rPr>
          <w:rFonts w:ascii="Times New Roman" w:eastAsiaTheme="minorEastAsia" w:hAnsi="Times New Roman"/>
          <w:lang w:eastAsia="pt-BR"/>
        </w:rPr>
        <w:t xml:space="preserve"> Se eventualmente, for apurada eventual falta de pagamento de créditos trabalhistas ou seus encargos, decorrentes da presente licitação, tanto previdenciário como fundiário, de </w:t>
      </w:r>
      <w:r w:rsidRPr="00C6173C">
        <w:rPr>
          <w:rFonts w:ascii="Times New Roman" w:eastAsiaTheme="minorEastAsia" w:hAnsi="Times New Roman"/>
          <w:lang w:eastAsia="pt-BR"/>
        </w:rPr>
        <w:lastRenderedPageBreak/>
        <w:t>responsabilidade da CONTRATADA, e não regularizados, dará ensejo à retenção dos pagamentos, sem prejuízo das demais cominações legais cabíveis a espécie.</w:t>
      </w:r>
    </w:p>
    <w:p w:rsidR="00C36B5E" w:rsidRPr="00C6173C" w:rsidRDefault="00C36B5E" w:rsidP="00C36B5E">
      <w:pPr>
        <w:spacing w:after="120" w:line="240" w:lineRule="auto"/>
        <w:rPr>
          <w:rFonts w:ascii="Times New Roman" w:eastAsiaTheme="minorEastAsia" w:hAnsi="Times New Roman"/>
          <w:color w:val="FF0000"/>
          <w:lang w:eastAsia="pt-BR"/>
        </w:rPr>
      </w:pPr>
      <w:r w:rsidRPr="00C6173C">
        <w:rPr>
          <w:rFonts w:ascii="Times New Roman" w:eastAsiaTheme="minorEastAsia" w:hAnsi="Times New Roman"/>
          <w:color w:val="FF0000"/>
          <w:lang w:eastAsia="pt-BR"/>
        </w:rPr>
        <w:t xml:space="preserve"> </w:t>
      </w: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ABERTURA DOS ENVELOPES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Em Ato Público, a Comissão Julgadora procederá à abertura do Envelope nº 01 - Documentos de Habilitação, cuja documentação será examinada e rubricada pelos seus membros e pelos representantes credenciados das empresas que estiverem participando desta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Comissão Julgadora examinará os documentos constantes do Envelope nº 01 - Documentos de Habilitação - comunicando o resultado às licitantes na mesma sessão pública, se assim entender em condições de fazê-lo ou mediante publicação no D.O.M do resultado da habilitação das licitantes.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Havendo desistência expressa de recurso por todas as licitantes habilitadas e/ou inabilitadas, através de seus respectivos representantes credenciados presentes, a comissão poderá designar data e hora para apresentação e abertura do envelope nº 02 “Proposta Comercial”.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Decorrido o prazo de recurso contra o julgamento da habilitação ou inabilitação, e decididos os recursos interpostos, o resultado será publicado no D.O.M. concomitantemente com designação de data e hora para entrega e abertura do envelope nº 02 - "Proposta Comercial".</w:t>
      </w:r>
    </w:p>
    <w:p w:rsidR="00C36B5E" w:rsidRPr="00C6173C" w:rsidRDefault="00C36B5E" w:rsidP="00C36B5E">
      <w:pPr>
        <w:spacing w:after="0" w:line="240" w:lineRule="auto"/>
        <w:ind w:left="720"/>
        <w:contextualSpacing/>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Abertos os Envelopes nº 02, serão lidos os valores dos preços totais propostos, podendo   os documentos de seu conteúdo serem examinados por todos os representantes credenciados, que os rubricarão juntamente com a Comissão Julgadora.</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cada sessão pública será lavrada ata circunstanciada dos trabalhos, a qual deverá ser assinada pelos membros da Comissão Julgadora e pelos representantes credenciados da(s) licitante(s) presente(s).</w:t>
      </w:r>
    </w:p>
    <w:p w:rsidR="00C36B5E" w:rsidRPr="00C6173C" w:rsidRDefault="00C36B5E" w:rsidP="00C36B5E">
      <w:pPr>
        <w:tabs>
          <w:tab w:val="left" w:pos="709"/>
        </w:tabs>
        <w:spacing w:after="120" w:line="240" w:lineRule="auto"/>
        <w:rPr>
          <w:rFonts w:ascii="Times New Roman" w:eastAsiaTheme="minorEastAsia" w:hAnsi="Times New Roman"/>
          <w:lang w:eastAsia="pt-BR"/>
        </w:rPr>
      </w:pPr>
    </w:p>
    <w:p w:rsidR="00C36B5E" w:rsidRPr="00C6173C" w:rsidRDefault="00C36B5E" w:rsidP="00C36B5E">
      <w:pPr>
        <w:tabs>
          <w:tab w:val="left" w:pos="709"/>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8.7</w:t>
      </w:r>
      <w:r w:rsidR="00742D42">
        <w:rPr>
          <w:rFonts w:ascii="Times New Roman" w:eastAsiaTheme="minorEastAsia" w:hAnsi="Times New Roman"/>
          <w:b/>
          <w:lang w:eastAsia="pt-BR"/>
        </w:rPr>
        <w:t xml:space="preserve">. </w:t>
      </w:r>
      <w:r w:rsidRPr="00C6173C">
        <w:rPr>
          <w:rFonts w:ascii="Times New Roman" w:eastAsiaTheme="minorEastAsia" w:hAnsi="Times New Roman"/>
          <w:lang w:eastAsia="pt-BR"/>
        </w:rPr>
        <w:t>As dúvidas que eventualmente surgirem durante o ato Público serão a juízo da Comissão Julgadora, resolvidas na presença das licitantes, quando assim o entender, ou serão dadas a conhecer nos termos da norma de regência.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JULGAMENTO DAS PROPOSTAS</w:t>
      </w:r>
    </w:p>
    <w:p w:rsidR="00C36B5E" w:rsidRPr="00C6173C" w:rsidRDefault="00C36B5E" w:rsidP="00C36B5E">
      <w:pPr>
        <w:spacing w:after="120" w:line="240" w:lineRule="auto"/>
        <w:jc w:val="center"/>
        <w:rPr>
          <w:rFonts w:ascii="Times New Roman" w:eastAsiaTheme="minorEastAsia" w:hAnsi="Times New Roman"/>
          <w:u w:val="single"/>
          <w:lang w:eastAsia="pt-BR"/>
        </w:rPr>
      </w:pPr>
    </w:p>
    <w:p w:rsidR="00C36B5E" w:rsidRPr="00C6173C"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Comissão Julgadora da Prefeitura de Guatapará procederá ao julgamento das Propostas Comerciais das Licitantes habilitadas, através do critério julgamento de Menor Preço Global ofertado para a execução integral do objeto.</w:t>
      </w:r>
    </w:p>
    <w:p w:rsidR="00C36B5E" w:rsidRPr="00C6173C" w:rsidRDefault="00C36B5E" w:rsidP="00C36B5E">
      <w:pPr>
        <w:tabs>
          <w:tab w:val="left" w:pos="426"/>
        </w:tabs>
        <w:spacing w:after="120" w:line="240" w:lineRule="auto"/>
        <w:rPr>
          <w:rFonts w:ascii="Times New Roman" w:eastAsiaTheme="minorEastAsia" w:hAnsi="Times New Roman"/>
          <w:lang w:eastAsia="pt-BR"/>
        </w:rPr>
      </w:pPr>
    </w:p>
    <w:p w:rsidR="00C36B5E" w:rsidRPr="00C6173C"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Não serão consideradas, para efeito de julgamento, quaisquer ofertas ou vantagens não previstas, assim como propostas que contenham redução de preços sobre a proposta de menor preço, ou indicarem como referência preços de outras taxas, impostos, benefícios, despesas </w:t>
      </w:r>
      <w:r w:rsidRPr="00C6173C">
        <w:rPr>
          <w:rFonts w:ascii="Times New Roman" w:eastAsiaTheme="minorEastAsia" w:hAnsi="Times New Roman"/>
          <w:lang w:eastAsia="pt-BR"/>
        </w:rPr>
        <w:lastRenderedPageBreak/>
        <w:t>indiretas ou outros acréscimos de qualquer natureza para serem computadas além do preço total proposto bem como as que estabelecerem condições outras, além das previstas.</w:t>
      </w:r>
    </w:p>
    <w:p w:rsidR="00C36B5E" w:rsidRPr="00C6173C" w:rsidRDefault="00C36B5E" w:rsidP="00C36B5E">
      <w:pPr>
        <w:tabs>
          <w:tab w:val="left" w:pos="426"/>
        </w:tabs>
        <w:spacing w:after="120" w:line="240" w:lineRule="auto"/>
        <w:rPr>
          <w:rFonts w:ascii="Times New Roman" w:eastAsiaTheme="minorEastAsia" w:hAnsi="Times New Roman"/>
          <w:lang w:eastAsia="pt-BR"/>
        </w:rPr>
      </w:pPr>
    </w:p>
    <w:p w:rsidR="00C36B5E" w:rsidRPr="00C6173C"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Na impossibilidade de se realizar o julgamento durante a sessão de abertura, a mesma será suspensa, e o resultado será publicado no Diário Oficial do Município (DOM), conhecimento de todos os participantes e a quem puder interessar.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propostas comerciais serão verificadas quanto à exatidão das operações aritméticas apresentadas, que conduziram ao valor total orçado na Planilha Orçamentária procedendo-se à(s) correção(ões) correspondente(s) nos casos de eventuais erros encontrados, tomando-se como corretos os preços unitários. As correções efetuadas serão consideradas para a aplicação do valor final da proposta e classificação.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Comissão de Licitação poderá solicitar as licitantes a composição de quaisquer preços de serviços e/ou preços de materiais/equipamentos, bem como quaisquer outros esclarecimentos que julgar necessários para melhor análise das propostas e salvaguarda dos interesses da Administração,</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em especial que demonstrem a viabilidade técnica, física e financeira das propostas apresentadas.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Nessa oportunidade, os licitantes deverão demonstrar a exequibilidade desses preços através de suas composições e respectivas justificativos técnicas; que comprovem que os preços dos materiais, insumos, salários, inclusive encargos sociais adotados são coerentes com os de mercado e que os coeficientes de produtividade são compatíveis com a execução do objeto ora licitado.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Comissão Julgadora poderá determinar em qualquer fase da licitação a realização de diligências, destinadas a esclarecer ou complementar a instrução do procedimento licitatório, vedada a inclusão posterior de documento ou informação que deveria constar originariamente da proposta e classificação.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Serão desclassificadas as propostas: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Que não atenderem as exigências do presente ato convocatório, bem como aquelas que não contiverem elementos técnicos suficientes para sua apreciação.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Consideradas inexequíveis consoantes os comandos do artigo 48, inciso II, parágrafo 1º, alíneas “a” e “b”, da Lei nº 8.666/93.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Quando todos os licitantes forem inabilitados, ou todas as propostas forem desclassificadas, a Comissão de Licitações poderá fixar aos licitantes o prazo de 8 (oito) dias úteis para apresentação de nova documentação, ou de outras propostas, escoimadas do vício que lhe deu causa.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propostas serão classificadas em ordem crescente, atribuindo-se o objeto deste Edital, à primeira classificada, qual seja, a de menor valor proposto.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Ocorrendo empate na classificação das "Propostas Comerciais", o desempate será feito por meio de sorteio, nos termos do artigo </w:t>
      </w:r>
      <w:r w:rsidR="00742D42" w:rsidRPr="00C6173C">
        <w:rPr>
          <w:rFonts w:ascii="Times New Roman" w:eastAsiaTheme="minorEastAsia" w:hAnsi="Times New Roman"/>
          <w:lang w:eastAsia="pt-BR"/>
        </w:rPr>
        <w:t>45 parágrafos</w:t>
      </w:r>
      <w:r w:rsidRPr="00C6173C">
        <w:rPr>
          <w:rFonts w:ascii="Times New Roman" w:eastAsiaTheme="minorEastAsia" w:hAnsi="Times New Roman"/>
          <w:lang w:eastAsia="pt-BR"/>
        </w:rPr>
        <w:t xml:space="preserve"> 2º da Lei 8.666/93, na presença das licitantes, após observado o disposto no artigo 3º, parágrafo 2º, inciso II, da referida legislação, em ato previamente designado, dado a conhecer no mesmo dia e local, ou da mesma forma que se deu o Edital.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Fica assegurada a Microempresa e Empresa de Pequeno Porte à aplicação dos termos da Lei Complementar nº 123/2006.</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 Comissão Julgadora encaminhar</w:t>
      </w:r>
      <w:r w:rsidR="002B2F79" w:rsidRPr="00C6173C">
        <w:rPr>
          <w:rFonts w:ascii="Times New Roman" w:eastAsiaTheme="minorEastAsia" w:hAnsi="Times New Roman"/>
          <w:lang w:eastAsia="pt-BR"/>
        </w:rPr>
        <w:t>á à consideração superior, para</w:t>
      </w:r>
      <w:r w:rsidRPr="00C6173C">
        <w:rPr>
          <w:rFonts w:ascii="Times New Roman" w:eastAsiaTheme="minorEastAsia" w:hAnsi="Times New Roman"/>
          <w:lang w:eastAsia="pt-BR"/>
        </w:rPr>
        <w:t xml:space="preserve"> homologação de seu parecer o processo da licitação, composto de: aviso, edital, atas, pareceres jurídicos, proposta vencedora e quadro comparativo das propostas e demais documentos pertinentes.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Compete ao Sr. Prefeito de GUATAPARÁ a homologação do procedimento licitatório, sendo-lhe ainda facultada a anulação ou revogação da licitação, sem que caiba a qualquer dos interessados o direito a qualquer reembolso ou indenização de eventuais custos até então verificados.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As comunicações e decisões que forem adotadas serão publicadas no Diário Oficial do Município - D.O.M.</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Às licitantes é facultado o direito de recorrer das decisões da Comissão de Licitações, ao Sr. Prefeito Municipal, no prazo de </w:t>
      </w:r>
      <w:r w:rsidRPr="00C6173C">
        <w:rPr>
          <w:rFonts w:ascii="Times New Roman" w:eastAsiaTheme="minorEastAsia" w:hAnsi="Times New Roman"/>
          <w:b/>
          <w:lang w:eastAsia="pt-BR"/>
        </w:rPr>
        <w:t>05 (cinco) dias úteis</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Excluída a hipótese de recurso que envolva habilitação ou inabilitação, bem como o julgamento da Proposta da licitante, os demais serão recebidos sem efeito suspensivo, ressalvada a faculdade do Presidente em conferi-lo, desde que presentes às razões de interesse público.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 interposição de recursos será comunicada às demais licitantes, que poderão impugná-los no prazo de </w:t>
      </w:r>
      <w:r w:rsidRPr="00C6173C">
        <w:rPr>
          <w:rFonts w:ascii="Times New Roman" w:eastAsiaTheme="minorEastAsia" w:hAnsi="Times New Roman"/>
          <w:b/>
          <w:lang w:eastAsia="pt-BR"/>
        </w:rPr>
        <w:t>05 (cinco) dias úteis</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Nenhum prazo de recurso, representação ou pedido de reconsideração se inicia ou corre sem que os autos do processo estejam com vista franqueada ao interessado.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O recurso poderá ser protocolado no horário no expediente, das 07h30m ás 17h00m,</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nos dias úteis (segunda a sextas-feiras), na PREFEITURA DE GUATAPARÁ, Setor de Protocolo, a Rua dos Jasmins nº 296, Centro,</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na cidade de GUATAPARÁ-SP.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 xml:space="preserve">HOMOLOGAÇÃO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lastRenderedPageBreak/>
        <w:t>10.1</w:t>
      </w:r>
      <w:r w:rsidR="00ED1582">
        <w:rPr>
          <w:rFonts w:ascii="Times New Roman" w:eastAsiaTheme="minorEastAsia" w:hAnsi="Times New Roman"/>
          <w:b/>
          <w:lang w:eastAsia="pt-BR"/>
        </w:rPr>
        <w:t>.</w:t>
      </w:r>
      <w:r w:rsidRPr="00C6173C">
        <w:rPr>
          <w:rFonts w:ascii="Times New Roman" w:eastAsiaTheme="minorEastAsia" w:hAnsi="Times New Roman"/>
          <w:b/>
          <w:lang w:eastAsia="pt-BR"/>
        </w:rPr>
        <w:tab/>
      </w:r>
      <w:r w:rsidRPr="00C6173C">
        <w:rPr>
          <w:rFonts w:ascii="Times New Roman" w:eastAsiaTheme="minorEastAsia" w:hAnsi="Times New Roman"/>
          <w:lang w:eastAsia="pt-BR"/>
        </w:rPr>
        <w:t xml:space="preserve">Decorrido o prazo legal do ato de julgamento das propostas (classificação), sem a interposição de recurso ou decididos àqueles interpostos, será homologado o objeto da licitação pelo Sr. Prefeito à empresa classificada em primeiro lugar, com a proposta de menor valor global.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ASSINATURA DO CONTRATO</w:t>
      </w:r>
    </w:p>
    <w:p w:rsidR="00C36B5E" w:rsidRPr="00C6173C" w:rsidRDefault="00C36B5E" w:rsidP="00C36B5E">
      <w:pPr>
        <w:spacing w:after="0" w:line="240" w:lineRule="auto"/>
        <w:rPr>
          <w:rFonts w:ascii="Times New Roman" w:eastAsiaTheme="minorEastAsia" w:hAnsi="Times New Roman"/>
          <w:b/>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 licitante vencedora será convocada com antecedência de 05 (cinco) dias úteis, para assinatura do instrumento contratual, cuja minuta está no Anexo XI, ocasião em que deverá comprovar: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Poderes para o signatário assinar contratos, mediante Ata de Eleição da última Diretoria ou Contrato Social, e ainda no caso de procurador, além desses documentos, Procuração registrada em Cartório.</w:t>
      </w:r>
    </w:p>
    <w:p w:rsidR="00C36B5E" w:rsidRPr="00C6173C" w:rsidRDefault="00C36B5E" w:rsidP="00C36B5E">
      <w:pPr>
        <w:spacing w:after="120" w:line="240" w:lineRule="auto"/>
        <w:rPr>
          <w:rFonts w:ascii="Times New Roman" w:eastAsiaTheme="minorEastAsia" w:hAnsi="Times New Roman"/>
          <w:lang w:eastAsia="pt-BR"/>
        </w:rPr>
      </w:pPr>
    </w:p>
    <w:p w:rsidR="00D26608" w:rsidRPr="00D26608" w:rsidRDefault="00D26608" w:rsidP="00D26608">
      <w:pPr>
        <w:numPr>
          <w:ilvl w:val="1"/>
          <w:numId w:val="41"/>
        </w:numPr>
        <w:spacing w:after="0" w:line="240" w:lineRule="auto"/>
        <w:ind w:left="0" w:firstLine="0"/>
        <w:jc w:val="both"/>
        <w:rPr>
          <w:rFonts w:ascii="Times New Roman" w:eastAsiaTheme="minorEastAsia" w:hAnsi="Times New Roman"/>
          <w:lang w:eastAsia="pt-BR"/>
        </w:rPr>
      </w:pPr>
      <w:r>
        <w:rPr>
          <w:rFonts w:ascii="Times New Roman" w:eastAsiaTheme="minorEastAsia" w:hAnsi="Times New Roman"/>
          <w:lang w:eastAsia="pt-BR"/>
        </w:rPr>
        <w:t>Comprovação da C</w:t>
      </w:r>
      <w:r w:rsidR="00C36B5E" w:rsidRPr="00D26608">
        <w:rPr>
          <w:rFonts w:ascii="Times New Roman" w:eastAsiaTheme="minorEastAsia" w:hAnsi="Times New Roman"/>
          <w:lang w:eastAsia="pt-BR"/>
        </w:rPr>
        <w:t xml:space="preserve">aução Contratual, da importância correspondente a 5% (cinco por cento) do valor integral do Contrato, conforme </w:t>
      </w:r>
      <w:r w:rsidRPr="00D26608">
        <w:rPr>
          <w:rFonts w:ascii="Times New Roman" w:eastAsiaTheme="minorEastAsia" w:hAnsi="Times New Roman"/>
          <w:lang w:eastAsia="pt-BR"/>
        </w:rPr>
        <w:t>incisos e parágrafos do artigo 56 da lei 8666/93.</w:t>
      </w:r>
    </w:p>
    <w:p w:rsidR="00C36B5E" w:rsidRPr="00C6173C" w:rsidRDefault="00C36B5E" w:rsidP="00D26608">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Apresentar a Anotação de Responsabilidade Técnica - ART emitida pelo CREA-SP.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Apresentar Certidão Negativa de Débito – CND Federal, ou certidão negativa com efeito de positiva, genérica da empresa, em vigor.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licitante vencedora deverá indicar formalmente, quando da assinatura do Contrato, representante legal devidamente credenciado para representá-la durante a gestão contratual.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4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Quando regularmente desobrigada de contratar com a licitante por recusa da mesma ou por outra causa obstativa, a Prefeitura de Guatapará poderá optar entre a contratação com as licitantes remanescentes, obedecida à ordem de classificação, observando-se para tanto, os mesmos termos e condições, inclusive de preço, da primeira classificada, ou ainda a realização de nova licitação.</w:t>
      </w:r>
    </w:p>
    <w:p w:rsidR="00C36B5E" w:rsidRPr="00C6173C" w:rsidRDefault="00C36B5E" w:rsidP="00C36B5E">
      <w:pPr>
        <w:tabs>
          <w:tab w:val="num" w:pos="1260"/>
        </w:tabs>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GARANTIA DE EXECUÇÃO CONTRATUAL</w:t>
      </w:r>
    </w:p>
    <w:p w:rsidR="00C36B5E" w:rsidRPr="00C6173C" w:rsidRDefault="00C36B5E" w:rsidP="00C36B5E">
      <w:pPr>
        <w:spacing w:after="120" w:line="240" w:lineRule="auto"/>
        <w:jc w:val="both"/>
        <w:rPr>
          <w:rFonts w:ascii="Times New Roman" w:eastAsiaTheme="minorEastAsia" w:hAnsi="Times New Roman"/>
          <w:u w:val="single"/>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12.1</w:t>
      </w:r>
      <w:r w:rsidR="00D26608">
        <w:rPr>
          <w:rFonts w:ascii="Times New Roman" w:eastAsiaTheme="minorEastAsia" w:hAnsi="Times New Roman"/>
          <w:b/>
          <w:lang w:eastAsia="pt-BR"/>
        </w:rPr>
        <w:t>.</w:t>
      </w:r>
      <w:r w:rsidRPr="00C6173C">
        <w:rPr>
          <w:rFonts w:ascii="Times New Roman" w:eastAsiaTheme="minorEastAsia" w:hAnsi="Times New Roman"/>
          <w:lang w:eastAsia="pt-BR"/>
        </w:rPr>
        <w:tab/>
        <w:t>Para garantia do exato e fiel cumprimento de todas as suas obrigações contratuais, a licitante vencedora deverá depositar, junto a Prefeitura de Guatapará até a assinatura do contrato, a Título de Garantia Contratual, a importância correspondente a 5% (cinco por cento) do valor do Contrato, podendo ser efetuada nas seguintes modalidades previstas no parágrafo 1º Art. 56 da Lei Federal nº 8.666/93 e suas alterações.</w:t>
      </w: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a)</w:t>
      </w:r>
      <w:r w:rsidRPr="00C6173C">
        <w:rPr>
          <w:rFonts w:ascii="Times New Roman" w:eastAsiaTheme="minorEastAsia" w:hAnsi="Times New Roman"/>
          <w:lang w:eastAsia="pt-BR"/>
        </w:rPr>
        <w:t xml:space="preserve"> Caução em dinheiro ou Títulos de Dívida Pública.</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lang w:eastAsia="pt-BR"/>
        </w:rPr>
        <w:t>b)</w:t>
      </w:r>
      <w:r w:rsidRPr="00C6173C">
        <w:rPr>
          <w:rFonts w:ascii="Times New Roman" w:eastAsiaTheme="minorEastAsia" w:hAnsi="Times New Roman"/>
          <w:lang w:eastAsia="pt-BR"/>
        </w:rPr>
        <w:t xml:space="preserve"> Seguro garantia.</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lang w:eastAsia="pt-BR"/>
        </w:rPr>
        <w:t>c)</w:t>
      </w:r>
      <w:r w:rsidRPr="00C6173C">
        <w:rPr>
          <w:rFonts w:ascii="Times New Roman" w:eastAsiaTheme="minorEastAsia" w:hAnsi="Times New Roman"/>
          <w:lang w:eastAsia="pt-BR"/>
        </w:rPr>
        <w:t xml:space="preserve"> Fiança Bancária.</w:t>
      </w:r>
    </w:p>
    <w:p w:rsidR="00C36B5E" w:rsidRPr="00C6173C" w:rsidRDefault="00C36B5E" w:rsidP="00C36B5E">
      <w:pPr>
        <w:numPr>
          <w:ilvl w:val="1"/>
          <w:numId w:val="42"/>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No caso de depósito efetuado em títulos, a empresa deverá apresentar a sua relação detalhada, para apreciação e deferimento do aceite pela Prefeitura de Guatapará.</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12.3.</w:t>
      </w:r>
      <w:r w:rsidRPr="00C6173C">
        <w:rPr>
          <w:rFonts w:ascii="Times New Roman" w:eastAsiaTheme="minorEastAsia" w:hAnsi="Times New Roman"/>
          <w:lang w:eastAsia="pt-BR"/>
        </w:rPr>
        <w:t xml:space="preserve"> As garantias prestadas serão liberadas ou restituídas após a execução do contrato, e quando em dinheiro, atualizada monetariamente conforme dispõe o parágrafo 4º do artigo 56, da Lei nº 8.666/93, para tanto, considerar-se-á o recebimento definitivo da obra. </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12.4.</w:t>
      </w:r>
      <w:r w:rsidRPr="00C6173C">
        <w:rPr>
          <w:rFonts w:ascii="Times New Roman" w:eastAsiaTheme="minorEastAsia" w:hAnsi="Times New Roman"/>
          <w:lang w:eastAsia="pt-BR"/>
        </w:rPr>
        <w:t xml:space="preserve"> Na hipótese de Fiança Bancária, deverá constar expressa renúncia do Benefício de Ordem, nos termos do Código Civil.</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tabs>
          <w:tab w:val="left" w:pos="567"/>
        </w:tabs>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12.5.</w:t>
      </w:r>
      <w:r w:rsidRPr="00C6173C">
        <w:rPr>
          <w:rFonts w:ascii="Times New Roman" w:eastAsiaTheme="minorEastAsia" w:hAnsi="Times New Roman"/>
          <w:lang w:eastAsia="pt-BR"/>
        </w:rPr>
        <w:t xml:space="preserve"> Desfalcada a garantia prestada, pela imposição de multas ou outro motivo de direito, será notificada a contratada através de correspondência simples, para, no prazo de 02 (dois) dias úteis, complementar o valor caucional.</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43"/>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não apresentação da cobertura da garantia poderá importar em rescisão contratual, com a aplicação das penalidades previstas para descumprimento da obrigação.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PENALIDADES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13.1</w:t>
      </w:r>
      <w:r w:rsidRPr="00C6173C">
        <w:rPr>
          <w:rFonts w:ascii="Times New Roman" w:eastAsiaTheme="minorEastAsia" w:hAnsi="Times New Roman"/>
          <w:lang w:eastAsia="pt-BR"/>
        </w:rPr>
        <w:t>. As penalidades pelo descumprimento do contrato a ser firmado estão dispostas nos termos dos artigos 86 e 87 da Lei 8.666/93 alterada pela Lei 8.883/94.</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13.2.</w:t>
      </w:r>
      <w:r w:rsidRPr="00C6173C">
        <w:rPr>
          <w:rFonts w:ascii="Times New Roman" w:eastAsiaTheme="minorEastAsia" w:hAnsi="Times New Roman"/>
          <w:lang w:eastAsia="pt-BR"/>
        </w:rPr>
        <w:t xml:space="preserve"> De acordo com artigo 81 da Lei federal nº 8.666/93 e suas alterações, a recusa injustificada da licitante vencedora em assinar o Contrato, aceitar ou retirar o instrumento equivalente, dentro do prazo estabelecido no subitem 14.1., caracteriza o descumprimento total obrigação assumida.</w:t>
      </w:r>
    </w:p>
    <w:p w:rsidR="00C36B5E" w:rsidRPr="00C6173C" w:rsidRDefault="00C36B5E" w:rsidP="00C36B5E">
      <w:pPr>
        <w:spacing w:after="0" w:line="240" w:lineRule="auto"/>
        <w:jc w:val="both"/>
        <w:rPr>
          <w:rFonts w:ascii="Times New Roman" w:eastAsiaTheme="minorEastAsia" w:hAnsi="Times New Roman"/>
          <w:b/>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13.3</w:t>
      </w:r>
      <w:r w:rsidRPr="00C6173C">
        <w:rPr>
          <w:rFonts w:ascii="Times New Roman" w:eastAsiaTheme="minorEastAsia" w:hAnsi="Times New Roman"/>
          <w:lang w:eastAsia="pt-BR"/>
        </w:rPr>
        <w:t>. A falta de assinatura de contrato, de sua aceitação ou retirada do instrumento equivalente e não cumprimento total ou parcial do ajuste por parte da CONTRATADA ensejará à Administração a aplicação da multa de 20% (vinte por cento) sobre o valor da obrigação não cumprida, podendo também ser aplicadas, cumulativamente, as penalidades de suspensão temporária e declaração de inidoneidade para licitar ou contratar com a Administração, facultada a defesa prévia do interessado no respectivo processo, no prazo legal.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13.4.</w:t>
      </w:r>
      <w:r w:rsidRPr="00C6173C">
        <w:rPr>
          <w:rFonts w:ascii="Times New Roman" w:eastAsiaTheme="minorEastAsia" w:hAnsi="Times New Roman"/>
          <w:lang w:eastAsia="pt-BR"/>
        </w:rPr>
        <w:t xml:space="preserve"> A multa aplicada, após regular processo administrativo, assegurado o direito de defesa, será descontada da garantia contratual.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13.5.</w:t>
      </w:r>
      <w:r w:rsidRPr="00C6173C">
        <w:rPr>
          <w:rFonts w:ascii="Times New Roman" w:eastAsiaTheme="minorEastAsia" w:hAnsi="Times New Roman"/>
          <w:lang w:eastAsia="pt-BR"/>
        </w:rPr>
        <w:t xml:space="preserve"> Se a multa for de valor superior ao valor da garantia prestada, além da perda desta, responderá a Contratada pela diferença, a qual será descontada dos pagamentos eventualmente devidos pela Administração, ou ainda, quando for o caso, cobrada judicialmente.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13.6.</w:t>
      </w:r>
      <w:r w:rsidRPr="00C6173C">
        <w:rPr>
          <w:rFonts w:ascii="Times New Roman" w:eastAsiaTheme="minorEastAsia" w:hAnsi="Times New Roman"/>
          <w:lang w:eastAsia="pt-BR"/>
        </w:rPr>
        <w:t xml:space="preserve"> A multa de mora será calculada, progressiva e cumulativamente sobre o valor da obrigação não cumprida, nos percentuais:</w:t>
      </w:r>
    </w:p>
    <w:p w:rsidR="00C36B5E" w:rsidRPr="00C6173C" w:rsidRDefault="00C36B5E" w:rsidP="00C36B5E">
      <w:pPr>
        <w:tabs>
          <w:tab w:val="num" w:pos="1260"/>
        </w:tabs>
        <w:spacing w:after="120" w:line="240" w:lineRule="auto"/>
        <w:rPr>
          <w:rFonts w:ascii="Times New Roman" w:eastAsiaTheme="minorEastAsia" w:hAnsi="Times New Roman"/>
          <w:lang w:eastAsia="pt-BR"/>
        </w:rPr>
      </w:pPr>
    </w:p>
    <w:p w:rsidR="00C36B5E" w:rsidRPr="00C6173C" w:rsidRDefault="00C36B5E" w:rsidP="002B2F79">
      <w:pPr>
        <w:numPr>
          <w:ilvl w:val="0"/>
          <w:numId w:val="8"/>
        </w:numPr>
        <w:tabs>
          <w:tab w:val="clear" w:pos="1770"/>
          <w:tab w:val="num" w:pos="284"/>
          <w:tab w:val="num"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nos atrasos de até 30 (trinta) dias a multa será 1% (um por cento) ao dia.</w:t>
      </w:r>
    </w:p>
    <w:p w:rsidR="00C36B5E" w:rsidRPr="00C6173C" w:rsidRDefault="00C36B5E" w:rsidP="002B2F79">
      <w:pPr>
        <w:tabs>
          <w:tab w:val="num" w:pos="284"/>
        </w:tabs>
        <w:spacing w:after="120" w:line="240" w:lineRule="auto"/>
        <w:rPr>
          <w:rFonts w:ascii="Times New Roman" w:eastAsiaTheme="minorEastAsia" w:hAnsi="Times New Roman"/>
          <w:lang w:eastAsia="pt-BR"/>
        </w:rPr>
      </w:pPr>
    </w:p>
    <w:p w:rsidR="00C36B5E" w:rsidRPr="00C6173C" w:rsidRDefault="00C36B5E" w:rsidP="002B2F79">
      <w:pPr>
        <w:numPr>
          <w:ilvl w:val="0"/>
          <w:numId w:val="8"/>
        </w:numPr>
        <w:tabs>
          <w:tab w:val="num" w:pos="284"/>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nos atrasos superiores 30 (trinta) dias a multa será de 2% (dois por cento) ao dia.</w:t>
      </w:r>
    </w:p>
    <w:p w:rsidR="00C36B5E" w:rsidRPr="00C6173C" w:rsidRDefault="00C36B5E" w:rsidP="002B2F79">
      <w:pPr>
        <w:tabs>
          <w:tab w:val="num" w:pos="284"/>
        </w:tabs>
        <w:spacing w:after="120" w:line="240" w:lineRule="auto"/>
        <w:rPr>
          <w:rFonts w:ascii="Times New Roman" w:eastAsiaTheme="minorEastAsia" w:hAnsi="Times New Roman"/>
          <w:lang w:eastAsia="pt-BR"/>
        </w:rPr>
      </w:pPr>
    </w:p>
    <w:p w:rsidR="00C36B5E" w:rsidRPr="00C6173C" w:rsidRDefault="00C36B5E" w:rsidP="002B2F79">
      <w:pPr>
        <w:numPr>
          <w:ilvl w:val="0"/>
          <w:numId w:val="8"/>
        </w:numPr>
        <w:tabs>
          <w:tab w:val="num" w:pos="284"/>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30% (trinta por cento), sem prejuízo do disposto nos subitens “a” e “b” acima, sobre o valor total ou parcial da obrigação não cumprida ou,</w:t>
      </w:r>
    </w:p>
    <w:p w:rsidR="00C36B5E" w:rsidRPr="00C6173C" w:rsidRDefault="00C36B5E" w:rsidP="002B2F79">
      <w:pPr>
        <w:tabs>
          <w:tab w:val="num" w:pos="284"/>
        </w:tabs>
        <w:spacing w:after="120" w:line="240" w:lineRule="auto"/>
        <w:rPr>
          <w:rFonts w:ascii="Times New Roman" w:eastAsiaTheme="minorEastAsia" w:hAnsi="Times New Roman"/>
          <w:lang w:eastAsia="pt-BR"/>
        </w:rPr>
      </w:pPr>
    </w:p>
    <w:p w:rsidR="00C36B5E" w:rsidRPr="00C6173C" w:rsidRDefault="00C36B5E" w:rsidP="002B2F79">
      <w:pPr>
        <w:numPr>
          <w:ilvl w:val="0"/>
          <w:numId w:val="8"/>
        </w:numPr>
        <w:tabs>
          <w:tab w:val="num" w:pos="284"/>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multa correspondente à diferença de preço decorrente de nova licitação para o mesmo fim.</w:t>
      </w:r>
    </w:p>
    <w:p w:rsidR="00C36B5E" w:rsidRPr="00C6173C" w:rsidRDefault="00C36B5E" w:rsidP="00C36B5E">
      <w:pPr>
        <w:tabs>
          <w:tab w:val="num" w:pos="567"/>
        </w:tabs>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13.7. </w:t>
      </w:r>
      <w:r w:rsidRPr="00C6173C">
        <w:rPr>
          <w:rFonts w:ascii="Times New Roman" w:eastAsiaTheme="minorEastAsia" w:hAnsi="Times New Roman"/>
          <w:lang w:eastAsia="pt-BR"/>
        </w:rPr>
        <w:t>As multas são independentes, sendo aplicadas cumulativamente, não tendo caráter compensatório, e, portanto, não eximem a Contratada da reparação de eventuais danos, perdas ou prejuízos que vierem a acarretar.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13.8.</w:t>
      </w:r>
      <w:r w:rsidR="002962A1">
        <w:rPr>
          <w:rFonts w:ascii="Times New Roman" w:eastAsiaTheme="minorEastAsia" w:hAnsi="Times New Roman"/>
          <w:b/>
          <w:lang w:eastAsia="pt-BR"/>
        </w:rPr>
        <w:t xml:space="preserve"> </w:t>
      </w:r>
      <w:r w:rsidRPr="00C6173C">
        <w:rPr>
          <w:rFonts w:ascii="Times New Roman" w:eastAsiaTheme="minorEastAsia" w:hAnsi="Times New Roman"/>
          <w:lang w:eastAsia="pt-BR"/>
        </w:rPr>
        <w:t>Aplicadas as multas, a PREFEITURA DE GUATAPARÁ as descontará no primeiro pagamento que fizer à Licitante logo após sua imposição, respondendo igualmente a caução e retenções previstas nesta licitação, pela exequibilidade das multas.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567"/>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DOS RECURSOS ORÇAMENTÁRIOS</w:t>
      </w:r>
    </w:p>
    <w:p w:rsidR="00C36B5E" w:rsidRPr="00C6173C" w:rsidRDefault="00C36B5E" w:rsidP="00C36B5E">
      <w:pPr>
        <w:spacing w:after="120" w:line="240" w:lineRule="auto"/>
        <w:rPr>
          <w:rFonts w:ascii="Times New Roman" w:eastAsiaTheme="minorEastAsia" w:hAnsi="Times New Roman"/>
          <w:bCs/>
          <w:lang w:eastAsia="pt-BR"/>
        </w:rPr>
      </w:pPr>
    </w:p>
    <w:p w:rsidR="00C36B5E" w:rsidRPr="00C6173C" w:rsidRDefault="00C36B5E" w:rsidP="00C36B5E">
      <w:pPr>
        <w:widowControl w:val="0"/>
        <w:tabs>
          <w:tab w:val="left" w:pos="567"/>
        </w:tabs>
        <w:autoSpaceDE w:val="0"/>
        <w:autoSpaceDN w:val="0"/>
        <w:adjustRightInd w:val="0"/>
        <w:spacing w:after="0" w:line="225" w:lineRule="exact"/>
        <w:jc w:val="both"/>
        <w:rPr>
          <w:rFonts w:ascii="Times New Roman" w:eastAsia="Times New Roman" w:hAnsi="Times New Roman"/>
          <w:lang w:eastAsia="pt-BR"/>
        </w:rPr>
      </w:pPr>
      <w:r w:rsidRPr="00C6173C">
        <w:rPr>
          <w:rFonts w:ascii="Times New Roman" w:eastAsiaTheme="minorEastAsia" w:hAnsi="Times New Roman"/>
          <w:b/>
          <w:lang w:eastAsia="pt-BR"/>
        </w:rPr>
        <w:t>14.1</w:t>
      </w:r>
      <w:r w:rsidR="002962A1">
        <w:rPr>
          <w:rFonts w:ascii="Times New Roman" w:eastAsiaTheme="minorEastAsia" w:hAnsi="Times New Roman"/>
          <w:b/>
          <w:lang w:eastAsia="pt-BR"/>
        </w:rPr>
        <w:t>.</w:t>
      </w:r>
      <w:r w:rsidRPr="00C6173C">
        <w:rPr>
          <w:rFonts w:ascii="Times New Roman" w:eastAsia="Times New Roman" w:hAnsi="Times New Roman"/>
          <w:lang w:eastAsia="pt-BR"/>
        </w:rPr>
        <w:t xml:space="preserve">  As despesas decorrentes desta licitação correrão por conta de verbas próprias consignadas no orçamento geral do município do presente exercício: </w:t>
      </w:r>
    </w:p>
    <w:p w:rsidR="00C36B5E" w:rsidRPr="00C6173C" w:rsidRDefault="00C36B5E" w:rsidP="00C36B5E">
      <w:pPr>
        <w:widowControl w:val="0"/>
        <w:autoSpaceDE w:val="0"/>
        <w:autoSpaceDN w:val="0"/>
        <w:adjustRightInd w:val="0"/>
        <w:spacing w:after="0" w:line="225" w:lineRule="exact"/>
        <w:jc w:val="both"/>
        <w:rPr>
          <w:rFonts w:ascii="Times New Roman" w:eastAsia="Times New Roman" w:hAnsi="Times New Roman"/>
          <w:lang w:eastAsia="pt-BR"/>
        </w:rPr>
      </w:pP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Entidade 01 – Prefeitura Municipal de Guatapará</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Órgão 05 – Secretaria Municipal de Obras e Serviços Públicos</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Unidade 02 – Saneamento Geral</w:t>
      </w:r>
    </w:p>
    <w:p w:rsidR="00950314" w:rsidRPr="00C946F2" w:rsidRDefault="00950314" w:rsidP="00950314">
      <w:pPr>
        <w:spacing w:after="0" w:line="240" w:lineRule="auto"/>
        <w:jc w:val="both"/>
        <w:rPr>
          <w:rFonts w:ascii="Times New Roman" w:hAnsi="Times New Roman"/>
          <w:bCs/>
          <w:sz w:val="20"/>
          <w:szCs w:val="24"/>
        </w:rPr>
      </w:pP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- 05 – Transf. eConv. Federais(1461)</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Detalhamento – 463 - Construção de Poço Artesiano</w:t>
      </w:r>
    </w:p>
    <w:p w:rsidR="00950314" w:rsidRPr="00C946F2" w:rsidRDefault="00950314" w:rsidP="00950314">
      <w:pPr>
        <w:spacing w:after="0" w:line="240" w:lineRule="auto"/>
        <w:jc w:val="both"/>
        <w:rPr>
          <w:rFonts w:ascii="Times New Roman" w:hAnsi="Times New Roman"/>
          <w:bCs/>
          <w:sz w:val="20"/>
          <w:szCs w:val="24"/>
        </w:rPr>
      </w:pP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- 01 – Tesouro(1462)</w:t>
      </w:r>
    </w:p>
    <w:p w:rsidR="00950314" w:rsidRPr="00C946F2" w:rsidRDefault="00950314" w:rsidP="00950314">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5936E7"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0"/>
          <w:szCs w:val="20"/>
          <w:lang w:eastAsia="pt-BR"/>
        </w:rPr>
      </w:pPr>
    </w:p>
    <w:p w:rsidR="005936E7" w:rsidRPr="00D07B0C"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0"/>
          <w:szCs w:val="20"/>
          <w:lang w:eastAsia="pt-BR"/>
        </w:rPr>
      </w:pPr>
    </w:p>
    <w:p w:rsidR="00C36B5E" w:rsidRPr="00C6173C"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DISPOSIÇÕES GERAIS E FINAIS</w:t>
      </w:r>
    </w:p>
    <w:p w:rsidR="00C36B5E" w:rsidRPr="00C6173C" w:rsidRDefault="00C36B5E" w:rsidP="00C36B5E">
      <w:pPr>
        <w:spacing w:after="120" w:line="240" w:lineRule="auto"/>
        <w:rPr>
          <w:rFonts w:ascii="Times New Roman" w:eastAsiaTheme="minorEastAsia" w:hAnsi="Times New Roman"/>
          <w:u w:val="single"/>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15.1.</w:t>
      </w:r>
      <w:r w:rsidRPr="00C6173C">
        <w:rPr>
          <w:rFonts w:ascii="Times New Roman" w:eastAsiaTheme="minorEastAsia" w:hAnsi="Times New Roman"/>
          <w:lang w:eastAsia="pt-BR"/>
        </w:rPr>
        <w:t xml:space="preserve"> A participação no procedimento licitatório implica aceitação integral da licitante de todas as condições determinadas por este Edital e seus Anexos, ressalvando o disposto no Artigo 41, parágrafo terceiro da Lei Federal nº 8.666/93 e suas alterações.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15.2.</w:t>
      </w:r>
      <w:r w:rsidRPr="00C6173C">
        <w:rPr>
          <w:rFonts w:ascii="Times New Roman" w:eastAsiaTheme="minorEastAsia" w:hAnsi="Times New Roman"/>
          <w:lang w:eastAsia="pt-BR"/>
        </w:rPr>
        <w:t xml:space="preserve"> Não poderão participar direta ou indiretamente, da licitação ou da execução de obra ou serviço: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15.3.</w:t>
      </w:r>
      <w:r w:rsidRPr="00C6173C">
        <w:rPr>
          <w:rFonts w:ascii="Times New Roman" w:eastAsiaTheme="minorEastAsia" w:hAnsi="Times New Roman"/>
          <w:lang w:eastAsia="pt-BR"/>
        </w:rPr>
        <w:t xml:space="preserve"> O autor do projeto, básico ou executivo, seja pessoa física ou jurídica.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15.4. </w:t>
      </w:r>
      <w:r w:rsidRPr="00C6173C">
        <w:rPr>
          <w:rFonts w:ascii="Times New Roman" w:eastAsiaTheme="minorEastAsia" w:hAnsi="Times New Roman"/>
          <w:lang w:eastAsia="pt-BR"/>
        </w:rPr>
        <w:t>Empresa isoladamente ou em consórcio, responsável pela elaboração do projeto básico ou executivo ou da qual o autor do projeto seja dirigente, gerente, acionista, ou detentor de mais de 5% (cinco por cento) do capital com direito a voto controlador, responsável técnico ou subcontratado.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15.5. </w:t>
      </w:r>
      <w:r w:rsidRPr="00C6173C">
        <w:rPr>
          <w:rFonts w:ascii="Times New Roman" w:eastAsiaTheme="minorEastAsia" w:hAnsi="Times New Roman"/>
          <w:lang w:eastAsia="pt-BR"/>
        </w:rPr>
        <w:t>Empresa que esteja sob processo de falência ou concordata.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15.6. </w:t>
      </w:r>
      <w:r w:rsidRPr="00C6173C">
        <w:rPr>
          <w:rFonts w:ascii="Times New Roman" w:eastAsiaTheme="minorEastAsia" w:hAnsi="Times New Roman"/>
          <w:lang w:eastAsia="pt-BR"/>
        </w:rPr>
        <w:t>Consórcio de empresas.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15.7. </w:t>
      </w:r>
      <w:r w:rsidRPr="00C6173C">
        <w:rPr>
          <w:rFonts w:ascii="Times New Roman" w:eastAsiaTheme="minorEastAsia" w:hAnsi="Times New Roman"/>
          <w:lang w:eastAsia="pt-BR"/>
        </w:rPr>
        <w:t>A empresa que esteja cumprindo penalidades previstas nos incisos II e IV do artigo 87, da Lei nº 8.666/93, alterada pela Lei nº 8.883/94.</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15.8. </w:t>
      </w:r>
      <w:r w:rsidRPr="00C6173C">
        <w:rPr>
          <w:rFonts w:ascii="Times New Roman" w:eastAsiaTheme="minorEastAsia" w:hAnsi="Times New Roman"/>
          <w:lang w:eastAsia="pt-BR"/>
        </w:rPr>
        <w:t>O servidor ou dirigente de Órgão ou entidade contratante ou responsável pela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15.9. </w:t>
      </w:r>
      <w:r w:rsidRPr="00C6173C">
        <w:rPr>
          <w:rFonts w:ascii="Times New Roman" w:eastAsiaTheme="minorEastAsia" w:hAnsi="Times New Roman"/>
          <w:lang w:eastAsia="pt-BR"/>
        </w:rPr>
        <w:t>Constatada a inveracidade de qualquer das informações e/ou de documentos fornecidos pela empresa licitante, poderá ela sofrer, além da declaração de sua inidoneidade, quaisquer das sanções adiante transcritas.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15.10. </w:t>
      </w:r>
      <w:r w:rsidRPr="00C6173C">
        <w:rPr>
          <w:rFonts w:ascii="Times New Roman" w:eastAsiaTheme="minorEastAsia" w:hAnsi="Times New Roman"/>
          <w:lang w:eastAsia="pt-BR"/>
        </w:rPr>
        <w:t>Desclassificação, se a licitação se encontrar em fase de julgamento.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15.11. </w:t>
      </w:r>
      <w:r w:rsidRPr="00C6173C">
        <w:rPr>
          <w:rFonts w:ascii="Times New Roman" w:eastAsiaTheme="minorEastAsia" w:hAnsi="Times New Roman"/>
          <w:lang w:eastAsia="pt-BR"/>
        </w:rPr>
        <w:t>Poder-se-á solicitar esclarecimentos por escrito, que deverão ser protocolizados na sede da PREFEITURA DE GUATAPARÁ até o prazo de 05 (cinco) dias úteis anteriores à entrega dos envelopes, durante o horário comercial, consoante os expressos termos do artigo 41, parágrafo 1º, da Lei nº 8.666/93.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15.12. </w:t>
      </w:r>
      <w:r w:rsidRPr="00C6173C">
        <w:rPr>
          <w:rFonts w:ascii="Times New Roman" w:eastAsiaTheme="minorEastAsia" w:hAnsi="Times New Roman"/>
          <w:lang w:eastAsia="pt-BR"/>
        </w:rPr>
        <w:t xml:space="preserve">Somente deverão ser consideradas as informações prestadas por escrito pela PREFEITURA DE GUATAPARÁ as enviadas por e-mail. </w:t>
      </w:r>
    </w:p>
    <w:p w:rsidR="00C36B5E" w:rsidRPr="00C6173C" w:rsidRDefault="00C36B5E" w:rsidP="00C36B5E">
      <w:pPr>
        <w:spacing w:after="120" w:line="240" w:lineRule="auto"/>
        <w:rPr>
          <w:rFonts w:ascii="Times New Roman" w:eastAsiaTheme="minorEastAsia" w:hAnsi="Times New Roman"/>
          <w:color w:val="FF0000"/>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 xml:space="preserve">15.13. </w:t>
      </w:r>
      <w:r w:rsidRPr="00C6173C">
        <w:rPr>
          <w:rFonts w:ascii="Times New Roman" w:eastAsiaTheme="minorEastAsia" w:hAnsi="Times New Roman"/>
          <w:lang w:eastAsia="pt-BR"/>
        </w:rPr>
        <w:t>Decairá do direito de impugnar os termos deste edital o licitante que não o fizer até o segundo dia útil que anteceder a abertura dos envelopes com as propostas, nos termos do artigo 41 parágrafo 2º da lei 8.666/93.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15.14.</w:t>
      </w:r>
      <w:r w:rsidRPr="00C6173C">
        <w:rPr>
          <w:rFonts w:ascii="Times New Roman" w:eastAsiaTheme="minorEastAsia" w:hAnsi="Times New Roman"/>
          <w:lang w:eastAsia="pt-BR"/>
        </w:rPr>
        <w:t xml:space="preserve"> As impugnações e pedidos de esclarecimentos de que trata o presente Edital deverão ser protocolizados na sede da Prefeitura de GUATAPARÁ, quando enviado via correios, ou e-mail, deverá ser protocolizado no prazo de 24 horas.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15.15</w:t>
      </w:r>
      <w:r w:rsidRPr="00C6173C">
        <w:rPr>
          <w:rFonts w:ascii="Times New Roman" w:eastAsiaTheme="minorEastAsia" w:hAnsi="Times New Roman"/>
          <w:lang w:eastAsia="pt-BR"/>
        </w:rPr>
        <w:t xml:space="preserve"> </w:t>
      </w:r>
      <w:r w:rsidRPr="00C6173C">
        <w:rPr>
          <w:rFonts w:ascii="Times New Roman" w:eastAsiaTheme="minorEastAsia" w:hAnsi="Times New Roman"/>
          <w:lang w:eastAsia="pt-BR"/>
        </w:rPr>
        <w:tab/>
        <w:t>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deverá(ão) estar(em) devidamente identificado(s), conforme descrito no presente edital.</w:t>
      </w: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15.16</w:t>
      </w:r>
      <w:r w:rsidRPr="00C6173C">
        <w:rPr>
          <w:rFonts w:ascii="Times New Roman" w:eastAsiaTheme="minorEastAsia" w:hAnsi="Times New Roman"/>
          <w:lang w:eastAsia="pt-BR"/>
        </w:rPr>
        <w:t xml:space="preserve"> </w:t>
      </w:r>
      <w:r w:rsidRPr="00C6173C">
        <w:rPr>
          <w:rFonts w:ascii="Times New Roman" w:eastAsiaTheme="minorEastAsia" w:hAnsi="Times New Roman"/>
          <w:lang w:eastAsia="pt-BR"/>
        </w:rPr>
        <w:tab/>
        <w:t>Os casos omissos referentes ao presente edital serão decididos pela Comissão de licitação.</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imes New Roman" w:hAnsi="Times New Roman"/>
          <w:snapToGrid w:val="0"/>
          <w:color w:val="000000"/>
          <w:lang w:eastAsia="pt-BR"/>
        </w:rPr>
      </w:pPr>
      <w:r w:rsidRPr="00C6173C">
        <w:rPr>
          <w:rFonts w:ascii="Times New Roman" w:eastAsiaTheme="minorEastAsia" w:hAnsi="Times New Roman"/>
          <w:b/>
          <w:lang w:eastAsia="pt-BR"/>
        </w:rPr>
        <w:t xml:space="preserve">15.17 </w:t>
      </w:r>
      <w:r w:rsidRPr="00C6173C">
        <w:rPr>
          <w:rFonts w:ascii="Times New Roman" w:eastAsia="Times New Roman" w:hAnsi="Times New Roman"/>
          <w:snapToGrid w:val="0"/>
          <w:color w:val="000000"/>
          <w:lang w:eastAsia="pt-BR"/>
        </w:rPr>
        <w:t xml:space="preserve">Será </w:t>
      </w:r>
      <w:r w:rsidR="002B2F79" w:rsidRPr="00C6173C">
        <w:rPr>
          <w:rFonts w:ascii="Times New Roman" w:eastAsia="Times New Roman" w:hAnsi="Times New Roman"/>
          <w:snapToGrid w:val="0"/>
          <w:color w:val="000000"/>
          <w:lang w:eastAsia="pt-BR"/>
        </w:rPr>
        <w:t>competente o foro da Comarca de</w:t>
      </w:r>
      <w:r w:rsidRPr="00C6173C">
        <w:rPr>
          <w:rFonts w:ascii="Times New Roman" w:eastAsia="Times New Roman" w:hAnsi="Times New Roman"/>
          <w:snapToGrid w:val="0"/>
          <w:color w:val="000000"/>
          <w:lang w:eastAsia="pt-BR"/>
        </w:rPr>
        <w:t xml:space="preserve"> Ribeirão Preto, com renúncia expressa a qualquer outro, por mais privilegiado que seja, para solução de questões oriundas desta TOMADA DE PREÇOS.</w:t>
      </w:r>
    </w:p>
    <w:p w:rsidR="00C36B5E" w:rsidRPr="00C6173C" w:rsidRDefault="00C36B5E" w:rsidP="00C36B5E">
      <w:pPr>
        <w:spacing w:after="120" w:line="240" w:lineRule="auto"/>
        <w:jc w:val="right"/>
        <w:rPr>
          <w:rFonts w:ascii="Times New Roman" w:eastAsiaTheme="minorEastAsia" w:hAnsi="Times New Roman"/>
          <w:lang w:eastAsia="pt-BR"/>
        </w:rPr>
      </w:pPr>
    </w:p>
    <w:p w:rsidR="00C36B5E" w:rsidRPr="00C6173C" w:rsidRDefault="00C36B5E" w:rsidP="00C36B5E">
      <w:pPr>
        <w:spacing w:after="120" w:line="240" w:lineRule="auto"/>
        <w:jc w:val="right"/>
        <w:rPr>
          <w:rFonts w:ascii="Times New Roman" w:eastAsiaTheme="minorEastAsia" w:hAnsi="Times New Roman"/>
          <w:lang w:eastAsia="pt-BR"/>
        </w:rPr>
      </w:pPr>
      <w:r w:rsidRPr="00C6173C">
        <w:rPr>
          <w:rFonts w:ascii="Times New Roman" w:eastAsiaTheme="minorEastAsia" w:hAnsi="Times New Roman"/>
          <w:lang w:eastAsia="pt-BR"/>
        </w:rPr>
        <w:t xml:space="preserve">Guatapará, </w:t>
      </w:r>
      <w:r w:rsidR="00950314">
        <w:rPr>
          <w:rFonts w:ascii="Times New Roman" w:eastAsiaTheme="minorEastAsia" w:hAnsi="Times New Roman"/>
          <w:lang w:eastAsia="pt-BR"/>
        </w:rPr>
        <w:t>16</w:t>
      </w:r>
      <w:r w:rsidRPr="00C6173C">
        <w:rPr>
          <w:rFonts w:ascii="Times New Roman" w:eastAsiaTheme="minorEastAsia" w:hAnsi="Times New Roman"/>
          <w:lang w:eastAsia="pt-BR"/>
        </w:rPr>
        <w:t xml:space="preserve"> de </w:t>
      </w:r>
      <w:r w:rsidR="00950314">
        <w:rPr>
          <w:rFonts w:ascii="Times New Roman" w:eastAsiaTheme="minorEastAsia" w:hAnsi="Times New Roman"/>
          <w:lang w:eastAsia="pt-BR"/>
        </w:rPr>
        <w:t>janeiro</w:t>
      </w:r>
      <w:r w:rsidRPr="00C6173C">
        <w:rPr>
          <w:rFonts w:ascii="Times New Roman" w:eastAsiaTheme="minorEastAsia" w:hAnsi="Times New Roman"/>
          <w:lang w:eastAsia="pt-BR"/>
        </w:rPr>
        <w:t xml:space="preserve"> de </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r>
      <w:r w:rsidRPr="00C6173C">
        <w:rPr>
          <w:rFonts w:ascii="Times New Roman" w:eastAsiaTheme="minorEastAsia" w:hAnsi="Times New Roman"/>
          <w:lang w:eastAsia="pt-BR"/>
        </w:rPr>
        <w:tab/>
      </w:r>
      <w:r w:rsidRPr="00C6173C">
        <w:rPr>
          <w:rFonts w:ascii="Times New Roman" w:eastAsiaTheme="minorEastAsia" w:hAnsi="Times New Roman"/>
          <w:lang w:eastAsia="pt-BR"/>
        </w:rPr>
        <w:tab/>
      </w:r>
    </w:p>
    <w:p w:rsidR="002B2F79" w:rsidRPr="00C6173C" w:rsidRDefault="002B2F79"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JURACY COSTA DA SILVA</w:t>
      </w:r>
    </w:p>
    <w:p w:rsidR="00C36B5E" w:rsidRPr="00C6173C" w:rsidRDefault="002B2F79" w:rsidP="00C36B5E">
      <w:pPr>
        <w:spacing w:after="120" w:line="240" w:lineRule="auto"/>
        <w:jc w:val="center"/>
        <w:rPr>
          <w:rFonts w:ascii="Times New Roman" w:eastAsiaTheme="minorEastAsia" w:hAnsi="Times New Roman"/>
          <w:b/>
          <w:lang w:eastAsia="pt-BR"/>
        </w:rPr>
      </w:pPr>
      <w:r w:rsidRPr="00C6173C">
        <w:rPr>
          <w:rFonts w:ascii="Times New Roman" w:eastAsiaTheme="minorEastAsia" w:hAnsi="Times New Roman"/>
          <w:b/>
          <w:lang w:eastAsia="pt-BR"/>
        </w:rPr>
        <w:t>PREFEITO MUNICIPAL</w:t>
      </w:r>
    </w:p>
    <w:p w:rsidR="002B2F79" w:rsidRPr="00C6173C" w:rsidRDefault="002B2F79" w:rsidP="00C36B5E">
      <w:pPr>
        <w:spacing w:after="120" w:line="240" w:lineRule="auto"/>
        <w:jc w:val="center"/>
        <w:rPr>
          <w:rFonts w:ascii="Times New Roman" w:eastAsiaTheme="minorEastAsia" w:hAnsi="Times New Roman"/>
          <w:b/>
          <w:lang w:eastAsia="pt-BR"/>
        </w:rPr>
      </w:pPr>
    </w:p>
    <w:p w:rsidR="002B2F79" w:rsidRDefault="002B2F79"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5936E7" w:rsidRDefault="005936E7"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950314" w:rsidRDefault="00950314" w:rsidP="00C36B5E">
      <w:pPr>
        <w:spacing w:after="120" w:line="240" w:lineRule="auto"/>
        <w:jc w:val="center"/>
        <w:rPr>
          <w:rFonts w:ascii="Times New Roman" w:eastAsiaTheme="minorEastAsia" w:hAnsi="Times New Roman"/>
          <w:b/>
          <w:lang w:eastAsia="pt-BR"/>
        </w:rPr>
      </w:pPr>
    </w:p>
    <w:p w:rsidR="005936E7" w:rsidRPr="00C6173C" w:rsidRDefault="005936E7" w:rsidP="00C36B5E">
      <w:pPr>
        <w:spacing w:after="120" w:line="240" w:lineRule="auto"/>
        <w:jc w:val="center"/>
        <w:rPr>
          <w:rFonts w:ascii="Times New Roman" w:eastAsiaTheme="minorEastAsia" w:hAnsi="Times New Roman"/>
          <w:b/>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ANEXO I </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u w:val="single"/>
          <w:lang w:eastAsia="pt-BR"/>
        </w:rPr>
      </w:pPr>
      <w:r w:rsidRPr="00C6173C">
        <w:rPr>
          <w:rFonts w:ascii="Times New Roman" w:eastAsiaTheme="minorEastAsia" w:hAnsi="Times New Roman"/>
          <w:b/>
          <w:u w:val="single"/>
          <w:lang w:eastAsia="pt-BR"/>
        </w:rPr>
        <w:t>PROPOSTA COMERCIAL</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PREFEITURA DE GUATAPARÁ-SP</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A/C – COMISSÃO DE LICITAÇÃO</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TOMADA DE PREÇOS Nº 0</w:t>
      </w:r>
      <w:r w:rsidR="002B2F79" w:rsidRPr="00C6173C">
        <w:rPr>
          <w:rFonts w:ascii="Times New Roman" w:eastAsiaTheme="minorEastAsia" w:hAnsi="Times New Roman"/>
          <w:lang w:eastAsia="pt-BR"/>
        </w:rPr>
        <w:t>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r w:rsidR="00D4573A">
        <w:rPr>
          <w:rFonts w:ascii="Times New Roman" w:eastAsiaTheme="minorEastAsia" w:hAnsi="Times New Roman"/>
          <w:lang w:eastAsia="pt-BR"/>
        </w:rPr>
        <w:t xml:space="preserve"> </w:t>
      </w:r>
    </w:p>
    <w:p w:rsidR="00C36B5E" w:rsidRPr="00C6173C" w:rsidRDefault="00C36B5E" w:rsidP="005936E7">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OBJETO: </w:t>
      </w:r>
      <w:r w:rsidR="00950314" w:rsidRPr="00D07B0C">
        <w:rPr>
          <w:rFonts w:ascii="Times New Roman" w:hAnsi="Times New Roman"/>
          <w:b/>
          <w:color w:val="000000"/>
        </w:rPr>
        <w:t>Contratação de empresa especializada para execução de serviços na área de engenharia compreendendo a Perfuração de um poço artesiano com a devida instalação, no município de Guatapará, conforme planilha orçamentária e memorial descritivo em anexo</w:t>
      </w:r>
      <w:r w:rsidR="00950314" w:rsidRPr="00C6173C">
        <w:rPr>
          <w:rFonts w:ascii="Times New Roman" w:hAnsi="Times New Roman"/>
          <w:b/>
          <w:color w:val="000000"/>
        </w:rPr>
        <w:t xml:space="preserve">, </w:t>
      </w:r>
      <w:r w:rsidR="00950314">
        <w:rPr>
          <w:rFonts w:ascii="Times New Roman" w:hAnsi="Times New Roman"/>
          <w:b/>
          <w:color w:val="000000"/>
        </w:rPr>
        <w:t xml:space="preserve">nos termos do Convênio nº 907101/2020, assinado entre a Fundação Nacional de Saúde – FUNASA </w:t>
      </w:r>
      <w:r w:rsidR="00950314" w:rsidRPr="00C6173C">
        <w:rPr>
          <w:rFonts w:ascii="Times New Roman" w:hAnsi="Times New Roman"/>
          <w:b/>
          <w:color w:val="000000"/>
        </w:rPr>
        <w:t>e o Município de Guatapará</w:t>
      </w:r>
      <w:r w:rsidR="00950314">
        <w:rPr>
          <w:rFonts w:ascii="Times New Roman" w:hAnsi="Times New Roman"/>
          <w:b/>
          <w:color w:val="000000"/>
        </w:rPr>
        <w:t>.</w:t>
      </w:r>
    </w:p>
    <w:p w:rsidR="005936E7" w:rsidRDefault="005936E7" w:rsidP="005936E7">
      <w:pPr>
        <w:spacing w:after="120" w:line="240" w:lineRule="auto"/>
        <w:ind w:firstLine="709"/>
        <w:rPr>
          <w:rFonts w:ascii="Times New Roman" w:eastAsiaTheme="minorEastAsia" w:hAnsi="Times New Roman"/>
          <w:lang w:eastAsia="pt-BR"/>
        </w:rPr>
      </w:pPr>
    </w:p>
    <w:p w:rsidR="00C36B5E" w:rsidRPr="00C6173C" w:rsidRDefault="00C36B5E" w:rsidP="005936E7">
      <w:pPr>
        <w:spacing w:after="120" w:line="240" w:lineRule="auto"/>
        <w:ind w:firstLine="709"/>
        <w:rPr>
          <w:rFonts w:ascii="Times New Roman" w:eastAsiaTheme="minorEastAsia" w:hAnsi="Times New Roman"/>
          <w:lang w:eastAsia="pt-BR"/>
        </w:rPr>
      </w:pPr>
      <w:r w:rsidRPr="00C6173C">
        <w:rPr>
          <w:rFonts w:ascii="Times New Roman" w:eastAsiaTheme="minorEastAsia" w:hAnsi="Times New Roman"/>
          <w:lang w:eastAsia="pt-BR"/>
        </w:rPr>
        <w:t xml:space="preserve">Prezados Senhores, </w:t>
      </w: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t xml:space="preserve">Após análise do Edital e respectivos Anexos da licitação em epígrafe, vimos </w:t>
      </w:r>
      <w:r w:rsidR="005936E7" w:rsidRPr="00C6173C">
        <w:rPr>
          <w:rFonts w:ascii="Times New Roman" w:eastAsiaTheme="minorEastAsia" w:hAnsi="Times New Roman"/>
          <w:lang w:eastAsia="pt-BR"/>
        </w:rPr>
        <w:t>pelo presente</w:t>
      </w:r>
      <w:r w:rsidRPr="00C6173C">
        <w:rPr>
          <w:rFonts w:ascii="Times New Roman" w:eastAsiaTheme="minorEastAsia" w:hAnsi="Times New Roman"/>
          <w:lang w:eastAsia="pt-BR"/>
        </w:rPr>
        <w:t xml:space="preserve"> apresentar nossa PROPOSTA COMERCIAL, com o escopo de executar de modo integral e sob nossa privativa o objeto desta Tomada de Preço:</w:t>
      </w:r>
    </w:p>
    <w:p w:rsidR="00C36B5E" w:rsidRPr="00C6173C" w:rsidRDefault="002962A1" w:rsidP="00C36B5E">
      <w:pPr>
        <w:spacing w:after="120" w:line="240" w:lineRule="auto"/>
        <w:jc w:val="both"/>
        <w:rPr>
          <w:rFonts w:ascii="Times New Roman" w:eastAsiaTheme="minorEastAsia" w:hAnsi="Times New Roman"/>
          <w:lang w:eastAsia="pt-BR"/>
        </w:rPr>
      </w:pPr>
      <w:r>
        <w:rPr>
          <w:rFonts w:ascii="Times New Roman" w:eastAsiaTheme="minorEastAsia" w:hAnsi="Times New Roman"/>
          <w:lang w:eastAsia="pt-BR"/>
        </w:rPr>
        <w:t>Apresentação da Planilha orçamentária.</w:t>
      </w: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Valor total global R$.....................(valor por extenso)</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t xml:space="preserve">Estes valores são resultantes da aplicação dos preços ofertados </w:t>
      </w:r>
      <w:r w:rsidR="002962A1">
        <w:rPr>
          <w:rFonts w:ascii="Times New Roman" w:eastAsiaTheme="minorEastAsia" w:hAnsi="Times New Roman"/>
          <w:lang w:eastAsia="pt-BR"/>
        </w:rPr>
        <w:t>e as</w:t>
      </w:r>
      <w:r w:rsidRPr="00C6173C">
        <w:rPr>
          <w:rFonts w:ascii="Times New Roman" w:eastAsiaTheme="minorEastAsia" w:hAnsi="Times New Roman"/>
          <w:lang w:eastAsia="pt-BR"/>
        </w:rPr>
        <w:t xml:space="preserve"> quantidades constantes na Planilha Orçamentária que faz parte integrante e indissociável deste instrumento convocatório.</w:t>
      </w:r>
    </w:p>
    <w:p w:rsidR="00C36B5E" w:rsidRPr="00C6173C" w:rsidRDefault="00C36B5E" w:rsidP="002962A1">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t>A presente Proposta é válida pelo prazo de 06 (seis) meses, contados a partir da data prevista para sua apresentação.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t xml:space="preserve">___________, _______ , de _______________________ de </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________________________________________________________</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(Carimbo da firma, nome e cargo da pessoa que assina)</w:t>
      </w:r>
    </w:p>
    <w:p w:rsidR="00C36B5E" w:rsidRPr="00C6173C" w:rsidRDefault="00C36B5E" w:rsidP="00C36B5E">
      <w:pPr>
        <w:spacing w:after="120" w:line="240" w:lineRule="auto"/>
        <w:rPr>
          <w:rFonts w:ascii="Times New Roman" w:eastAsiaTheme="minorEastAsia" w:hAnsi="Times New Roman"/>
          <w:lang w:eastAsia="pt-BR"/>
        </w:rPr>
      </w:pPr>
    </w:p>
    <w:p w:rsidR="00C36B5E"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OBS.: Este documento deverá ser redigido em papel timbrado da Licitante</w:t>
      </w:r>
    </w:p>
    <w:p w:rsidR="007B74FC" w:rsidRDefault="007B74FC" w:rsidP="00C36B5E">
      <w:pPr>
        <w:spacing w:after="120" w:line="240" w:lineRule="auto"/>
        <w:rPr>
          <w:rFonts w:ascii="Times New Roman" w:eastAsiaTheme="minorEastAsia" w:hAnsi="Times New Roman"/>
          <w:lang w:eastAsia="pt-BR"/>
        </w:rPr>
      </w:pPr>
    </w:p>
    <w:p w:rsidR="005936E7" w:rsidRDefault="005936E7" w:rsidP="00C36B5E">
      <w:pPr>
        <w:spacing w:after="120" w:line="240" w:lineRule="auto"/>
        <w:rPr>
          <w:rFonts w:ascii="Times New Roman" w:eastAsiaTheme="minorEastAsia" w:hAnsi="Times New Roman"/>
          <w:lang w:eastAsia="pt-BR"/>
        </w:rPr>
      </w:pPr>
    </w:p>
    <w:p w:rsidR="005936E7" w:rsidRPr="00C6173C" w:rsidRDefault="005936E7"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II</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5936E7" w:rsidRDefault="005936E7" w:rsidP="00CB6E1A">
      <w:pPr>
        <w:jc w:val="center"/>
        <w:rPr>
          <w:rFonts w:ascii="Times New Roman" w:hAnsi="Times New Roman"/>
          <w:b/>
        </w:rPr>
      </w:pPr>
      <w:r w:rsidRPr="00CB6E1A">
        <w:rPr>
          <w:rFonts w:ascii="Times New Roman" w:hAnsi="Times New Roman"/>
          <w:b/>
        </w:rPr>
        <w:t>MEMORIAL DESCRITIVO</w:t>
      </w:r>
    </w:p>
    <w:p w:rsidR="00950314" w:rsidRDefault="00950314" w:rsidP="00CB6E1A">
      <w:pPr>
        <w:jc w:val="center"/>
        <w:rPr>
          <w:rFonts w:ascii="Times New Roman" w:hAnsi="Times New Roman"/>
          <w:b/>
        </w:rPr>
      </w:pPr>
    </w:p>
    <w:p w:rsidR="00950314" w:rsidRPr="00950314" w:rsidRDefault="00950314" w:rsidP="00CB6E1A">
      <w:pPr>
        <w:jc w:val="center"/>
        <w:rPr>
          <w:rFonts w:ascii="Times New Roman" w:hAnsi="Times New Roman"/>
          <w:b/>
          <w:u w:val="single"/>
        </w:rPr>
      </w:pPr>
      <w:r w:rsidRPr="00950314">
        <w:rPr>
          <w:rFonts w:ascii="Times New Roman" w:hAnsi="Times New Roman"/>
          <w:b/>
          <w:u w:val="single"/>
        </w:rPr>
        <w:t>Arquivo em mídia digital em anexo.</w:t>
      </w: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Default="00950314" w:rsidP="00CB6E1A">
      <w:pPr>
        <w:jc w:val="center"/>
        <w:rPr>
          <w:rFonts w:ascii="Times New Roman" w:hAnsi="Times New Roman"/>
          <w:b/>
        </w:rPr>
      </w:pPr>
    </w:p>
    <w:p w:rsidR="00950314" w:rsidRPr="00CB6E1A" w:rsidRDefault="00950314" w:rsidP="00CB6E1A">
      <w:pPr>
        <w:jc w:val="center"/>
        <w:rPr>
          <w:rFonts w:ascii="Times New Roman" w:hAnsi="Times New Roman"/>
          <w:b/>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ANEXO III</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PLANILHA ORÇAMENTÁRIA </w:t>
      </w: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CRONOGRAMA FÍSICO FINANCEIRO</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(anexo em mídia eletrônica ou CD)</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ANEXO IV</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DADOS DA EMPRESA LICITANTE</w:t>
      </w:r>
    </w:p>
    <w:p w:rsidR="00C6173C" w:rsidRPr="00C6173C" w:rsidRDefault="00C6173C" w:rsidP="00C6173C">
      <w:pPr>
        <w:pStyle w:val="SemEspaamento"/>
        <w:rPr>
          <w:rFonts w:ascii="Times New Roman" w:hAnsi="Times New Roman"/>
          <w:b/>
        </w:rPr>
      </w:pPr>
      <w:r w:rsidRPr="00C6173C">
        <w:rPr>
          <w:rFonts w:ascii="Times New Roman" w:hAnsi="Times New Roman"/>
          <w:b/>
        </w:rPr>
        <w:t>Dados da empresa:</w:t>
      </w:r>
    </w:p>
    <w:p w:rsidR="00C6173C" w:rsidRPr="00C6173C" w:rsidRDefault="00C6173C" w:rsidP="00C6173C">
      <w:pPr>
        <w:pStyle w:val="SemEspaamento"/>
        <w:rPr>
          <w:rFonts w:ascii="Times New Roman" w:hAnsi="Times New Roman"/>
        </w:rPr>
      </w:pPr>
      <w:r w:rsidRPr="00C6173C">
        <w:rPr>
          <w:rFonts w:ascii="Times New Roman" w:hAnsi="Times New Roman"/>
        </w:rPr>
        <w:t>Nome da empresa:</w:t>
      </w:r>
    </w:p>
    <w:p w:rsidR="00C6173C" w:rsidRPr="00C6173C" w:rsidRDefault="00C6173C" w:rsidP="00C6173C">
      <w:pPr>
        <w:pStyle w:val="SemEspaamento"/>
        <w:rPr>
          <w:rFonts w:ascii="Times New Roman" w:hAnsi="Times New Roman"/>
        </w:rPr>
      </w:pPr>
      <w:r w:rsidRPr="00C6173C">
        <w:rPr>
          <w:rFonts w:ascii="Times New Roman" w:hAnsi="Times New Roman"/>
        </w:rPr>
        <w:t>Endereço comercial:</w:t>
      </w:r>
    </w:p>
    <w:p w:rsidR="00C6173C" w:rsidRPr="00C6173C" w:rsidRDefault="00C6173C" w:rsidP="00C6173C">
      <w:pPr>
        <w:pStyle w:val="SemEspaamento"/>
        <w:rPr>
          <w:rFonts w:ascii="Times New Roman" w:hAnsi="Times New Roman"/>
        </w:rPr>
      </w:pPr>
      <w:r w:rsidRPr="00C6173C">
        <w:rPr>
          <w:rFonts w:ascii="Times New Roman" w:hAnsi="Times New Roman"/>
        </w:rPr>
        <w:t>CNPJ:</w:t>
      </w:r>
    </w:p>
    <w:p w:rsidR="00C6173C" w:rsidRPr="00C6173C" w:rsidRDefault="00C6173C" w:rsidP="00C6173C">
      <w:pPr>
        <w:pStyle w:val="SemEspaamento"/>
        <w:rPr>
          <w:rFonts w:ascii="Times New Roman" w:hAnsi="Times New Roman"/>
        </w:rPr>
      </w:pPr>
      <w:r w:rsidRPr="00C6173C">
        <w:rPr>
          <w:rFonts w:ascii="Times New Roman" w:hAnsi="Times New Roman"/>
        </w:rPr>
        <w:t>Inscrição Estadual:</w:t>
      </w:r>
    </w:p>
    <w:p w:rsidR="00C6173C" w:rsidRPr="00C6173C" w:rsidRDefault="00C6173C" w:rsidP="00C6173C">
      <w:pPr>
        <w:pStyle w:val="SemEspaamento"/>
        <w:rPr>
          <w:rFonts w:ascii="Times New Roman" w:hAnsi="Times New Roman"/>
        </w:rPr>
      </w:pPr>
      <w:r w:rsidRPr="00C6173C">
        <w:rPr>
          <w:rFonts w:ascii="Times New Roman" w:hAnsi="Times New Roman"/>
        </w:rPr>
        <w:t xml:space="preserve">Número do NIRE nº: </w:t>
      </w:r>
      <w:r w:rsidRPr="00C6173C">
        <w:rPr>
          <w:rFonts w:ascii="Times New Roman" w:hAnsi="Times New Roman"/>
        </w:rPr>
        <w:tab/>
      </w:r>
      <w:r w:rsidRPr="00C6173C">
        <w:rPr>
          <w:rFonts w:ascii="Times New Roman" w:hAnsi="Times New Roman"/>
        </w:rPr>
        <w:tab/>
      </w:r>
      <w:r w:rsidRPr="00C6173C">
        <w:rPr>
          <w:rFonts w:ascii="Times New Roman" w:hAnsi="Times New Roman"/>
        </w:rPr>
        <w:tab/>
        <w:t xml:space="preserve"> data do registro:</w:t>
      </w:r>
    </w:p>
    <w:p w:rsidR="00C6173C" w:rsidRPr="00C6173C" w:rsidRDefault="00C6173C" w:rsidP="00C6173C">
      <w:pPr>
        <w:pStyle w:val="SemEspaamento"/>
        <w:rPr>
          <w:rFonts w:ascii="Times New Roman" w:hAnsi="Times New Roman"/>
        </w:rPr>
      </w:pPr>
      <w:r w:rsidRPr="00C6173C">
        <w:rPr>
          <w:rFonts w:ascii="Times New Roman" w:hAnsi="Times New Roman"/>
        </w:rPr>
        <w:t>Telefone atual:</w:t>
      </w:r>
    </w:p>
    <w:p w:rsidR="00C6173C" w:rsidRPr="00C6173C" w:rsidRDefault="00C6173C" w:rsidP="00C6173C">
      <w:pPr>
        <w:pStyle w:val="SemEspaamento"/>
        <w:rPr>
          <w:rFonts w:ascii="Times New Roman" w:hAnsi="Times New Roman"/>
        </w:rPr>
      </w:pPr>
      <w:r w:rsidRPr="00C6173C">
        <w:rPr>
          <w:rFonts w:ascii="Times New Roman" w:hAnsi="Times New Roman"/>
        </w:rPr>
        <w:t>E-mail:</w:t>
      </w:r>
    </w:p>
    <w:p w:rsidR="00C6173C" w:rsidRPr="00C6173C" w:rsidRDefault="00C6173C" w:rsidP="00C6173C">
      <w:pPr>
        <w:pStyle w:val="SemEspaamento"/>
        <w:rPr>
          <w:rFonts w:ascii="Times New Roman" w:hAnsi="Times New Roman"/>
        </w:rPr>
      </w:pPr>
    </w:p>
    <w:p w:rsidR="00C6173C" w:rsidRPr="00C6173C" w:rsidRDefault="00C6173C" w:rsidP="00C6173C">
      <w:pPr>
        <w:pStyle w:val="SemEspaamento"/>
        <w:rPr>
          <w:rFonts w:ascii="Times New Roman" w:hAnsi="Times New Roman"/>
          <w:b/>
        </w:rPr>
      </w:pPr>
      <w:r w:rsidRPr="00C6173C">
        <w:rPr>
          <w:rFonts w:ascii="Times New Roman" w:hAnsi="Times New Roman"/>
          <w:b/>
        </w:rPr>
        <w:t>Dados do responsável pela assinatura contrato:</w:t>
      </w:r>
    </w:p>
    <w:p w:rsidR="00C6173C" w:rsidRPr="00C6173C" w:rsidRDefault="00C6173C" w:rsidP="00C6173C">
      <w:pPr>
        <w:pStyle w:val="SemEspaamento"/>
        <w:rPr>
          <w:rFonts w:ascii="Times New Roman" w:hAnsi="Times New Roman"/>
        </w:rPr>
      </w:pPr>
      <w:r w:rsidRPr="00C6173C">
        <w:rPr>
          <w:rFonts w:ascii="Times New Roman" w:hAnsi="Times New Roman"/>
        </w:rPr>
        <w:t>Nome:</w:t>
      </w:r>
    </w:p>
    <w:p w:rsidR="00C6173C" w:rsidRPr="00C6173C" w:rsidRDefault="00C6173C" w:rsidP="00C6173C">
      <w:pPr>
        <w:pStyle w:val="SemEspaamento"/>
        <w:rPr>
          <w:rFonts w:ascii="Times New Roman" w:hAnsi="Times New Roman"/>
        </w:rPr>
      </w:pPr>
      <w:r w:rsidRPr="00C6173C">
        <w:rPr>
          <w:rFonts w:ascii="Times New Roman" w:hAnsi="Times New Roman"/>
        </w:rPr>
        <w:t>RG:</w:t>
      </w:r>
    </w:p>
    <w:p w:rsidR="00C6173C" w:rsidRPr="00C6173C" w:rsidRDefault="00C6173C" w:rsidP="00C6173C">
      <w:pPr>
        <w:pStyle w:val="SemEspaamento"/>
        <w:rPr>
          <w:rFonts w:ascii="Times New Roman" w:hAnsi="Times New Roman"/>
        </w:rPr>
      </w:pPr>
      <w:r w:rsidRPr="00C6173C">
        <w:rPr>
          <w:rFonts w:ascii="Times New Roman" w:hAnsi="Times New Roman"/>
        </w:rPr>
        <w:t>CPF:</w:t>
      </w:r>
      <w:r w:rsidRPr="00C6173C">
        <w:rPr>
          <w:rFonts w:ascii="Times New Roman" w:hAnsi="Times New Roman"/>
        </w:rPr>
        <w:br/>
        <w:t>Cargo:</w:t>
      </w:r>
    </w:p>
    <w:p w:rsidR="00C6173C" w:rsidRPr="00C6173C" w:rsidRDefault="00C6173C" w:rsidP="00C6173C">
      <w:pPr>
        <w:pStyle w:val="SemEspaamento"/>
        <w:rPr>
          <w:rFonts w:ascii="Times New Roman" w:hAnsi="Times New Roman"/>
        </w:rPr>
      </w:pPr>
      <w:r w:rsidRPr="00C6173C">
        <w:rPr>
          <w:rFonts w:ascii="Times New Roman" w:hAnsi="Times New Roman"/>
        </w:rPr>
        <w:t>Data de Nascimento:</w:t>
      </w:r>
    </w:p>
    <w:p w:rsidR="00C6173C" w:rsidRPr="00C6173C" w:rsidRDefault="00C6173C" w:rsidP="00C6173C">
      <w:pPr>
        <w:pStyle w:val="SemEspaamento"/>
        <w:rPr>
          <w:rFonts w:ascii="Times New Roman" w:hAnsi="Times New Roman"/>
        </w:rPr>
      </w:pPr>
      <w:r w:rsidRPr="00C6173C">
        <w:rPr>
          <w:rFonts w:ascii="Times New Roman" w:hAnsi="Times New Roman"/>
        </w:rPr>
        <w:t xml:space="preserve">Endereço Comercial completo: </w:t>
      </w:r>
    </w:p>
    <w:p w:rsidR="00C6173C" w:rsidRPr="00C6173C" w:rsidRDefault="00C6173C" w:rsidP="00C6173C">
      <w:pPr>
        <w:pStyle w:val="SemEspaamento"/>
        <w:rPr>
          <w:rFonts w:ascii="Times New Roman" w:hAnsi="Times New Roman"/>
        </w:rPr>
      </w:pPr>
      <w:r w:rsidRPr="00C6173C">
        <w:rPr>
          <w:rFonts w:ascii="Times New Roman" w:hAnsi="Times New Roman"/>
        </w:rPr>
        <w:t>E-mail institucional:</w:t>
      </w:r>
    </w:p>
    <w:p w:rsidR="00C6173C" w:rsidRPr="00C6173C" w:rsidRDefault="00C6173C" w:rsidP="00C6173C">
      <w:pPr>
        <w:pStyle w:val="SemEspaamento"/>
        <w:rPr>
          <w:rFonts w:ascii="Times New Roman" w:hAnsi="Times New Roman"/>
        </w:rPr>
      </w:pPr>
      <w:r w:rsidRPr="00C6173C">
        <w:rPr>
          <w:rFonts w:ascii="Times New Roman" w:hAnsi="Times New Roman"/>
        </w:rPr>
        <w:t>E-mail pessoal:</w:t>
      </w:r>
    </w:p>
    <w:p w:rsidR="00C6173C" w:rsidRPr="00C6173C" w:rsidRDefault="00C6173C" w:rsidP="00C6173C">
      <w:pPr>
        <w:pStyle w:val="SemEspaamento"/>
        <w:rPr>
          <w:rFonts w:ascii="Times New Roman" w:hAnsi="Times New Roman"/>
        </w:rPr>
      </w:pPr>
      <w:r w:rsidRPr="00C6173C">
        <w:rPr>
          <w:rFonts w:ascii="Times New Roman" w:hAnsi="Times New Roman"/>
        </w:rPr>
        <w:t>Telefone(s): Empresa:</w:t>
      </w:r>
      <w:r w:rsidRPr="00C6173C">
        <w:rPr>
          <w:rFonts w:ascii="Times New Roman" w:hAnsi="Times New Roman"/>
        </w:rPr>
        <w:tab/>
      </w:r>
      <w:r w:rsidRPr="00C6173C">
        <w:rPr>
          <w:rFonts w:ascii="Times New Roman" w:hAnsi="Times New Roman"/>
        </w:rPr>
        <w:tab/>
      </w:r>
      <w:r w:rsidRPr="00C6173C">
        <w:rPr>
          <w:rFonts w:ascii="Times New Roman" w:hAnsi="Times New Roman"/>
        </w:rPr>
        <w:tab/>
      </w:r>
    </w:p>
    <w:p w:rsidR="00C6173C" w:rsidRPr="00C6173C" w:rsidRDefault="00C6173C" w:rsidP="00C6173C">
      <w:pPr>
        <w:pStyle w:val="SemEspaamento"/>
        <w:rPr>
          <w:rFonts w:ascii="Times New Roman" w:hAnsi="Times New Roman"/>
        </w:rPr>
      </w:pPr>
    </w:p>
    <w:p w:rsidR="00C6173C" w:rsidRPr="00C6173C" w:rsidRDefault="00C6173C" w:rsidP="00C6173C">
      <w:pPr>
        <w:pStyle w:val="SemEspaamento"/>
        <w:rPr>
          <w:rFonts w:ascii="Times New Roman" w:hAnsi="Times New Roman"/>
          <w:b/>
        </w:rPr>
      </w:pPr>
      <w:r w:rsidRPr="00C6173C">
        <w:rPr>
          <w:rFonts w:ascii="Times New Roman" w:hAnsi="Times New Roman"/>
          <w:b/>
        </w:rPr>
        <w:t>Dados Sócio da empresa (no caso de vários sócios identificar apenas um):</w:t>
      </w:r>
    </w:p>
    <w:p w:rsidR="00C6173C" w:rsidRPr="00C6173C" w:rsidRDefault="00C6173C" w:rsidP="00C6173C">
      <w:pPr>
        <w:pStyle w:val="SemEspaamento"/>
        <w:rPr>
          <w:rFonts w:ascii="Times New Roman" w:hAnsi="Times New Roman"/>
        </w:rPr>
      </w:pPr>
      <w:r w:rsidRPr="00C6173C">
        <w:rPr>
          <w:rFonts w:ascii="Times New Roman" w:hAnsi="Times New Roman"/>
        </w:rPr>
        <w:t>Nome:</w:t>
      </w:r>
    </w:p>
    <w:p w:rsidR="00C6173C" w:rsidRPr="00C6173C" w:rsidRDefault="00C6173C" w:rsidP="00C6173C">
      <w:pPr>
        <w:pStyle w:val="SemEspaamento"/>
        <w:rPr>
          <w:rFonts w:ascii="Times New Roman" w:hAnsi="Times New Roman"/>
        </w:rPr>
      </w:pPr>
      <w:r w:rsidRPr="00C6173C">
        <w:rPr>
          <w:rFonts w:ascii="Times New Roman" w:hAnsi="Times New Roman"/>
        </w:rPr>
        <w:t>RG:</w:t>
      </w:r>
    </w:p>
    <w:p w:rsidR="00C6173C" w:rsidRPr="00C6173C" w:rsidRDefault="00C6173C" w:rsidP="00C6173C">
      <w:pPr>
        <w:pStyle w:val="SemEspaamento"/>
        <w:rPr>
          <w:rFonts w:ascii="Times New Roman" w:hAnsi="Times New Roman"/>
        </w:rPr>
      </w:pPr>
      <w:r w:rsidRPr="00C6173C">
        <w:rPr>
          <w:rFonts w:ascii="Times New Roman" w:hAnsi="Times New Roman"/>
        </w:rPr>
        <w:t>CPF:</w:t>
      </w:r>
    </w:p>
    <w:p w:rsidR="00C6173C" w:rsidRPr="00C6173C" w:rsidRDefault="00C6173C" w:rsidP="00C6173C">
      <w:pPr>
        <w:pStyle w:val="SemEspaamento"/>
        <w:rPr>
          <w:rFonts w:ascii="Times New Roman" w:hAnsi="Times New Roman"/>
        </w:rPr>
      </w:pPr>
      <w:r w:rsidRPr="00C6173C">
        <w:rPr>
          <w:rFonts w:ascii="Times New Roman" w:hAnsi="Times New Roman"/>
        </w:rPr>
        <w:t>Telefone Residencial:</w:t>
      </w:r>
    </w:p>
    <w:p w:rsidR="00C6173C" w:rsidRPr="00C6173C" w:rsidRDefault="00C6173C" w:rsidP="00C6173C">
      <w:pPr>
        <w:pStyle w:val="SemEspaamento"/>
        <w:rPr>
          <w:rFonts w:ascii="Times New Roman" w:hAnsi="Times New Roman"/>
        </w:rPr>
      </w:pPr>
      <w:r w:rsidRPr="00C6173C">
        <w:rPr>
          <w:rFonts w:ascii="Times New Roman" w:hAnsi="Times New Roman"/>
        </w:rPr>
        <w:t>Endereço residencial:</w:t>
      </w:r>
    </w:p>
    <w:p w:rsidR="00C6173C" w:rsidRPr="00C6173C" w:rsidRDefault="00C6173C" w:rsidP="00C6173C">
      <w:pPr>
        <w:pStyle w:val="SemEspaamento"/>
        <w:rPr>
          <w:rFonts w:ascii="Times New Roman" w:hAnsi="Times New Roman"/>
          <w:b/>
        </w:rPr>
      </w:pPr>
    </w:p>
    <w:p w:rsidR="00C6173C" w:rsidRPr="00C6173C" w:rsidRDefault="00C6173C" w:rsidP="00C6173C">
      <w:pPr>
        <w:pStyle w:val="SemEspaamento"/>
        <w:rPr>
          <w:rFonts w:ascii="Times New Roman" w:hAnsi="Times New Roman"/>
          <w:b/>
        </w:rPr>
      </w:pPr>
    </w:p>
    <w:p w:rsidR="00C6173C" w:rsidRPr="00C6173C" w:rsidRDefault="00C6173C" w:rsidP="00C6173C">
      <w:pPr>
        <w:pStyle w:val="SemEspaamento"/>
        <w:rPr>
          <w:rFonts w:ascii="Times New Roman" w:hAnsi="Times New Roman"/>
          <w:b/>
        </w:rPr>
      </w:pPr>
    </w:p>
    <w:p w:rsidR="00C6173C" w:rsidRPr="00C6173C" w:rsidRDefault="00C6173C" w:rsidP="00C6173C">
      <w:pPr>
        <w:pStyle w:val="SemEspaamento"/>
        <w:jc w:val="both"/>
        <w:rPr>
          <w:rFonts w:ascii="Times New Roman" w:hAnsi="Times New Roman"/>
          <w:b/>
        </w:rPr>
      </w:pPr>
    </w:p>
    <w:p w:rsidR="00C6173C" w:rsidRPr="00C6173C" w:rsidRDefault="00C6173C" w:rsidP="00C6173C">
      <w:pPr>
        <w:jc w:val="both"/>
        <w:rPr>
          <w:rFonts w:ascii="Times New Roman" w:hAnsi="Times New Roman"/>
          <w:b/>
          <w:lang w:eastAsia="pt-BR"/>
        </w:rPr>
      </w:pPr>
      <w:r w:rsidRPr="00C6173C">
        <w:rPr>
          <w:rFonts w:ascii="Times New Roman" w:hAnsi="Times New Roman"/>
          <w:b/>
        </w:rPr>
        <w:t xml:space="preserve">Obs1 : O anexo IV deve ser </w:t>
      </w:r>
      <w:r w:rsidRPr="00C6173C">
        <w:rPr>
          <w:rFonts w:ascii="Times New Roman" w:hAnsi="Times New Roman"/>
          <w:b/>
          <w:u w:val="single"/>
        </w:rPr>
        <w:t>obrigatoriamente</w:t>
      </w:r>
      <w:r w:rsidRPr="00C6173C">
        <w:rPr>
          <w:rFonts w:ascii="Times New Roman" w:hAnsi="Times New Roman"/>
          <w:b/>
        </w:rPr>
        <w:t xml:space="preserve"> encaminhado com </w:t>
      </w:r>
      <w:r w:rsidR="00640451" w:rsidRPr="00C6173C">
        <w:rPr>
          <w:rFonts w:ascii="Times New Roman" w:hAnsi="Times New Roman"/>
          <w:b/>
        </w:rPr>
        <w:t>antecedência</w:t>
      </w:r>
      <w:r w:rsidRPr="00C6173C">
        <w:rPr>
          <w:rFonts w:ascii="Times New Roman" w:hAnsi="Times New Roman"/>
          <w:b/>
        </w:rPr>
        <w:t xml:space="preserve"> à data de realização do certame para o e-mail: </w:t>
      </w:r>
      <w:hyperlink r:id="rId8" w:history="1">
        <w:r w:rsidRPr="00C6173C">
          <w:rPr>
            <w:rStyle w:val="Hyperlink"/>
            <w:rFonts w:ascii="Times New Roman" w:hAnsi="Times New Roman"/>
            <w:b/>
          </w:rPr>
          <w:t>licitacao2@guatapara.com.br</w:t>
        </w:r>
      </w:hyperlink>
      <w:r w:rsidRPr="00C6173C">
        <w:rPr>
          <w:rFonts w:ascii="Times New Roman" w:hAnsi="Times New Roman"/>
          <w:b/>
        </w:rPr>
        <w:t xml:space="preserve"> ou  apresentado no ato do credenciamento. </w:t>
      </w:r>
    </w:p>
    <w:p w:rsidR="00C6173C" w:rsidRPr="00C6173C" w:rsidRDefault="00C6173C" w:rsidP="00C6173C">
      <w:pPr>
        <w:pStyle w:val="SemEspaamento"/>
        <w:rPr>
          <w:rFonts w:ascii="Times New Roman" w:hAnsi="Times New Roman"/>
          <w:b/>
        </w:rPr>
      </w:pPr>
    </w:p>
    <w:p w:rsidR="00C6173C" w:rsidRPr="00C6173C" w:rsidRDefault="00C6173C" w:rsidP="00C6173C">
      <w:pPr>
        <w:pStyle w:val="SemEspaamento"/>
        <w:jc w:val="both"/>
        <w:rPr>
          <w:rFonts w:ascii="Times New Roman" w:hAnsi="Times New Roman"/>
          <w:b/>
          <w:color w:val="000000"/>
        </w:rPr>
      </w:pPr>
      <w:r w:rsidRPr="00C6173C">
        <w:rPr>
          <w:rFonts w:ascii="Times New Roman" w:hAnsi="Times New Roman"/>
          <w:b/>
        </w:rPr>
        <w:t xml:space="preserve">Obs2 : As empresas que já possuem </w:t>
      </w:r>
      <w:r w:rsidRPr="00C6173C">
        <w:rPr>
          <w:rFonts w:ascii="Times New Roman" w:hAnsi="Times New Roman"/>
          <w:b/>
          <w:u w:val="single"/>
        </w:rPr>
        <w:t>cadastro atualizado</w:t>
      </w:r>
      <w:r w:rsidRPr="00C6173C">
        <w:rPr>
          <w:rFonts w:ascii="Times New Roman" w:hAnsi="Times New Roman"/>
          <w:b/>
        </w:rPr>
        <w:t xml:space="preserve"> no município ficam isentas desta exigência. </w:t>
      </w:r>
    </w:p>
    <w:p w:rsidR="00C36B5E" w:rsidRPr="00C6173C"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lang w:eastAsia="pt-BR"/>
        </w:rPr>
      </w:pPr>
    </w:p>
    <w:p w:rsidR="00C36B5E"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lang w:eastAsia="pt-BR"/>
        </w:rPr>
      </w:pPr>
    </w:p>
    <w:p w:rsidR="007B74FC" w:rsidRDefault="007B74FC"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lang w:eastAsia="pt-BR"/>
        </w:rPr>
      </w:pPr>
    </w:p>
    <w:p w:rsidR="00526538" w:rsidRDefault="00526538"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bCs/>
          <w:w w:val="78"/>
          <w:u w:val="single"/>
          <w:lang w:eastAsia="pt-BR"/>
        </w:rPr>
      </w:pPr>
      <w:r w:rsidRPr="00C6173C">
        <w:rPr>
          <w:rFonts w:ascii="Times New Roman" w:eastAsiaTheme="minorEastAsia" w:hAnsi="Times New Roman"/>
          <w:b/>
          <w:bCs/>
          <w:w w:val="78"/>
          <w:u w:val="single"/>
          <w:lang w:eastAsia="pt-BR"/>
        </w:rPr>
        <w:t>ANEXO V</w:t>
      </w:r>
    </w:p>
    <w:p w:rsidR="00C36B5E" w:rsidRPr="00C6173C"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b/>
          <w:w w:val="78"/>
          <w:lang w:eastAsia="pt-BR"/>
        </w:rPr>
      </w:pPr>
    </w:p>
    <w:p w:rsidR="00C36B5E" w:rsidRPr="00C6173C" w:rsidRDefault="00C36B5E" w:rsidP="00C36B5E">
      <w:pPr>
        <w:spacing w:after="120" w:line="240" w:lineRule="auto"/>
        <w:ind w:hanging="8"/>
        <w:jc w:val="center"/>
        <w:rPr>
          <w:rFonts w:ascii="Times New Roman" w:eastAsiaTheme="minorEastAsia" w:hAnsi="Times New Roman"/>
          <w:b/>
          <w:bCs/>
          <w:u w:val="single"/>
          <w:lang w:eastAsia="pt-BR"/>
        </w:rPr>
      </w:pPr>
      <w:r w:rsidRPr="00C6173C">
        <w:rPr>
          <w:rFonts w:ascii="Times New Roman" w:eastAsiaTheme="minorEastAsia" w:hAnsi="Times New Roman"/>
          <w:b/>
          <w:bCs/>
          <w:u w:val="single"/>
          <w:lang w:eastAsia="pt-BR"/>
        </w:rPr>
        <w:t>CARTA CREDENCIAL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PREFEITURA DE GUATAPARÁ-SP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A/C – COMISSÃO DE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TOMADA DE PREÇOS Nº </w:t>
      </w:r>
      <w:r w:rsidR="002B2F79"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r w:rsidR="00640451">
        <w:rPr>
          <w:rFonts w:ascii="Times New Roman" w:eastAsiaTheme="minorEastAsia" w:hAnsi="Times New Roman"/>
          <w:lang w:eastAsia="pt-BR"/>
        </w:rPr>
        <w:t xml:space="preserve"> </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r>
      <w:r w:rsidRPr="00C6173C">
        <w:rPr>
          <w:rFonts w:ascii="Times New Roman" w:eastAsiaTheme="minorEastAsia" w:hAnsi="Times New Roman"/>
          <w:lang w:eastAsia="pt-BR"/>
        </w:rPr>
        <w:tab/>
        <w:t xml:space="preserve">A empresa      ..........., localizada na  Rua (Avenida, Travessa) ......................., inscrita no CNPJ/MF sob nº ........................., vem pela presente CREDENCIAR o (a) Sr. (a)  .............................................................. (nacionalidade, estado civil, profissão) portador da cédula de identidade RG nº..........................., como seu representante para todos os atos referentes à Tomada de Preços nº </w:t>
      </w:r>
      <w:r w:rsidR="002B2F79" w:rsidRPr="00C6173C">
        <w:rPr>
          <w:rFonts w:ascii="Times New Roman" w:eastAsiaTheme="minorEastAsia" w:hAnsi="Times New Roman"/>
          <w:lang w:eastAsia="pt-BR"/>
        </w:rPr>
        <w:t>001/</w:t>
      </w:r>
      <w:r w:rsidR="00950314">
        <w:rPr>
          <w:rFonts w:ascii="Times New Roman" w:eastAsiaTheme="minorEastAsia" w:hAnsi="Times New Roman"/>
          <w:lang w:eastAsia="pt-BR"/>
        </w:rPr>
        <w:t>2023</w:t>
      </w:r>
      <w:r w:rsidRPr="00C6173C">
        <w:rPr>
          <w:rFonts w:ascii="Times New Roman" w:eastAsiaTheme="minorEastAsia" w:hAnsi="Times New Roman"/>
          <w:lang w:eastAsia="pt-BR"/>
        </w:rPr>
        <w:t xml:space="preserve">, que tem por objeto a </w:t>
      </w:r>
      <w:r w:rsidR="00950314" w:rsidRPr="00D07B0C">
        <w:rPr>
          <w:rFonts w:ascii="Times New Roman" w:hAnsi="Times New Roman"/>
          <w:b/>
          <w:color w:val="000000"/>
        </w:rPr>
        <w:t>Contratação de empresa especializada para execução de serviços na área de engenharia compreendendo a Perfuração de um poço artesiano com a devida instalação, no município de Guatapará, conforme planilha orçamentária e memorial descritivo em anexo</w:t>
      </w:r>
      <w:r w:rsidR="00950314" w:rsidRPr="00C6173C">
        <w:rPr>
          <w:rFonts w:ascii="Times New Roman" w:hAnsi="Times New Roman"/>
          <w:b/>
          <w:color w:val="000000"/>
        </w:rPr>
        <w:t xml:space="preserve">, </w:t>
      </w:r>
      <w:r w:rsidR="00950314">
        <w:rPr>
          <w:rFonts w:ascii="Times New Roman" w:hAnsi="Times New Roman"/>
          <w:b/>
          <w:color w:val="000000"/>
        </w:rPr>
        <w:t xml:space="preserve">nos termos do Convênio nº 907101/2020, assinado entre a Fundação Nacional de Saúde – FUNASA </w:t>
      </w:r>
      <w:r w:rsidR="00950314" w:rsidRPr="00C6173C">
        <w:rPr>
          <w:rFonts w:ascii="Times New Roman" w:hAnsi="Times New Roman"/>
          <w:b/>
          <w:color w:val="000000"/>
        </w:rPr>
        <w:t>e o Município de Guatapará</w:t>
      </w:r>
      <w:r w:rsidR="00950314">
        <w:rPr>
          <w:rFonts w:ascii="Times New Roman" w:hAnsi="Times New Roman"/>
          <w:b/>
          <w:color w:val="000000"/>
        </w:rPr>
        <w:t>.</w:t>
      </w:r>
      <w:r w:rsidR="00C6173C">
        <w:rPr>
          <w:rFonts w:ascii="Times New Roman" w:hAnsi="Times New Roman"/>
          <w:b/>
          <w:color w:val="000000"/>
        </w:rPr>
        <w:t xml:space="preserve">, </w:t>
      </w:r>
      <w:r w:rsidRPr="00C6173C">
        <w:rPr>
          <w:rFonts w:ascii="Times New Roman" w:eastAsiaTheme="minorHAnsi" w:hAnsi="Times New Roman"/>
          <w:color w:val="222222"/>
        </w:rPr>
        <w:t>deste Município</w:t>
      </w:r>
      <w:r w:rsidRPr="00C6173C">
        <w:rPr>
          <w:rFonts w:ascii="Times New Roman" w:eastAsiaTheme="minorEastAsia" w:hAnsi="Times New Roman"/>
          <w:lang w:eastAsia="pt-BR"/>
        </w:rPr>
        <w:t>,  com poderes para praticar todos os atos que se fizerem necessários, inclusive e especialmente para desistir da interposição de recurso.</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t>___________, ______</w:t>
      </w:r>
      <w:r w:rsidR="00C72582" w:rsidRPr="00C6173C">
        <w:rPr>
          <w:rFonts w:ascii="Times New Roman" w:eastAsiaTheme="minorEastAsia" w:hAnsi="Times New Roman"/>
          <w:lang w:eastAsia="pt-BR"/>
        </w:rPr>
        <w:t>_,</w:t>
      </w:r>
      <w:r w:rsidRPr="00C6173C">
        <w:rPr>
          <w:rFonts w:ascii="Times New Roman" w:eastAsiaTheme="minorEastAsia" w:hAnsi="Times New Roman"/>
          <w:lang w:eastAsia="pt-BR"/>
        </w:rPr>
        <w:t xml:space="preserve"> de _______________________ de </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_______________________________________________</w:t>
      </w:r>
    </w:p>
    <w:p w:rsidR="00C36B5E" w:rsidRPr="00C6173C" w:rsidRDefault="00C36B5E" w:rsidP="00C36B5E">
      <w:pPr>
        <w:spacing w:after="120" w:line="240" w:lineRule="auto"/>
        <w:jc w:val="center"/>
        <w:rPr>
          <w:rFonts w:ascii="Times New Roman" w:eastAsiaTheme="minorEastAsia" w:hAnsi="Times New Roman"/>
          <w:b/>
          <w:lang w:eastAsia="pt-BR"/>
        </w:rPr>
      </w:pPr>
      <w:r w:rsidRPr="00C6173C">
        <w:rPr>
          <w:rFonts w:ascii="Times New Roman" w:eastAsiaTheme="minorEastAsia" w:hAnsi="Times New Roman"/>
          <w:lang w:eastAsia="pt-BR"/>
        </w:rPr>
        <w:t>(Carimbo da empresa, nome e cargo da pessoa que assina)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Nome por extenso Representante Prefeitura: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Assinatura</w:t>
      </w:r>
    </w:p>
    <w:p w:rsidR="00C36B5E" w:rsidRDefault="00C36B5E" w:rsidP="00C36B5E">
      <w:pPr>
        <w:spacing w:after="120" w:line="240" w:lineRule="auto"/>
        <w:jc w:val="center"/>
        <w:rPr>
          <w:rFonts w:ascii="Times New Roman" w:eastAsiaTheme="minorEastAsia" w:hAnsi="Times New Roman"/>
          <w:b/>
          <w:u w:val="single"/>
          <w:lang w:eastAsia="pt-BR"/>
        </w:rPr>
      </w:pPr>
    </w:p>
    <w:p w:rsidR="00950314" w:rsidRDefault="00950314" w:rsidP="00C36B5E">
      <w:pPr>
        <w:spacing w:after="120" w:line="240" w:lineRule="auto"/>
        <w:jc w:val="center"/>
        <w:rPr>
          <w:rFonts w:ascii="Times New Roman" w:eastAsiaTheme="minorEastAsia" w:hAnsi="Times New Roman"/>
          <w:b/>
          <w:u w:val="single"/>
          <w:lang w:eastAsia="pt-BR"/>
        </w:rPr>
      </w:pPr>
    </w:p>
    <w:p w:rsidR="00304EA2" w:rsidRDefault="00304EA2" w:rsidP="00C36B5E">
      <w:pPr>
        <w:spacing w:after="120" w:line="240" w:lineRule="auto"/>
        <w:jc w:val="center"/>
        <w:rPr>
          <w:rFonts w:ascii="Times New Roman" w:eastAsiaTheme="minorEastAsia" w:hAnsi="Times New Roman"/>
          <w:b/>
          <w:u w:val="single"/>
          <w:lang w:eastAsia="pt-BR"/>
        </w:rPr>
      </w:pPr>
    </w:p>
    <w:p w:rsidR="00304EA2" w:rsidRPr="00C6173C" w:rsidRDefault="00304EA2"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VI</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DECLARAÇÃO DE CUMPRIMENTO DO DISPOSTO NO INCISO XXXIII DO ARTIGO 7º DA CONSTITUIÇÃO FEDERAL</w:t>
      </w:r>
    </w:p>
    <w:p w:rsidR="00C36B5E" w:rsidRPr="00C6173C" w:rsidRDefault="00C36B5E" w:rsidP="00C36B5E">
      <w:pPr>
        <w:spacing w:after="120" w:line="240" w:lineRule="auto"/>
        <w:rPr>
          <w:rFonts w:ascii="Times New Roman" w:eastAsiaTheme="minorEastAsia" w:hAnsi="Times New Roman"/>
          <w:b/>
          <w:u w:val="single"/>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PREFEITURA DE GUATAPARÁ-SP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A/C – COMISSÃO DE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TOMADA DE PREÇOS Nº </w:t>
      </w:r>
      <w:r w:rsidR="00CB6E1A">
        <w:rPr>
          <w:rFonts w:ascii="Times New Roman" w:eastAsiaTheme="minorEastAsia" w:hAnsi="Times New Roman"/>
          <w:lang w:eastAsia="pt-BR"/>
        </w:rPr>
        <w:t>001/</w:t>
      </w:r>
      <w:r w:rsidR="00950314">
        <w:rPr>
          <w:rFonts w:ascii="Times New Roman" w:eastAsiaTheme="minorEastAsia" w:hAnsi="Times New Roman"/>
          <w:lang w:eastAsia="pt-BR"/>
        </w:rPr>
        <w:t>2023</w:t>
      </w:r>
      <w:r w:rsidR="00640451">
        <w:rPr>
          <w:rFonts w:ascii="Times New Roman" w:eastAsiaTheme="minorEastAsia" w:hAnsi="Times New Roman"/>
          <w:lang w:eastAsia="pt-BR"/>
        </w:rPr>
        <w:t xml:space="preserve">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36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Eu ................... (nome e identificação completa), representante legal da empresa ...................., atendendo solicitação constante da 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r w:rsidRPr="00C6173C">
        <w:rPr>
          <w:rFonts w:ascii="Times New Roman" w:eastAsiaTheme="minorEastAsia" w:hAnsi="Times New Roman"/>
          <w:lang w:eastAsia="pt-BR"/>
        </w:rPr>
        <w:t xml:space="preserve">, da Prefeitura de Guatapará-SP, declaro, sob as penas da lei, que, nos termos do inciso V, do artigo 27, da Lei nº 8.666/93, que a empresa acima citada encontra-se em situação regular perante o Ministério do Trabalho, no que se refere à observância do disposto no inciso XXXIII, do artigo 7º, da Constituição Federal.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t xml:space="preserve">___________, _______ , de _______________________ de </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_________________________________________</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(Carimbo da empresa, nome e cargo da pessoa que assina)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OBS.: Este documento deverá ser redigido em papel timbrado da Licitante</w:t>
      </w:r>
    </w:p>
    <w:p w:rsidR="00C36B5E" w:rsidRPr="00C6173C" w:rsidRDefault="00C36B5E" w:rsidP="00C36B5E">
      <w:pPr>
        <w:spacing w:after="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VII</w:t>
      </w:r>
    </w:p>
    <w:p w:rsidR="00C36B5E" w:rsidRPr="00C6173C" w:rsidRDefault="00C36B5E" w:rsidP="00C36B5E">
      <w:pPr>
        <w:spacing w:after="120" w:line="240" w:lineRule="auto"/>
        <w:jc w:val="center"/>
        <w:rPr>
          <w:rFonts w:ascii="Times New Roman" w:eastAsiaTheme="minorEastAsia" w:hAnsi="Times New Roman"/>
          <w:b/>
          <w:u w:val="single"/>
          <w:lang w:eastAsia="pt-BR"/>
        </w:rPr>
      </w:pPr>
    </w:p>
    <w:p w:rsidR="00C36B5E" w:rsidRPr="00C6173C" w:rsidRDefault="00C36B5E" w:rsidP="00C36B5E">
      <w:pP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DECLARAÇÃO DE INEXISTÊNCIA DE FATO IMPEDITIVO</w:t>
      </w:r>
    </w:p>
    <w:p w:rsidR="00C36B5E" w:rsidRPr="00C6173C" w:rsidRDefault="00C36B5E" w:rsidP="00C36B5E">
      <w:pPr>
        <w:spacing w:after="120" w:line="240" w:lineRule="auto"/>
        <w:jc w:val="center"/>
        <w:rPr>
          <w:rFonts w:ascii="Times New Roman" w:eastAsiaTheme="minorEastAsia" w:hAnsi="Times New Roman"/>
          <w:u w:val="single"/>
          <w:lang w:eastAsia="pt-BR"/>
        </w:rPr>
      </w:pPr>
    </w:p>
    <w:p w:rsidR="00C36B5E" w:rsidRPr="00C6173C" w:rsidRDefault="00C36B5E" w:rsidP="00C36B5E">
      <w:pPr>
        <w:spacing w:after="120" w:line="240" w:lineRule="auto"/>
        <w:jc w:val="center"/>
        <w:rPr>
          <w:rFonts w:ascii="Times New Roman" w:eastAsiaTheme="minorEastAsia" w:hAnsi="Times New Roman"/>
          <w:u w:val="single"/>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PREFEITURA DE GUATAPARÁ-SP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A/C – COMISSÃO DE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36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t xml:space="preserve">                                           Declaramos para os devidos fins de direito, sob as penalidades cabíveis, a inexistência de fato impeditivos à habilitação da licitante ora subscritora na TOMADA DE PREÇOS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t xml:space="preserve">___________, _______ , de _______________________ de </w:t>
      </w:r>
      <w:r w:rsidR="00950314">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w:t>
      </w:r>
    </w:p>
    <w:p w:rsidR="00C36B5E" w:rsidRPr="00C6173C" w:rsidRDefault="00C36B5E" w:rsidP="00C36B5E">
      <w:pPr>
        <w:spacing w:after="12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(Carimbo da empresa, nome e cargo da pessoa que assina)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OBS.: Este documento deverá ser redigido em papel timbrado da Licitante.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b/>
          <w:u w:val="single"/>
          <w:lang w:eastAsia="pt-BR"/>
        </w:rPr>
      </w:pPr>
      <w:r w:rsidRPr="00C6173C">
        <w:rPr>
          <w:rFonts w:ascii="Times New Roman" w:eastAsiaTheme="minorEastAsia" w:hAnsi="Times New Roman"/>
          <w:b/>
          <w:lang w:eastAsia="pt-BR"/>
        </w:rPr>
        <w:br w:type="page"/>
      </w: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VIII</w:t>
      </w:r>
    </w:p>
    <w:p w:rsidR="00C36B5E" w:rsidRPr="00C6173C" w:rsidRDefault="00C36B5E" w:rsidP="00C36B5E">
      <w:pPr>
        <w:spacing w:after="0" w:line="240" w:lineRule="auto"/>
        <w:jc w:val="both"/>
        <w:rPr>
          <w:rFonts w:ascii="Times New Roman" w:eastAsiaTheme="minorEastAsia" w:hAnsi="Times New Roman"/>
          <w:b/>
          <w:lang w:eastAsia="pt-BR"/>
        </w:rPr>
      </w:pPr>
    </w:p>
    <w:p w:rsidR="00C36B5E" w:rsidRPr="00C6173C" w:rsidRDefault="00C36B5E" w:rsidP="00C36B5E">
      <w:pPr>
        <w:spacing w:after="0" w:line="240" w:lineRule="atLeast"/>
        <w:jc w:val="center"/>
        <w:rPr>
          <w:rFonts w:ascii="Times New Roman" w:eastAsiaTheme="minorEastAsia" w:hAnsi="Times New Roman"/>
          <w:b/>
          <w:lang w:eastAsia="pt-BR"/>
        </w:rPr>
      </w:pPr>
      <w:r w:rsidRPr="00C6173C">
        <w:rPr>
          <w:rFonts w:ascii="Times New Roman" w:eastAsiaTheme="minorEastAsia" w:hAnsi="Times New Roman"/>
          <w:b/>
          <w:u w:val="single"/>
          <w:lang w:eastAsia="pt-BR"/>
        </w:rPr>
        <w:t xml:space="preserve">DECLARAÇÃO DE INTEGRAL CIÊNCIA E CONCORDÂNCIA </w:t>
      </w:r>
      <w:r w:rsidR="00526538" w:rsidRPr="00C6173C">
        <w:rPr>
          <w:rFonts w:ascii="Times New Roman" w:eastAsiaTheme="minorEastAsia" w:hAnsi="Times New Roman"/>
          <w:b/>
          <w:u w:val="single"/>
          <w:lang w:eastAsia="pt-BR"/>
        </w:rPr>
        <w:t>DOS EXPRESSOS</w:t>
      </w:r>
      <w:r w:rsidRPr="00C6173C">
        <w:rPr>
          <w:rFonts w:ascii="Times New Roman" w:eastAsiaTheme="minorEastAsia" w:hAnsi="Times New Roman"/>
          <w:b/>
          <w:u w:val="single"/>
          <w:lang w:eastAsia="pt-BR"/>
        </w:rPr>
        <w:t xml:space="preserve"> TERMOS DO EDITAL</w:t>
      </w:r>
    </w:p>
    <w:p w:rsidR="00C36B5E" w:rsidRPr="00C6173C" w:rsidRDefault="00C36B5E" w:rsidP="00C36B5E">
      <w:pPr>
        <w:spacing w:after="0" w:line="240" w:lineRule="atLeast"/>
        <w:jc w:val="both"/>
        <w:rPr>
          <w:rFonts w:ascii="Times New Roman" w:eastAsiaTheme="minorEastAsia" w:hAnsi="Times New Roman"/>
          <w:b/>
          <w:lang w:eastAsia="pt-BR"/>
        </w:rPr>
      </w:pPr>
    </w:p>
    <w:p w:rsidR="00C36B5E" w:rsidRPr="00C6173C" w:rsidRDefault="00C36B5E" w:rsidP="00C36B5E">
      <w:pPr>
        <w:spacing w:after="0" w:line="240" w:lineRule="atLeast"/>
        <w:jc w:val="both"/>
        <w:rPr>
          <w:rFonts w:ascii="Times New Roman" w:eastAsiaTheme="minorEastAsia" w:hAnsi="Times New Roman"/>
          <w:b/>
          <w:lang w:eastAsia="pt-BR"/>
        </w:rPr>
      </w:pPr>
    </w:p>
    <w:p w:rsidR="00C36B5E" w:rsidRPr="00C6173C" w:rsidRDefault="00C36B5E" w:rsidP="00C36B5E">
      <w:pPr>
        <w:spacing w:after="0" w:line="240" w:lineRule="atLeast"/>
        <w:jc w:val="both"/>
        <w:rPr>
          <w:rFonts w:ascii="Times New Roman" w:eastAsiaTheme="minorEastAsia" w:hAnsi="Times New Roman"/>
          <w:b/>
          <w:lang w:eastAsia="pt-BR"/>
        </w:rPr>
      </w:pPr>
    </w:p>
    <w:p w:rsidR="00C36B5E" w:rsidRPr="00C6173C" w:rsidRDefault="00C36B5E" w:rsidP="00C36B5E">
      <w:pPr>
        <w:spacing w:after="0" w:line="240" w:lineRule="atLeast"/>
        <w:jc w:val="both"/>
        <w:rPr>
          <w:rFonts w:ascii="Times New Roman" w:eastAsiaTheme="minorEastAsia" w:hAnsi="Times New Roman"/>
          <w:b/>
          <w:lang w:eastAsia="pt-BR"/>
        </w:rPr>
      </w:pPr>
    </w:p>
    <w:p w:rsidR="00C36B5E" w:rsidRPr="00C6173C" w:rsidRDefault="00C36B5E" w:rsidP="00C36B5E">
      <w:pPr>
        <w:spacing w:after="120" w:line="240" w:lineRule="auto"/>
        <w:rPr>
          <w:rFonts w:ascii="Times New Roman" w:eastAsiaTheme="minorEastAsia" w:hAnsi="Times New Roman"/>
          <w:b/>
          <w:lang w:eastAsia="pt-BR"/>
        </w:rPr>
      </w:pPr>
      <w:r w:rsidRPr="00C6173C">
        <w:rPr>
          <w:rFonts w:ascii="Times New Roman" w:eastAsiaTheme="minorEastAsia" w:hAnsi="Times New Roman"/>
          <w:lang w:eastAsia="pt-BR"/>
        </w:rPr>
        <w: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PREFEITURA DE GUATAPARÁ-SP</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A/C – COMISSÃO DE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50314">
        <w:rPr>
          <w:rFonts w:ascii="Times New Roman" w:eastAsiaTheme="minorEastAsia" w:hAnsi="Times New Roman"/>
          <w:lang w:eastAsia="pt-BR"/>
        </w:rPr>
        <w:t>2023</w:t>
      </w:r>
      <w:r w:rsidR="00640451">
        <w:rPr>
          <w:rFonts w:ascii="Times New Roman" w:eastAsiaTheme="minorEastAsia" w:hAnsi="Times New Roman"/>
          <w:lang w:eastAsia="pt-BR"/>
        </w:rPr>
        <w:t xml:space="preserve"> </w:t>
      </w:r>
    </w:p>
    <w:p w:rsidR="00C36B5E" w:rsidRPr="00C6173C" w:rsidRDefault="00C36B5E" w:rsidP="00C36B5E">
      <w:pPr>
        <w:spacing w:after="0" w:line="240" w:lineRule="atLeast"/>
        <w:jc w:val="both"/>
        <w:rPr>
          <w:rFonts w:ascii="Times New Roman" w:eastAsiaTheme="minorEastAsia" w:hAnsi="Times New Roman"/>
          <w:b/>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r w:rsidRPr="00C6173C">
        <w:rPr>
          <w:rFonts w:ascii="Times New Roman" w:eastAsiaTheme="minorEastAsia" w:hAnsi="Times New Roman"/>
          <w:lang w:eastAsia="pt-BR"/>
        </w:rPr>
        <w:t>A Empresa ..................</w:t>
      </w:r>
      <w:r w:rsidRPr="00C6173C">
        <w:rPr>
          <w:rFonts w:ascii="Times New Roman" w:eastAsiaTheme="minorEastAsia" w:hAnsi="Times New Roman"/>
          <w:b/>
          <w:lang w:eastAsia="pt-BR"/>
        </w:rPr>
        <w:t>DECLARA</w:t>
      </w:r>
      <w:r w:rsidRPr="00C6173C">
        <w:rPr>
          <w:rFonts w:ascii="Times New Roman" w:eastAsiaTheme="minorEastAsia" w:hAnsi="Times New Roman"/>
          <w:lang w:eastAsia="pt-BR"/>
        </w:rPr>
        <w:t xml:space="preserve">, para os devidos e regulares fins de direito que está </w:t>
      </w:r>
      <w:r w:rsidRPr="00C6173C">
        <w:rPr>
          <w:rFonts w:ascii="Times New Roman" w:eastAsiaTheme="minorEastAsia" w:hAnsi="Times New Roman"/>
          <w:b/>
          <w:u w:val="single"/>
          <w:lang w:eastAsia="pt-BR"/>
        </w:rPr>
        <w:t>CIENTE</w:t>
      </w:r>
      <w:r w:rsidRPr="00C6173C">
        <w:rPr>
          <w:rFonts w:ascii="Times New Roman" w:eastAsiaTheme="minorEastAsia" w:hAnsi="Times New Roman"/>
          <w:lang w:eastAsia="pt-BR"/>
        </w:rPr>
        <w:t xml:space="preserve"> e </w:t>
      </w:r>
      <w:r w:rsidRPr="00C6173C">
        <w:rPr>
          <w:rFonts w:ascii="Times New Roman" w:eastAsiaTheme="minorEastAsia" w:hAnsi="Times New Roman"/>
          <w:b/>
          <w:u w:val="single"/>
          <w:lang w:eastAsia="pt-BR"/>
        </w:rPr>
        <w:t>CONCORDA INTEGRALMENTE</w:t>
      </w:r>
      <w:r w:rsidRPr="00C6173C">
        <w:rPr>
          <w:rFonts w:ascii="Times New Roman" w:eastAsiaTheme="minorEastAsia" w:hAnsi="Times New Roman"/>
          <w:lang w:eastAsia="pt-BR"/>
        </w:rPr>
        <w:t xml:space="preserve"> com os termos Edital, em especial com as condições técnicas e com a forma de pagamento previstos no Edital da 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E43BC">
        <w:rPr>
          <w:rFonts w:ascii="Times New Roman" w:eastAsiaTheme="minorEastAsia" w:hAnsi="Times New Roman"/>
          <w:lang w:eastAsia="pt-BR"/>
        </w:rPr>
        <w:t>2023</w:t>
      </w:r>
      <w:r w:rsidRPr="00C6173C">
        <w:rPr>
          <w:rFonts w:ascii="Times New Roman" w:eastAsiaTheme="minorEastAsia" w:hAnsi="Times New Roman"/>
          <w:lang w:eastAsia="pt-BR"/>
        </w:rPr>
        <w:t>, incluindo-se a expressa vedação de emissão de título de crédito em desfavor da Prefeitura de Guatapará-SP, para efeitos de cobrança do preço pactuado, seja parcial ou integral, sob pena das sanções administrativas previstas no instrumento convocatório e sem prejuízo do ajuizamento das ações judiciais competentes.</w:t>
      </w:r>
    </w:p>
    <w:p w:rsidR="00C36B5E" w:rsidRPr="00C6173C" w:rsidRDefault="00C36B5E" w:rsidP="00C36B5E">
      <w:pPr>
        <w:spacing w:after="0" w:line="240" w:lineRule="atLeast"/>
        <w:ind w:firstLine="1980"/>
        <w:jc w:val="both"/>
        <w:rPr>
          <w:rFonts w:ascii="Times New Roman" w:eastAsiaTheme="minorEastAsia" w:hAnsi="Times New Roman"/>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r w:rsidRPr="00C6173C">
        <w:rPr>
          <w:rFonts w:ascii="Times New Roman" w:eastAsiaTheme="minorEastAsia" w:hAnsi="Times New Roman"/>
          <w:lang w:eastAsia="pt-BR"/>
        </w:rPr>
        <w:t>Local/data</w:t>
      </w:r>
    </w:p>
    <w:p w:rsidR="00C36B5E" w:rsidRPr="00C6173C" w:rsidRDefault="00C36B5E" w:rsidP="00C36B5E">
      <w:pPr>
        <w:spacing w:after="0" w:line="240" w:lineRule="atLeast"/>
        <w:ind w:firstLine="1980"/>
        <w:jc w:val="both"/>
        <w:rPr>
          <w:rFonts w:ascii="Times New Roman" w:eastAsiaTheme="minorEastAsia" w:hAnsi="Times New Roman"/>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p>
    <w:p w:rsidR="00C36B5E" w:rsidRPr="00C6173C" w:rsidRDefault="00C36B5E" w:rsidP="00C36B5E">
      <w:pPr>
        <w:spacing w:after="0" w:line="240" w:lineRule="atLeast"/>
        <w:ind w:firstLine="1980"/>
        <w:jc w:val="both"/>
        <w:rPr>
          <w:rFonts w:ascii="Times New Roman" w:eastAsiaTheme="minorEastAsia" w:hAnsi="Times New Roman"/>
          <w:lang w:eastAsia="pt-BR"/>
        </w:rPr>
      </w:pPr>
      <w:r w:rsidRPr="00C6173C">
        <w:rPr>
          <w:rFonts w:ascii="Times New Roman" w:eastAsiaTheme="minorEastAsia" w:hAnsi="Times New Roman"/>
          <w:lang w:eastAsia="pt-BR"/>
        </w:rPr>
        <w:t>Assinatura</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IX</w:t>
      </w:r>
    </w:p>
    <w:p w:rsidR="00C36B5E" w:rsidRPr="00C6173C" w:rsidRDefault="00C36B5E" w:rsidP="00C36B5E">
      <w:pPr>
        <w:spacing w:after="120" w:line="240" w:lineRule="auto"/>
        <w:jc w:val="center"/>
        <w:rPr>
          <w:rFonts w:ascii="Times New Roman" w:eastAsiaTheme="minorEastAsia" w:hAnsi="Times New Roman"/>
          <w:b/>
          <w:lang w:eastAsia="pt-BR"/>
        </w:rPr>
      </w:pPr>
    </w:p>
    <w:p w:rsidR="00C36B5E" w:rsidRPr="00C6173C" w:rsidRDefault="00C36B5E" w:rsidP="00C36B5E">
      <w:pPr>
        <w:spacing w:after="120" w:line="240" w:lineRule="auto"/>
        <w:jc w:val="center"/>
        <w:rPr>
          <w:rFonts w:ascii="Times New Roman" w:eastAsiaTheme="minorEastAsia" w:hAnsi="Times New Roman"/>
          <w:b/>
          <w:lang w:eastAsia="pt-BR"/>
        </w:rPr>
      </w:pPr>
    </w:p>
    <w:p w:rsidR="00C36B5E" w:rsidRPr="00C6173C" w:rsidRDefault="00C36B5E" w:rsidP="00C36B5E">
      <w:pPr>
        <w:spacing w:after="120" w:line="240" w:lineRule="auto"/>
        <w:jc w:val="center"/>
        <w:rPr>
          <w:rFonts w:ascii="Times New Roman" w:eastAsiaTheme="minorEastAsia" w:hAnsi="Times New Roman"/>
          <w:b/>
          <w:lang w:eastAsia="pt-BR"/>
        </w:rPr>
      </w:pPr>
    </w:p>
    <w:p w:rsidR="00C36B5E" w:rsidRPr="00C6173C" w:rsidRDefault="00C36B5E" w:rsidP="00C36B5E">
      <w:pPr>
        <w:spacing w:after="120" w:line="240" w:lineRule="auto"/>
        <w:jc w:val="center"/>
        <w:rPr>
          <w:rFonts w:ascii="Times New Roman" w:eastAsiaTheme="minorEastAsia" w:hAnsi="Times New Roman"/>
          <w:b/>
          <w:lang w:eastAsia="pt-BR"/>
        </w:rPr>
      </w:pPr>
    </w:p>
    <w:p w:rsidR="00C36B5E" w:rsidRPr="00C6173C" w:rsidRDefault="00C36B5E" w:rsidP="00C36B5E">
      <w:pPr>
        <w:spacing w:after="0" w:line="240" w:lineRule="atLeast"/>
        <w:jc w:val="both"/>
        <w:rPr>
          <w:rFonts w:ascii="Times New Roman" w:eastAsiaTheme="minorEastAsia" w:hAnsi="Times New Roman"/>
          <w:b/>
          <w:lang w:eastAsia="pt-BR"/>
        </w:rPr>
      </w:pPr>
      <w:r w:rsidRPr="00C6173C">
        <w:rPr>
          <w:rFonts w:ascii="Times New Roman" w:eastAsiaTheme="minorEastAsia" w:hAnsi="Times New Roman"/>
          <w:b/>
          <w:lang w:eastAsia="pt-BR"/>
        </w:rPr>
        <w:t>DECLARAÇÃO DE DISPONIBILIDADE DE APARELHAMENTO, RELAÇÃO DOS EQUIPAMENTOS, DE PESSOAL TÉCNICO CAPACITADO E DAS DEMAIS CONDIÇÕES TÉCNICAS E ESTRUTURAIS.</w:t>
      </w: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7206EA" w:rsidRDefault="00C36B5E" w:rsidP="00C36B5E">
      <w:pPr>
        <w:spacing w:after="0" w:line="240" w:lineRule="atLeast"/>
        <w:ind w:firstLine="2340"/>
        <w:jc w:val="both"/>
        <w:rPr>
          <w:rFonts w:ascii="Times New Roman" w:eastAsiaTheme="minorEastAsia" w:hAnsi="Times New Roman"/>
          <w:lang w:eastAsia="pt-BR"/>
        </w:rPr>
      </w:pPr>
      <w:r w:rsidRPr="00C6173C">
        <w:rPr>
          <w:rFonts w:ascii="Times New Roman" w:eastAsiaTheme="minorEastAsia" w:hAnsi="Times New Roman"/>
          <w:lang w:eastAsia="pt-BR"/>
        </w:rPr>
        <w:t xml:space="preserve">A Empresa ................, </w:t>
      </w:r>
      <w:r w:rsidRPr="00C6173C">
        <w:rPr>
          <w:rFonts w:ascii="Times New Roman" w:eastAsiaTheme="minorEastAsia" w:hAnsi="Times New Roman"/>
          <w:b/>
          <w:u w:val="single"/>
          <w:lang w:eastAsia="pt-BR"/>
        </w:rPr>
        <w:t>DECLARA</w:t>
      </w:r>
      <w:r w:rsidRPr="00C6173C">
        <w:rPr>
          <w:rFonts w:ascii="Times New Roman" w:eastAsiaTheme="minorEastAsia" w:hAnsi="Times New Roman"/>
          <w:b/>
          <w:lang w:eastAsia="pt-BR"/>
        </w:rPr>
        <w:t xml:space="preserve"> </w:t>
      </w:r>
      <w:r w:rsidRPr="00C6173C">
        <w:rPr>
          <w:rFonts w:ascii="Times New Roman" w:eastAsiaTheme="minorEastAsia" w:hAnsi="Times New Roman"/>
          <w:lang w:eastAsia="pt-BR"/>
        </w:rPr>
        <w:t xml:space="preserve">para todos os fins de direito que </w:t>
      </w:r>
      <w:r w:rsidRPr="00C6173C">
        <w:rPr>
          <w:rFonts w:ascii="Times New Roman" w:eastAsiaTheme="minorEastAsia" w:hAnsi="Times New Roman"/>
          <w:b/>
          <w:u w:val="single"/>
          <w:lang w:eastAsia="pt-BR"/>
        </w:rPr>
        <w:t>DISPÕE</w:t>
      </w:r>
      <w:r w:rsidRPr="00C6173C">
        <w:rPr>
          <w:rFonts w:ascii="Times New Roman" w:eastAsiaTheme="minorEastAsia" w:hAnsi="Times New Roman"/>
          <w:b/>
          <w:lang w:eastAsia="pt-BR"/>
        </w:rPr>
        <w:t xml:space="preserve"> </w:t>
      </w:r>
      <w:r w:rsidRPr="00C6173C">
        <w:rPr>
          <w:rFonts w:ascii="Times New Roman" w:eastAsiaTheme="minorEastAsia" w:hAnsi="Times New Roman"/>
          <w:lang w:eastAsia="pt-BR"/>
        </w:rPr>
        <w:t xml:space="preserve">de aparelhamento, de equipamentos, de pessoal técnico capacitado e das condições técnicas e estruturais necessárias ao efetivo cumprimento do objeto da 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E43BC">
        <w:rPr>
          <w:rFonts w:ascii="Times New Roman" w:eastAsiaTheme="minorEastAsia" w:hAnsi="Times New Roman"/>
          <w:lang w:eastAsia="pt-BR"/>
        </w:rPr>
        <w:t>2023</w:t>
      </w:r>
      <w:r w:rsidRPr="00C6173C">
        <w:rPr>
          <w:rFonts w:ascii="Times New Roman" w:eastAsiaTheme="minorEastAsia" w:hAnsi="Times New Roman"/>
          <w:lang w:eastAsia="pt-BR"/>
        </w:rPr>
        <w:t>, realizada pela Prefeitura de Guatapará – SP, sob pena da tipificação penal devida.</w:t>
      </w:r>
      <w:r w:rsidR="007206EA">
        <w:rPr>
          <w:rFonts w:ascii="Times New Roman" w:eastAsiaTheme="minorEastAsia" w:hAnsi="Times New Roman"/>
          <w:lang w:eastAsia="pt-BR"/>
        </w:rPr>
        <w:t xml:space="preserve"> Segue relação dos equipamentos</w:t>
      </w:r>
      <w:r w:rsidRPr="00C6173C">
        <w:rPr>
          <w:rFonts w:ascii="Times New Roman" w:eastAsiaTheme="minorEastAsia" w:hAnsi="Times New Roman"/>
          <w:lang w:eastAsia="pt-BR"/>
        </w:rPr>
        <w:t>:.</w:t>
      </w:r>
    </w:p>
    <w:p w:rsidR="007206EA" w:rsidRDefault="007206EA" w:rsidP="007206EA">
      <w:pPr>
        <w:spacing w:after="0" w:line="240" w:lineRule="atLeast"/>
        <w:jc w:val="both"/>
        <w:rPr>
          <w:rFonts w:ascii="Times New Roman" w:eastAsiaTheme="minorEastAsia" w:hAnsi="Times New Roman"/>
          <w:lang w:eastAsia="pt-BR"/>
        </w:rPr>
      </w:pPr>
      <w:r>
        <w:rPr>
          <w:rFonts w:ascii="Times New Roman" w:eastAsiaTheme="minorEastAsia" w:hAnsi="Times New Roman"/>
          <w:lang w:eastAsia="pt-BR"/>
        </w:rPr>
        <w:t>a)</w:t>
      </w:r>
    </w:p>
    <w:p w:rsidR="00C36B5E" w:rsidRPr="00C6173C" w:rsidRDefault="007206EA" w:rsidP="007206EA">
      <w:pPr>
        <w:spacing w:after="0" w:line="240" w:lineRule="atLeast"/>
        <w:jc w:val="both"/>
        <w:rPr>
          <w:rFonts w:ascii="Times New Roman" w:eastAsiaTheme="minorEastAsia" w:hAnsi="Times New Roman"/>
          <w:lang w:eastAsia="pt-BR"/>
        </w:rPr>
      </w:pPr>
      <w:r>
        <w:rPr>
          <w:rFonts w:ascii="Times New Roman" w:eastAsiaTheme="minorEastAsia" w:hAnsi="Times New Roman"/>
          <w:lang w:eastAsia="pt-BR"/>
        </w:rPr>
        <w:t>b)</w:t>
      </w:r>
      <w:r w:rsidR="00C36B5E" w:rsidRPr="00C6173C">
        <w:rPr>
          <w:rFonts w:ascii="Times New Roman" w:eastAsiaTheme="minorEastAsia" w:hAnsi="Times New Roman"/>
          <w:lang w:eastAsia="pt-BR"/>
        </w:rPr>
        <w:t>....</w:t>
      </w: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r w:rsidRPr="00C6173C">
        <w:rPr>
          <w:rFonts w:ascii="Times New Roman" w:eastAsiaTheme="minorEastAsia" w:hAnsi="Times New Roman"/>
          <w:lang w:eastAsia="pt-BR"/>
        </w:rPr>
        <w:t>Local/data</w:t>
      </w: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lang w:eastAsia="pt-BR"/>
        </w:rPr>
      </w:pPr>
    </w:p>
    <w:p w:rsidR="00C36B5E" w:rsidRPr="00C6173C" w:rsidRDefault="00C36B5E" w:rsidP="00C36B5E">
      <w:pPr>
        <w:spacing w:after="0" w:line="240" w:lineRule="atLeast"/>
        <w:ind w:firstLine="2340"/>
        <w:jc w:val="both"/>
        <w:rPr>
          <w:rFonts w:ascii="Times New Roman" w:eastAsiaTheme="minorEastAsia" w:hAnsi="Times New Roman"/>
          <w:b/>
          <w:lang w:eastAsia="pt-BR"/>
        </w:rPr>
      </w:pPr>
      <w:r w:rsidRPr="00C6173C">
        <w:rPr>
          <w:rFonts w:ascii="Times New Roman" w:eastAsiaTheme="minorEastAsia" w:hAnsi="Times New Roman"/>
          <w:lang w:eastAsia="pt-BR"/>
        </w:rPr>
        <w:t xml:space="preserve">Assinatura </w:t>
      </w: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b/>
          <w:lang w:eastAsia="pt-BR"/>
        </w:rPr>
      </w:pPr>
      <w:r w:rsidRPr="00C6173C">
        <w:rPr>
          <w:rFonts w:ascii="Times New Roman" w:eastAsiaTheme="minorEastAsia" w:hAnsi="Times New Roman"/>
          <w:b/>
          <w:lang w:eastAsia="pt-BR"/>
        </w:rPr>
        <w:t>Observação: Relacionar os equipamentos.</w:t>
      </w: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lastRenderedPageBreak/>
        <w:t>ANEXO X</w:t>
      </w: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autoSpaceDE w:val="0"/>
        <w:autoSpaceDN w:val="0"/>
        <w:adjustRightInd w:val="0"/>
        <w:spacing w:after="0" w:line="240" w:lineRule="auto"/>
        <w:jc w:val="center"/>
        <w:rPr>
          <w:rFonts w:ascii="Times New Roman" w:eastAsiaTheme="minorEastAsia" w:hAnsi="Times New Roman"/>
          <w:b/>
          <w:bCs/>
          <w:lang w:eastAsia="pt-BR"/>
        </w:rPr>
      </w:pPr>
      <w:r w:rsidRPr="00C6173C">
        <w:rPr>
          <w:rFonts w:ascii="Times New Roman" w:eastAsiaTheme="minorEastAsia" w:hAnsi="Times New Roman"/>
          <w:b/>
          <w:bCs/>
          <w:lang w:eastAsia="pt-BR"/>
        </w:rPr>
        <w:t>CARTA DE CREDENCIAMENTO PARA VISITA TÉCNICA</w:t>
      </w:r>
    </w:p>
    <w:p w:rsidR="00C36B5E" w:rsidRPr="00C6173C" w:rsidRDefault="00C36B5E" w:rsidP="00C36B5E">
      <w:pPr>
        <w:autoSpaceDE w:val="0"/>
        <w:autoSpaceDN w:val="0"/>
        <w:adjustRightInd w:val="0"/>
        <w:spacing w:after="0" w:line="240" w:lineRule="auto"/>
        <w:rPr>
          <w:rFonts w:ascii="Times New Roman" w:eastAsiaTheme="minorEastAsia" w:hAnsi="Times New Roman"/>
          <w:b/>
          <w:bCs/>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b/>
          <w:bCs/>
          <w:lang w:eastAsia="pt-BR"/>
        </w:rPr>
      </w:pPr>
    </w:p>
    <w:p w:rsidR="00C36B5E" w:rsidRPr="00C6173C" w:rsidRDefault="00C36B5E" w:rsidP="00C36B5E">
      <w:pPr>
        <w:autoSpaceDE w:val="0"/>
        <w:autoSpaceDN w:val="0"/>
        <w:adjustRightInd w:val="0"/>
        <w:spacing w:after="0" w:line="240" w:lineRule="auto"/>
        <w:jc w:val="right"/>
        <w:rPr>
          <w:rFonts w:ascii="Times New Roman" w:eastAsiaTheme="minorEastAsia" w:hAnsi="Times New Roman"/>
          <w:lang w:eastAsia="pt-BR"/>
        </w:rPr>
      </w:pPr>
      <w:r w:rsidRPr="00C6173C">
        <w:rPr>
          <w:rFonts w:ascii="Times New Roman" w:eastAsiaTheme="minorEastAsia" w:hAnsi="Times New Roman"/>
          <w:lang w:eastAsia="pt-BR"/>
        </w:rPr>
        <w:t xml:space="preserve">____________, ____ de _______________ de </w:t>
      </w:r>
      <w:r w:rsidR="009E43BC">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À Comissão de Licitações</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Ref.: Edital de TOMADA DE PREÇOS Nº </w:t>
      </w:r>
      <w:r w:rsidR="00C6173C" w:rsidRP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E43BC">
        <w:rPr>
          <w:rFonts w:ascii="Times New Roman" w:eastAsiaTheme="minorEastAsia" w:hAnsi="Times New Roman"/>
          <w:lang w:eastAsia="pt-BR"/>
        </w:rPr>
        <w:t>2023</w:t>
      </w:r>
      <w:r w:rsidR="00640451">
        <w:rPr>
          <w:rFonts w:ascii="Times New Roman" w:eastAsiaTheme="minorEastAsia" w:hAnsi="Times New Roman"/>
          <w:lang w:eastAsia="pt-BR"/>
        </w:rPr>
        <w:t xml:space="preserve"> </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Prezados Senhores,</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O abaixo assinado portador da cédula de identidade RG nº º.............................,  na qualidade de responsável legal pela proponente ....................................., vem, pela presente, informar a V.Sª que o Senhor................................................  foi designado para acompanhar a visita técnica a ser realizada para a referida licitação em epígrafe.</w:t>
      </w: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Segue em anexo cópia da comprovação do vínculo empregatício. </w:t>
      </w:r>
    </w:p>
    <w:p w:rsidR="00C36B5E" w:rsidRPr="00C6173C" w:rsidRDefault="00C36B5E" w:rsidP="00C36B5E">
      <w:pPr>
        <w:autoSpaceDE w:val="0"/>
        <w:autoSpaceDN w:val="0"/>
        <w:adjustRightInd w:val="0"/>
        <w:spacing w:after="0" w:line="240" w:lineRule="auto"/>
        <w:jc w:val="both"/>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Atenciosamente,</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(carimbo, nome e assinatura do responsável legal)</w:t>
      </w:r>
    </w:p>
    <w:p w:rsidR="00C36B5E" w:rsidRPr="00C6173C" w:rsidRDefault="00C36B5E" w:rsidP="00C36B5E">
      <w:pPr>
        <w:autoSpaceDE w:val="0"/>
        <w:autoSpaceDN w:val="0"/>
        <w:adjustRightInd w:val="0"/>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b/>
          <w:u w:val="single"/>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Default="00C36B5E" w:rsidP="00C36B5E">
      <w:pPr>
        <w:spacing w:after="0" w:line="240" w:lineRule="auto"/>
        <w:jc w:val="center"/>
        <w:rPr>
          <w:rFonts w:ascii="Times New Roman" w:eastAsiaTheme="minorEastAsia" w:hAnsi="Times New Roman"/>
          <w:b/>
          <w:lang w:eastAsia="pt-BR"/>
        </w:rPr>
      </w:pPr>
    </w:p>
    <w:p w:rsidR="007B74FC" w:rsidRDefault="007B74FC" w:rsidP="00C36B5E">
      <w:pPr>
        <w:spacing w:after="0" w:line="240" w:lineRule="auto"/>
        <w:jc w:val="center"/>
        <w:rPr>
          <w:rFonts w:ascii="Times New Roman" w:eastAsiaTheme="minorEastAsia" w:hAnsi="Times New Roman"/>
          <w:b/>
          <w:lang w:eastAsia="pt-BR"/>
        </w:rPr>
      </w:pPr>
    </w:p>
    <w:p w:rsidR="009E43BC" w:rsidRDefault="009E43BC" w:rsidP="00C36B5E">
      <w:pPr>
        <w:spacing w:after="0" w:line="240" w:lineRule="auto"/>
        <w:jc w:val="center"/>
        <w:rPr>
          <w:rFonts w:ascii="Times New Roman" w:eastAsiaTheme="minorEastAsia" w:hAnsi="Times New Roman"/>
          <w:b/>
          <w:lang w:eastAsia="pt-BR"/>
        </w:rPr>
      </w:pPr>
    </w:p>
    <w:p w:rsidR="009E43BC" w:rsidRPr="00C6173C" w:rsidRDefault="009E43BC"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lang w:eastAsia="pt-BR"/>
        </w:rPr>
      </w:pPr>
      <w:r w:rsidRPr="00C6173C">
        <w:rPr>
          <w:rFonts w:ascii="Times New Roman" w:eastAsiaTheme="minorEastAsia" w:hAnsi="Times New Roman"/>
          <w:b/>
          <w:lang w:eastAsia="pt-BR"/>
        </w:rPr>
        <w:t>ANEXO XI</w:t>
      </w: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MINUTA DE CONTRATO</w:t>
      </w:r>
    </w:p>
    <w:p w:rsidR="00C36B5E" w:rsidRPr="00C6173C" w:rsidRDefault="00C36B5E" w:rsidP="00C36B5E">
      <w:pPr>
        <w:spacing w:after="0" w:line="240" w:lineRule="auto"/>
        <w:jc w:val="center"/>
        <w:rPr>
          <w:rFonts w:ascii="Times New Roman" w:eastAsiaTheme="minorEastAsia" w:hAnsi="Times New Roman"/>
          <w:b/>
          <w:u w:val="single"/>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TOMADA DE PREÇOS Nº </w:t>
      </w:r>
      <w:r w:rsidR="00C6173C" w:rsidRPr="00C6173C">
        <w:rPr>
          <w:rFonts w:ascii="Times New Roman" w:eastAsiaTheme="minorEastAsia" w:hAnsi="Times New Roman"/>
          <w:b/>
          <w:u w:val="single"/>
          <w:lang w:eastAsia="pt-BR"/>
        </w:rPr>
        <w:t>001</w:t>
      </w:r>
      <w:r w:rsidRPr="00C6173C">
        <w:rPr>
          <w:rFonts w:ascii="Times New Roman" w:eastAsiaTheme="minorEastAsia" w:hAnsi="Times New Roman"/>
          <w:b/>
          <w:u w:val="single"/>
          <w:lang w:eastAsia="pt-BR"/>
        </w:rPr>
        <w:t>/</w:t>
      </w:r>
      <w:r w:rsidR="009E43BC">
        <w:rPr>
          <w:rFonts w:ascii="Times New Roman" w:eastAsiaTheme="minorEastAsia" w:hAnsi="Times New Roman"/>
          <w:b/>
          <w:u w:val="single"/>
          <w:lang w:eastAsia="pt-BR"/>
        </w:rPr>
        <w:t>2023</w:t>
      </w:r>
    </w:p>
    <w:p w:rsidR="00C36B5E" w:rsidRPr="00C6173C" w:rsidRDefault="00C36B5E" w:rsidP="00C36B5E">
      <w:pP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PROCESSO Nº </w:t>
      </w:r>
      <w:r w:rsidR="00EA01B5" w:rsidRPr="009E43BC">
        <w:rPr>
          <w:rFonts w:ascii="Times New Roman" w:eastAsiaTheme="minorEastAsia" w:hAnsi="Times New Roman"/>
          <w:b/>
          <w:highlight w:val="yellow"/>
          <w:u w:val="single"/>
          <w:lang w:eastAsia="pt-BR"/>
        </w:rPr>
        <w:t>0</w:t>
      </w:r>
      <w:r w:rsidR="00C6173C" w:rsidRPr="009E43BC">
        <w:rPr>
          <w:rFonts w:ascii="Times New Roman" w:eastAsiaTheme="minorEastAsia" w:hAnsi="Times New Roman"/>
          <w:b/>
          <w:highlight w:val="yellow"/>
          <w:u w:val="single"/>
          <w:lang w:eastAsia="pt-BR"/>
        </w:rPr>
        <w:t>0</w:t>
      </w:r>
      <w:r w:rsidR="00EA01B5" w:rsidRPr="009E43BC">
        <w:rPr>
          <w:rFonts w:ascii="Times New Roman" w:eastAsiaTheme="minorEastAsia" w:hAnsi="Times New Roman"/>
          <w:b/>
          <w:highlight w:val="yellow"/>
          <w:u w:val="single"/>
          <w:lang w:eastAsia="pt-BR"/>
        </w:rPr>
        <w:t>9</w:t>
      </w:r>
      <w:r w:rsidRPr="00C6173C">
        <w:rPr>
          <w:rFonts w:ascii="Times New Roman" w:eastAsiaTheme="minorEastAsia" w:hAnsi="Times New Roman"/>
          <w:b/>
          <w:u w:val="single"/>
          <w:lang w:eastAsia="pt-BR"/>
        </w:rPr>
        <w:t>/</w:t>
      </w:r>
      <w:r w:rsidR="009E43BC">
        <w:rPr>
          <w:rFonts w:ascii="Times New Roman" w:eastAsiaTheme="minorEastAsia" w:hAnsi="Times New Roman"/>
          <w:b/>
          <w:u w:val="single"/>
          <w:lang w:eastAsia="pt-BR"/>
        </w:rPr>
        <w:t>2023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O MUNICÍPIO DE GUATAPARÁ, com CPNJ sob nº xxxxxxxxx, com endereço na Rua dos Jasmins nº 296, nesta cidade de Guatapará, neste ato representada pelo Sr. Juracy Costa da Silva, Prefeito Municipal, de agora em diante denominado simplesmente CONTRATANTE, e de outro lado a Empresa ...................., com sede na Rua (Avenida, Travessa)................ nº, Bairro..............., Cidade de ..............., Estado de ......., inscrita no CNPJ (MF) sob nº .................................., representado por ......................, (qualificação), doravante designada CONTRATADA, firmam neste ato, nos termos e para fins da </w:t>
      </w:r>
      <w:r w:rsidRPr="00C6173C">
        <w:rPr>
          <w:rFonts w:ascii="Times New Roman" w:eastAsiaTheme="minorEastAsia" w:hAnsi="Times New Roman"/>
          <w:bCs/>
          <w:lang w:eastAsia="pt-BR"/>
        </w:rPr>
        <w:t>Tomada de Preço nº 0</w:t>
      </w:r>
      <w:r w:rsidR="007206EA">
        <w:rPr>
          <w:rFonts w:ascii="Times New Roman" w:eastAsiaTheme="minorEastAsia" w:hAnsi="Times New Roman"/>
          <w:bCs/>
          <w:lang w:eastAsia="pt-BR"/>
        </w:rPr>
        <w:t>1</w:t>
      </w:r>
      <w:r w:rsidRPr="00C6173C">
        <w:rPr>
          <w:rFonts w:ascii="Times New Roman" w:eastAsiaTheme="minorEastAsia" w:hAnsi="Times New Roman"/>
          <w:bCs/>
          <w:lang w:eastAsia="pt-BR"/>
        </w:rPr>
        <w:t>/</w:t>
      </w:r>
      <w:r w:rsidR="009E43BC">
        <w:rPr>
          <w:rFonts w:ascii="Times New Roman" w:eastAsiaTheme="minorEastAsia" w:hAnsi="Times New Roman"/>
          <w:bCs/>
          <w:lang w:eastAsia="pt-BR"/>
        </w:rPr>
        <w:t>2023</w:t>
      </w:r>
      <w:r w:rsidRPr="00C6173C">
        <w:rPr>
          <w:rFonts w:ascii="Times New Roman" w:eastAsiaTheme="minorEastAsia" w:hAnsi="Times New Roman"/>
          <w:lang w:eastAsia="pt-BR"/>
        </w:rPr>
        <w:t xml:space="preserve">, que será regido pela Lei Federal nº 8.666/93, suas alterações e demais legislações pertinentes, na forma e condições que se seguem: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PRIMEIRA - OBJETO</w:t>
      </w:r>
    </w:p>
    <w:p w:rsidR="00C36B5E" w:rsidRPr="00C6173C" w:rsidRDefault="00C36B5E" w:rsidP="00C36B5E">
      <w:pPr>
        <w:spacing w:after="120" w:line="240" w:lineRule="auto"/>
        <w:jc w:val="center"/>
        <w:rPr>
          <w:rFonts w:ascii="Times New Roman" w:eastAsiaTheme="minorEastAsia" w:hAnsi="Times New Roman"/>
          <w:b/>
          <w:lang w:eastAsia="pt-BR"/>
        </w:rPr>
      </w:pPr>
    </w:p>
    <w:p w:rsidR="009E43BC" w:rsidRPr="009E43BC" w:rsidRDefault="009E43BC" w:rsidP="00C36B5E">
      <w:pPr>
        <w:numPr>
          <w:ilvl w:val="1"/>
          <w:numId w:val="14"/>
        </w:numPr>
        <w:spacing w:after="0" w:line="240" w:lineRule="auto"/>
        <w:ind w:left="0" w:firstLine="0"/>
        <w:jc w:val="both"/>
        <w:rPr>
          <w:rFonts w:ascii="Times New Roman" w:eastAsiaTheme="minorEastAsia" w:hAnsi="Times New Roman"/>
          <w:lang w:eastAsia="pt-BR"/>
        </w:rPr>
      </w:pPr>
      <w:r w:rsidRPr="00D07B0C">
        <w:rPr>
          <w:rFonts w:ascii="Times New Roman" w:hAnsi="Times New Roman"/>
          <w:b/>
          <w:color w:val="000000"/>
        </w:rPr>
        <w:t>Contratação de empresa especializada para execução de serviços na área de engenharia compreendendo a Perfuração de um poço artesiano com a devida instalação, no município de Guatapará, conforme planilha orçamentária e memorial descritivo em anexo</w:t>
      </w:r>
      <w:r w:rsidRPr="00C6173C">
        <w:rPr>
          <w:rFonts w:ascii="Times New Roman" w:hAnsi="Times New Roman"/>
          <w:b/>
          <w:color w:val="000000"/>
        </w:rPr>
        <w:t xml:space="preserve">, </w:t>
      </w:r>
      <w:r>
        <w:rPr>
          <w:rFonts w:ascii="Times New Roman" w:hAnsi="Times New Roman"/>
          <w:b/>
          <w:color w:val="000000"/>
        </w:rPr>
        <w:t xml:space="preserve">nos termos do Convênio nº 907101/2020, assinado entre a Fundação Nacional de Saúde – FUNASA </w:t>
      </w:r>
      <w:r w:rsidRPr="00C6173C">
        <w:rPr>
          <w:rFonts w:ascii="Times New Roman" w:hAnsi="Times New Roman"/>
          <w:b/>
          <w:color w:val="000000"/>
        </w:rPr>
        <w:t>e o Município de Guatapará</w:t>
      </w:r>
      <w:r>
        <w:rPr>
          <w:rFonts w:ascii="Times New Roman" w:hAnsi="Times New Roman"/>
          <w:b/>
          <w:color w:val="000000"/>
        </w:rPr>
        <w:t>.</w:t>
      </w:r>
    </w:p>
    <w:p w:rsidR="00C36B5E" w:rsidRPr="00C6173C" w:rsidRDefault="00C36B5E" w:rsidP="00C36B5E">
      <w:pPr>
        <w:numPr>
          <w:ilvl w:val="1"/>
          <w:numId w:val="14"/>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obras e serviços serão gerenciados diretamente pelo CONTRATANTE ou por empresa especializada que venha este a contratar, à qual se subordinará 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CLAÚSULA SEGUNDA - PRAZO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O prazo de execução é de </w:t>
      </w:r>
      <w:r w:rsidR="009E43BC">
        <w:rPr>
          <w:rFonts w:ascii="Times New Roman" w:eastAsiaTheme="minorEastAsia" w:hAnsi="Times New Roman"/>
          <w:lang w:eastAsia="pt-BR"/>
        </w:rPr>
        <w:t>120</w:t>
      </w:r>
      <w:r w:rsidRPr="00C6173C">
        <w:rPr>
          <w:rFonts w:ascii="Times New Roman" w:eastAsiaTheme="minorEastAsia" w:hAnsi="Times New Roman"/>
          <w:lang w:eastAsia="pt-BR"/>
        </w:rPr>
        <w:t xml:space="preserve"> (</w:t>
      </w:r>
      <w:r w:rsidR="009E43BC">
        <w:rPr>
          <w:rFonts w:ascii="Times New Roman" w:eastAsiaTheme="minorEastAsia" w:hAnsi="Times New Roman"/>
          <w:lang w:eastAsia="pt-BR"/>
        </w:rPr>
        <w:t>cento e vinte</w:t>
      </w:r>
      <w:r w:rsidRPr="00C6173C">
        <w:rPr>
          <w:rFonts w:ascii="Times New Roman" w:eastAsiaTheme="minorEastAsia" w:hAnsi="Times New Roman"/>
          <w:lang w:eastAsia="pt-BR"/>
        </w:rPr>
        <w:t>) dias, contados a partir da data de emissão da Ordem de Início dos Serviços, o qual poderá ser prorrogado, conforme disposto no § 1º do artigo 57 da Lei nº 8.666/93.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Após a emissão da Ordem de Serviços, a Contratada terá o prazo máximo de 05 (cinco) dias, contados do seu efetivo recebimento, para dar inicio a execução dos serviços, sob pena de imposição das penalidades prevista neste edital.</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1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Entender-se-á por conclusão do objeto deste Contrato, a realização total do empreendimento no prazo estabelecido e sua entrega pela CONTRATADA ao CONTRATANTE, mediante a emissão do devido Termo de Recebimento Definitivo da Obra, conforme disposto nos subitens 12.3, 12.3.1 e 12.3.2. do presente instrumento de contrato.</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 </w:t>
      </w:r>
    </w:p>
    <w:p w:rsidR="00C36B5E" w:rsidRPr="00C6173C" w:rsidRDefault="00C36B5E" w:rsidP="00C36B5E">
      <w:pPr>
        <w:numPr>
          <w:ilvl w:val="1"/>
          <w:numId w:val="1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A inobservância dos prazos estipulados neste Contrato somente será permitida pelo CONTRATANTE, decorrentes de caso fortuito ou força maior previstos no artigo 393 do Novo Código Civil Brasileiro, os quais deverão ser comprovados, sob pena de incorrer à CONTRATADA nas multas previstas neste Contrato.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hipótese de que trata o item antecedente, somente será considerada mediante solicitação escrita e fundamentada por parte da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15"/>
        </w:numPr>
        <w:tabs>
          <w:tab w:val="num" w:pos="-2160"/>
        </w:tabs>
        <w:spacing w:after="0" w:line="240" w:lineRule="auto"/>
        <w:ind w:left="0" w:firstLine="600"/>
        <w:jc w:val="both"/>
        <w:rPr>
          <w:rFonts w:ascii="Times New Roman" w:eastAsiaTheme="minorEastAsia" w:hAnsi="Times New Roman"/>
          <w:lang w:eastAsia="pt-BR"/>
        </w:rPr>
      </w:pPr>
      <w:r w:rsidRPr="00C6173C">
        <w:rPr>
          <w:rFonts w:ascii="Times New Roman" w:eastAsiaTheme="minorEastAsia" w:hAnsi="Times New Roman"/>
          <w:lang w:eastAsia="pt-BR"/>
        </w:rPr>
        <w:t>A aceitação por parte do CONTRATANTE, dos motivos apresentados pela CONTRATADA, implicará a prorrogação dos prazos contratuais das atividades afetadas em iguais números de dias quantos forem os de atraso, para as quais o CONTRATANTE aceitou as justificativas da CONTRATADA, devendo a programação ser formalizada entre as partes através de Termo de Aditamento Contratual.</w:t>
      </w:r>
    </w:p>
    <w:p w:rsidR="00C36B5E" w:rsidRPr="00C6173C" w:rsidRDefault="00C36B5E" w:rsidP="00C36B5E">
      <w:pPr>
        <w:tabs>
          <w:tab w:val="num" w:pos="-2160"/>
        </w:tabs>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TERCEIRA - REGIME DE EMPREITADA E REMUNERAÇÃO</w:t>
      </w:r>
    </w:p>
    <w:p w:rsidR="00C36B5E" w:rsidRPr="00C6173C" w:rsidRDefault="00C36B5E" w:rsidP="00C36B5E">
      <w:pPr>
        <w:spacing w:after="120" w:line="240" w:lineRule="auto"/>
        <w:ind w:left="708"/>
        <w:jc w:val="center"/>
        <w:rPr>
          <w:rFonts w:ascii="Times New Roman" w:eastAsiaTheme="minorEastAsia" w:hAnsi="Times New Roman"/>
          <w:lang w:eastAsia="pt-BR"/>
        </w:rPr>
      </w:pPr>
    </w:p>
    <w:p w:rsidR="00C36B5E" w:rsidRPr="00C6173C" w:rsidRDefault="00C36B5E" w:rsidP="00C36B5E">
      <w:pPr>
        <w:numPr>
          <w:ilvl w:val="1"/>
          <w:numId w:val="16"/>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objeto do presente Contrato será executado sob Regime de Execução Indireta</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por Empreitada de Preço Global, conforme previsto na Planilha Orçamentária apresentada pela CONTRATADA, em sua Proposta Comercial.</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16"/>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serviços executados serão pagos com base no cronograma físico-financeiro proposto, previamente aprovado pela fiscalização do CONTRATANTE e pelo CONCEDENTE.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6"/>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Eventuais serviços extracontratuais, respeitados os limites dispostos no § 1º do artigo 65 da Lei Federal nº 8.666/93 e suas alterações, só poderão ser executados mediante prévia aprovação do CONTRATANTE e lavratura do respectivo Termo de Aditamento.</w:t>
      </w:r>
    </w:p>
    <w:p w:rsidR="00C36B5E" w:rsidRPr="00C6173C" w:rsidRDefault="00C36B5E" w:rsidP="00C36B5E">
      <w:pPr>
        <w:spacing w:after="120" w:line="240" w:lineRule="auto"/>
        <w:ind w:left="1410" w:hanging="1410"/>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QUARTA - VALOR DO CONTRATO</w:t>
      </w:r>
    </w:p>
    <w:p w:rsidR="00C36B5E" w:rsidRPr="00C6173C" w:rsidRDefault="00C36B5E" w:rsidP="00C36B5E">
      <w:pPr>
        <w:spacing w:after="120" w:line="240" w:lineRule="auto"/>
        <w:ind w:left="1410" w:hanging="1410"/>
        <w:rPr>
          <w:rFonts w:ascii="Times New Roman" w:eastAsiaTheme="minorEastAsia" w:hAnsi="Times New Roman"/>
          <w:lang w:eastAsia="pt-BR"/>
        </w:rPr>
      </w:pPr>
    </w:p>
    <w:p w:rsidR="00C36B5E" w:rsidRPr="00C6173C" w:rsidRDefault="00C36B5E" w:rsidP="00C36B5E">
      <w:pPr>
        <w:numPr>
          <w:ilvl w:val="1"/>
          <w:numId w:val="17"/>
        </w:numPr>
        <w:tabs>
          <w:tab w:val="num" w:pos="480"/>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valor total previsto para execução do objeto deste Contrato é de R$ ........................... (......................................).</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32"/>
        </w:numPr>
        <w:tabs>
          <w:tab w:val="num" w:pos="120"/>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valor total estimado para execução do objeto deste Contrato incluem-se todos os custos e benefícios decorrentes de trabalho executados em horas extraordinárias, trabalhos noturnos, dominicais e feriados, inclusive o custo do canteiro de obras, bem como, todos os tributos ou encargos de qualquer natureza devidos pela CONTRATADA aos poderes públicos Federal, Estadual ou Municipal, diretamente relacionados com o objeto desta contratação, comprometendo-se a mesma a saldá-los por sua conta, nos prazos e na forma da lei.</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32"/>
        </w:numPr>
        <w:tabs>
          <w:tab w:val="num" w:pos="0"/>
        </w:tabs>
        <w:spacing w:after="12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despesas decorrentes desta licitação correrão por conta de verbas próprias consignadas no orçamento geral do município:</w:t>
      </w:r>
    </w:p>
    <w:p w:rsidR="00C36B5E" w:rsidRPr="00C6173C" w:rsidRDefault="00C36B5E" w:rsidP="00C36B5E">
      <w:pPr>
        <w:tabs>
          <w:tab w:val="left" w:pos="0"/>
          <w:tab w:val="left" w:pos="142"/>
          <w:tab w:val="left" w:pos="426"/>
        </w:tabs>
        <w:spacing w:after="0" w:line="240" w:lineRule="auto"/>
        <w:rPr>
          <w:rFonts w:ascii="Times New Roman" w:eastAsiaTheme="minorEastAsia" w:hAnsi="Times New Roman"/>
          <w:highlight w:val="yellow"/>
          <w:lang w:eastAsia="pt-BR"/>
        </w:rPr>
      </w:pP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Entidade 01 – Prefeitura Municipal de Guatapará</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Órgão 05 – Secretaria Municipal de Obras e Serviços Públicos</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lastRenderedPageBreak/>
        <w:t>Unidade 02 – Saneamento Geral</w:t>
      </w:r>
    </w:p>
    <w:p w:rsidR="009E43BC" w:rsidRPr="00C946F2" w:rsidRDefault="009E43BC" w:rsidP="009E43BC">
      <w:pPr>
        <w:spacing w:after="0" w:line="240" w:lineRule="auto"/>
        <w:jc w:val="both"/>
        <w:rPr>
          <w:rFonts w:ascii="Times New Roman" w:hAnsi="Times New Roman"/>
          <w:bCs/>
          <w:sz w:val="20"/>
          <w:szCs w:val="24"/>
        </w:rPr>
      </w:pP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- 05 – Transf. eConv. Federais(1461)</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Detalhamento – 463 - Construção de Poço Artesiano</w:t>
      </w:r>
    </w:p>
    <w:p w:rsidR="009E43BC" w:rsidRPr="00C946F2" w:rsidRDefault="009E43BC" w:rsidP="009E43BC">
      <w:pPr>
        <w:spacing w:after="0" w:line="240" w:lineRule="auto"/>
        <w:jc w:val="both"/>
        <w:rPr>
          <w:rFonts w:ascii="Times New Roman" w:hAnsi="Times New Roman"/>
          <w:bCs/>
          <w:sz w:val="20"/>
          <w:szCs w:val="24"/>
        </w:rPr>
      </w:pP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10.512.0033.1043 - Construção de Poço Artesiano</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4.4.90.51.00 – Obras e Instalações</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Fonte de Recurso - 01 – Tesouro(1462)</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 xml:space="preserve">Código de Aplicação - 300 – Saúde </w:t>
      </w:r>
    </w:p>
    <w:p w:rsidR="009E43BC" w:rsidRPr="00C946F2" w:rsidRDefault="009E43BC" w:rsidP="009E43BC">
      <w:pPr>
        <w:spacing w:after="0" w:line="240" w:lineRule="auto"/>
        <w:jc w:val="both"/>
        <w:rPr>
          <w:rFonts w:ascii="Times New Roman" w:hAnsi="Times New Roman"/>
          <w:bCs/>
          <w:sz w:val="20"/>
          <w:szCs w:val="24"/>
        </w:rPr>
      </w:pPr>
      <w:r w:rsidRPr="00C946F2">
        <w:rPr>
          <w:rFonts w:ascii="Times New Roman" w:hAnsi="Times New Roman"/>
          <w:bCs/>
          <w:sz w:val="20"/>
          <w:szCs w:val="24"/>
        </w:rPr>
        <w:t>Detalhamento – 463 - Construção de Poço Artesiano</w:t>
      </w:r>
    </w:p>
    <w:p w:rsidR="00C36B5E" w:rsidRPr="00C6173C" w:rsidRDefault="00C36B5E" w:rsidP="00C36B5E">
      <w:pPr>
        <w:tabs>
          <w:tab w:val="left" w:pos="0"/>
          <w:tab w:val="left" w:pos="142"/>
          <w:tab w:val="left" w:pos="426"/>
        </w:tabs>
        <w:spacing w:after="0" w:line="240" w:lineRule="auto"/>
        <w:rPr>
          <w:rFonts w:ascii="Times New Roman" w:eastAsiaTheme="minorEastAsia" w:hAnsi="Times New Roman"/>
          <w:b/>
          <w:lang w:eastAsia="pt-BR"/>
        </w:rPr>
      </w:pPr>
    </w:p>
    <w:p w:rsidR="00C36B5E" w:rsidRPr="00C6173C" w:rsidRDefault="00C36B5E" w:rsidP="00C36B5E">
      <w:pPr>
        <w:tabs>
          <w:tab w:val="left" w:pos="0"/>
          <w:tab w:val="left" w:pos="142"/>
          <w:tab w:val="left" w:pos="426"/>
        </w:tabs>
        <w:spacing w:after="0" w:line="240" w:lineRule="auto"/>
        <w:rPr>
          <w:rFonts w:ascii="Times New Roman" w:eastAsiaTheme="minorEastAsia" w:hAnsi="Times New Roman"/>
          <w:b/>
          <w:highlight w:val="yellow"/>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QUINTA - MEDIÇÕES E FORMA DE PAGAMENTO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5.1.</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 contratação será efetivada segundo Regime de Execução Indireta</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por Empreitada de Preço Global, constantes da Planilha orçamentária apresentada pela licitante em sua "Proposta Comercial".</w:t>
      </w:r>
    </w:p>
    <w:p w:rsidR="00C36B5E" w:rsidRPr="00C6173C" w:rsidRDefault="00C36B5E" w:rsidP="00C36B5E">
      <w:pPr>
        <w:spacing w:after="120" w:line="240" w:lineRule="auto"/>
        <w:jc w:val="both"/>
        <w:rPr>
          <w:rFonts w:ascii="Times New Roman" w:eastAsiaTheme="minorEastAsia" w:hAnsi="Times New Roman"/>
          <w:bCs/>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5.2.</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Os preços unitários constantes na Planilha Orçamentária da CONTRATADA deverão conter, além de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e quaisquer outras que decorram direta ou indiretamente, relacionadas com a execução do objeto desta licitação, inclusive as decorrentes da confecção das placas alusivas à obra, inclusive a de inauguração, além daquelas exigidas pelo CREA.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5.3</w:t>
      </w:r>
      <w:r w:rsidRPr="00C6173C">
        <w:rPr>
          <w:rFonts w:ascii="Times New Roman" w:eastAsiaTheme="minorEastAsia" w:hAnsi="Times New Roman"/>
          <w:bCs/>
          <w:lang w:eastAsia="pt-BR"/>
        </w:rPr>
        <w:t>.</w:t>
      </w:r>
      <w:r w:rsidRPr="00C6173C">
        <w:rPr>
          <w:rFonts w:ascii="Times New Roman" w:eastAsiaTheme="minorEastAsia" w:hAnsi="Times New Roman"/>
          <w:bCs/>
          <w:lang w:eastAsia="pt-BR"/>
        </w:rPr>
        <w:tab/>
        <w:t xml:space="preserve">A </w:t>
      </w:r>
      <w:r w:rsidRPr="00C6173C">
        <w:rPr>
          <w:rFonts w:ascii="Times New Roman" w:eastAsiaTheme="minorEastAsia" w:hAnsi="Times New Roman"/>
          <w:lang w:eastAsia="pt-BR"/>
        </w:rPr>
        <w:t xml:space="preserve">medição, para efeito de pagamento será procedido independentemente de solicitação da CONTRATANTE, após o início dos serviços, conforme cronograma físico-financeiro proposto e aprovado pela Fiscalização.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5.4.</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 encaminhamento da fatura, para efeito e como condição de pagamento dos serviços executados e aceitos pela Fiscalização do CONTRATANTE, deve estar acompanhado dos seguintes documentos: cópias das guias de recolhimento dos encargos previdenciários (INSS e FGTS), bem como, cópia da folha de pagamento relativo ao mês imediatamente antecedente, envolvendo os empregados que prestem serviços em decorrência do contrato a ser celebrado.</w:t>
      </w:r>
    </w:p>
    <w:p w:rsidR="00C36B5E" w:rsidRPr="00C6173C" w:rsidRDefault="00C36B5E" w:rsidP="00C36B5E">
      <w:pPr>
        <w:spacing w:after="0" w:line="240" w:lineRule="auto"/>
        <w:ind w:left="1410" w:hanging="1410"/>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5.5.</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 CONTRATANTE (Município), nos termos do artigo 31, da Lei Federal nº 8.212/91, com as alterações introduzidas pela Lei Federal nº 9.711/98 e os critérios e procedimentos a serem obedecidos em consonância à Ordem de Serviço e Instrução Normativa (IN) do INSS, reterá 11% (onze por cento) do percentual exigível do valor da nota fiscal ou fatura de prestação de serviços, cuja importância deverá recolher à Seguridade Social (INSS), em nome da CONTRATADA, até o dia 02 do mês subsequente ao da emissão da respectiva nota fiscal ou fatura.</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lastRenderedPageBreak/>
        <w:t>5.6.</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 CONTRATADA deverá destacar, separadamente, no corpo da nota fiscal ou fatura de prestação de serviços, a importância referente a materiais e a mão-de-obra em consonância com a Ordem de Serviço e Instrução Normativa (IN) do INSS, bem como o valor a ser retido pelo CONTRATANTE, a título de “Retenção para a Seguridade Social”, que será recolhido ao INSS em nome da CONTRATADA.</w:t>
      </w:r>
      <w:r w:rsidRPr="00C6173C">
        <w:rPr>
          <w:rFonts w:ascii="Times New Roman" w:eastAsiaTheme="minorEastAsia" w:hAnsi="Times New Roman"/>
          <w:color w:val="FF0000"/>
          <w:lang w:eastAsia="pt-BR"/>
        </w:rPr>
        <w:t xml:space="preserve"> </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5.7.</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O CONTRATANTE reterá o equivalente a 3,0% (três por cento) referente ao desconto do ISSQN sobre o valor da mão-de-obra.</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5.8.</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 liberação do pagamento da primeira fatura está condicionada à colocação da placa de obras e entrega de cópia do Certificado de Matrícula junto ao INSS.</w:t>
      </w:r>
    </w:p>
    <w:p w:rsidR="00C36B5E" w:rsidRPr="00C6173C" w:rsidRDefault="00C36B5E" w:rsidP="00C36B5E">
      <w:pPr>
        <w:spacing w:after="0" w:line="240" w:lineRule="auto"/>
        <w:jc w:val="both"/>
        <w:rPr>
          <w:rFonts w:ascii="Times New Roman" w:eastAsiaTheme="minorEastAsia" w:hAnsi="Times New Roman"/>
          <w:lang w:eastAsia="pt-BR"/>
        </w:rPr>
      </w:pPr>
    </w:p>
    <w:p w:rsidR="00924D7F" w:rsidRDefault="00C36B5E" w:rsidP="00924D7F">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5.9.</w:t>
      </w:r>
      <w:r w:rsidRPr="00C6173C">
        <w:rPr>
          <w:rFonts w:ascii="Times New Roman" w:eastAsiaTheme="minorEastAsia" w:hAnsi="Times New Roman"/>
          <w:bCs/>
          <w:lang w:eastAsia="pt-BR"/>
        </w:rPr>
        <w:tab/>
      </w:r>
      <w:r w:rsidR="00924D7F" w:rsidRPr="00C6173C">
        <w:rPr>
          <w:rFonts w:ascii="Times New Roman" w:eastAsiaTheme="minorEastAsia" w:hAnsi="Times New Roman"/>
          <w:lang w:eastAsia="pt-BR"/>
        </w:rPr>
        <w:t>Os pagamentos serão efetuados na Tesouraria do Município ou por meio de crédito em conta corrente, em nome do credor, com os dados informados no Anexo IV.</w:t>
      </w:r>
    </w:p>
    <w:p w:rsidR="00924D7F" w:rsidRPr="00C6173C" w:rsidRDefault="00924D7F" w:rsidP="00924D7F">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5.10.</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 xml:space="preserve"> </w:t>
      </w:r>
      <w:r w:rsidR="00924D7F" w:rsidRPr="00C6173C">
        <w:rPr>
          <w:rFonts w:ascii="Times New Roman" w:eastAsiaTheme="minorEastAsia" w:hAnsi="Times New Roman"/>
          <w:lang w:eastAsia="pt-BR"/>
        </w:rPr>
        <w:t>No caso de ocorrência de verificação, por parte da fiscalização da CONTRATANTE de vícios ou defeitos decorrentes de mão de obra ou material empregado pela empresa CONTRATADA, o valor correspondente ao serviço iniciado será descontado da Nota Fiscal, que será encaminhada para pagamento.</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5.11.</w:t>
      </w:r>
      <w:r w:rsidRPr="00C6173C">
        <w:rPr>
          <w:rFonts w:ascii="Times New Roman" w:eastAsiaTheme="minorEastAsia" w:hAnsi="Times New Roman"/>
          <w:bCs/>
          <w:lang w:eastAsia="pt-BR"/>
        </w:rPr>
        <w:tab/>
      </w:r>
      <w:r w:rsidR="00924D7F" w:rsidRPr="00C6173C">
        <w:rPr>
          <w:rFonts w:ascii="Times New Roman" w:eastAsiaTheme="minorEastAsia" w:hAnsi="Times New Roman"/>
          <w:lang w:eastAsia="pt-BR"/>
        </w:rPr>
        <w:t>Na hipótese prevista no item acima, o prazo para pagamento do valor correspondente ao serviço iniciado será interrompido até que a CONTRATADA proceda à correção do defeito ou vício eventualmente identificado.</w:t>
      </w:r>
    </w:p>
    <w:p w:rsidR="00C36B5E" w:rsidRPr="00C6173C" w:rsidRDefault="00C36B5E" w:rsidP="00C36B5E">
      <w:pPr>
        <w:spacing w:after="120" w:line="240" w:lineRule="auto"/>
        <w:rPr>
          <w:rFonts w:ascii="Times New Roman" w:eastAsiaTheme="minorEastAsia" w:hAnsi="Times New Roman"/>
          <w:lang w:eastAsia="pt-BR"/>
        </w:rPr>
      </w:pPr>
    </w:p>
    <w:p w:rsidR="00924D7F" w:rsidRPr="00C6173C" w:rsidRDefault="00C36B5E" w:rsidP="00924D7F">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5.12.</w:t>
      </w:r>
      <w:r w:rsidRPr="00C6173C">
        <w:rPr>
          <w:rFonts w:ascii="Times New Roman" w:eastAsiaTheme="minorEastAsia" w:hAnsi="Times New Roman"/>
          <w:bCs/>
          <w:lang w:eastAsia="pt-BR"/>
        </w:rPr>
        <w:tab/>
      </w:r>
      <w:r w:rsidR="00924D7F" w:rsidRPr="00C6173C">
        <w:rPr>
          <w:rFonts w:ascii="Times New Roman" w:eastAsiaTheme="minorEastAsia" w:hAnsi="Times New Roman"/>
          <w:lang w:eastAsia="pt-BR"/>
        </w:rPr>
        <w:t>O pagamento do valor referido no item anterior será feito mediante apresentação de novas medições e respectivos documentos, após a liberação pela fiscalização do CONTRATANTE.</w:t>
      </w:r>
    </w:p>
    <w:p w:rsidR="00C36B5E" w:rsidRPr="00C6173C" w:rsidRDefault="00C36B5E" w:rsidP="00C36B5E">
      <w:pPr>
        <w:spacing w:after="120" w:line="240" w:lineRule="auto"/>
        <w:jc w:val="both"/>
        <w:rPr>
          <w:rFonts w:ascii="Times New Roman" w:eastAsiaTheme="minorEastAsia" w:hAnsi="Times New Roman"/>
          <w:lang w:eastAsia="pt-BR"/>
        </w:rPr>
      </w:pPr>
    </w:p>
    <w:p w:rsidR="00924D7F" w:rsidRPr="00C6173C" w:rsidRDefault="00C36B5E" w:rsidP="00924D7F">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5.13.</w:t>
      </w:r>
      <w:r w:rsidRPr="00C6173C">
        <w:rPr>
          <w:rFonts w:ascii="Times New Roman" w:eastAsiaTheme="minorEastAsia" w:hAnsi="Times New Roman"/>
          <w:bCs/>
          <w:lang w:eastAsia="pt-BR"/>
        </w:rPr>
        <w:tab/>
      </w:r>
      <w:r w:rsidR="00924D7F" w:rsidRPr="00C6173C">
        <w:rPr>
          <w:rFonts w:ascii="Times New Roman" w:eastAsiaTheme="minorEastAsia" w:hAnsi="Times New Roman"/>
          <w:lang w:eastAsia="pt-BR"/>
        </w:rPr>
        <w:t>Nenhum pagamento isentará a CONTRATADA das responsabilidades contratuais, quaisquer que sejam, nem implicará em aprovação definitiva das e serviços executados parcialmente.</w:t>
      </w:r>
    </w:p>
    <w:p w:rsidR="00C36B5E" w:rsidRPr="00C6173C" w:rsidRDefault="00C36B5E" w:rsidP="00C36B5E">
      <w:pPr>
        <w:spacing w:after="120" w:line="240" w:lineRule="auto"/>
        <w:jc w:val="both"/>
        <w:rPr>
          <w:rFonts w:ascii="Times New Roman" w:eastAsiaTheme="minorEastAsia" w:hAnsi="Times New Roman"/>
          <w:lang w:eastAsia="pt-BR"/>
        </w:rPr>
      </w:pPr>
    </w:p>
    <w:p w:rsidR="00C36B5E" w:rsidRPr="00C6173C" w:rsidRDefault="00C36B5E" w:rsidP="00C36B5E">
      <w:pPr>
        <w:numPr>
          <w:ilvl w:val="1"/>
          <w:numId w:val="3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Se eventualmente, for apurada alguma falta de pagamento de créditos trabalhistas ou seus encargos, decorrentes da presente licitação de responsabilidade da CONTRATADA, e não regularizados imediatamente, independentemente de qualquer notificação da CONTRATANTE, dará ensejo à retenção dos pagamentos, sem prejuízo das demais cominações legais cabíveis a espécie.</w:t>
      </w:r>
    </w:p>
    <w:p w:rsidR="00C36B5E" w:rsidRPr="00C6173C" w:rsidRDefault="00C36B5E" w:rsidP="00C36B5E">
      <w:pPr>
        <w:tabs>
          <w:tab w:val="num" w:pos="1260"/>
        </w:tabs>
        <w:spacing w:after="120" w:line="240" w:lineRule="auto"/>
        <w:rPr>
          <w:rFonts w:ascii="Times New Roman" w:eastAsiaTheme="minorEastAsia" w:hAnsi="Times New Roman"/>
          <w:color w:val="FF0000"/>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SEXTA – DO REAJUSTE</w:t>
      </w:r>
    </w:p>
    <w:p w:rsidR="00C36B5E" w:rsidRPr="00C6173C" w:rsidRDefault="00C36B5E" w:rsidP="00C36B5E">
      <w:pPr>
        <w:numPr>
          <w:ilvl w:val="1"/>
          <w:numId w:val="2"/>
        </w:numPr>
        <w:tabs>
          <w:tab w:val="clear" w:pos="1410"/>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preços serão irreajustáveis, porém, observar-se-á o Equilíbrio Econômico-Financeiro do Contrato, de conformidade com os termos do artigo 37, inciso XXI, da Constituição Federal c.c. Artigo 65, inciso II, alínea “d”, da Lei nº 8.666/93.</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SÉTIMA – DA GARANTIA DE EXECUÇÃO CONTRATUAL</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1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Para garantia do fiel cumprimento de todas as obrigações contratuais, a CONTRATADA depositou junto ao CONTRATANTE a importância de R$ ................ (..................) correspondente a 5% (cinco por cento) do valor deste Contrato, mediante ...................</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garantia prestada será liberada ou restituída após a execução do contrato tipificado pelo recebimento definitivo do objeto ora licitado, quando em dinheiro, atualizada monetariamente conforme dispõe o Parágrafo 4º do artigo 56, da Lei nº 8.666/93, atualizada monetariamente pela variação da UFESP ocorrida no período.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7.3.</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No caso de acréscimo no valor contratual, a CONTRATADA, obriga-se a depositar junto ao CONTRATANTE, na mesma modalidade, o valor referente à diferença da caução.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lang w:eastAsia="pt-BR"/>
        </w:rPr>
        <w:t>7.4.</w:t>
      </w:r>
      <w:r w:rsidRPr="00C6173C">
        <w:rPr>
          <w:rFonts w:ascii="Times New Roman" w:eastAsiaTheme="minorEastAsia" w:hAnsi="Times New Roman"/>
          <w:lang w:eastAsia="pt-BR"/>
        </w:rPr>
        <w:t xml:space="preserve"> </w:t>
      </w:r>
      <w:r w:rsidRPr="00C6173C">
        <w:rPr>
          <w:rFonts w:ascii="Times New Roman" w:eastAsiaTheme="minorEastAsia" w:hAnsi="Times New Roman"/>
          <w:lang w:eastAsia="pt-BR"/>
        </w:rPr>
        <w:tab/>
        <w:t>O CONTRATANTE poderá descontar do valor da garantia contratual importância que a qualquer título lhe for devida pela CONTRATADA, observados para tanto o devido processo legal.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OITAVA – RESPONSABILIDADE DA CONTRATADA</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deverá indicar formalmente, no prazo máximo</w:t>
      </w:r>
      <w:r w:rsidRPr="00C6173C">
        <w:rPr>
          <w:rFonts w:ascii="Times New Roman" w:eastAsiaTheme="minorEastAsia" w:hAnsi="Times New Roman"/>
          <w:color w:val="FF0000"/>
          <w:lang w:eastAsia="pt-BR"/>
        </w:rPr>
        <w:t xml:space="preserve"> </w:t>
      </w:r>
      <w:r w:rsidRPr="00C6173C">
        <w:rPr>
          <w:rFonts w:ascii="Times New Roman" w:eastAsiaTheme="minorEastAsia" w:hAnsi="Times New Roman"/>
          <w:lang w:eastAsia="pt-BR"/>
        </w:rPr>
        <w:t>de até 15 dias da assinatura deste Contrato, representante legal e devidamente credenciado, recolhida a A.R.T. correspondente, para desempenhar junto ao CONTRATANTE, a gestão contratual, cabendo ao mesmo gerir todas as obrigações inerentes ao contrato e ainda, servir de elo constante de ligação entre a CONTRATANTE e a CONTRATADA. A qualquer eventual substituição do gestor contratual, a CONTRATADA deverá comunicar o fato por escrito ao CONTRATANTE, com antecedência mínima de 10 (dez) dias corridos.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será legal e financeiramente responsável por todas as obrigações e compromissos contraídos com quem quer que seja para a execução deste Contrato, bem como, pelos encargos trabalhistas, previdenciários, fiscais, securitários, comerciais e outros afins, quaisquer que sejam as rubricas, a elas não se vinculando ao CONTRATANTE a qualquer título, nem mesmo ao de solidariedade.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assume inteira responsabilidade pelos danos ou prejuízos causados ao CONTRATANTE ou a terceiros, decorrentes de dolo ou culpa na execução do objeto deste Contrato, diretamente por seu preposto e/ou empregados, não excluindo ou reduzindo essa responsabilidade, à fiscalização ou acompanhamento feito pelo CONTRATANTE ou por seu preposto.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Na hipótese do item 8.3., a CONTRATANTE poderá reter pagamentos da CONTRATADA, na proporção dos prejuízos verificados, até final resolução da pendência.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Refazer, sem quaisquer ônus para ao CONTRATANTE, qualquer parte dos serviços decorrentes de erros constatados de responsabilidade da CONTRATADA, sob pena de aplicação das disposições constantes do item 8.3. supra.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serviços de proteção provisórios, necessários à execução do objeto deste Contrato, são de total responsabilidade da CONTRATADA, bem como, as despesas provenientes do uso de equipamentos provisórios.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1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obriga-se a manter os seguintes seguros: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lang w:eastAsia="pt-BR"/>
        </w:rPr>
        <w:t>8.6.1.</w:t>
      </w:r>
      <w:r w:rsidRPr="00C6173C">
        <w:rPr>
          <w:rFonts w:ascii="Times New Roman" w:eastAsiaTheme="minorEastAsia" w:hAnsi="Times New Roman"/>
          <w:lang w:eastAsia="pt-BR"/>
        </w:rPr>
        <w:tab/>
        <w:t>Risco de Responsabilidade Civil do Construtor.</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numPr>
          <w:ilvl w:val="2"/>
          <w:numId w:val="2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Contra Acidentes de Trabalho e riscos diversos de acidentes físicos decorrentes da execução do objeto deste Contrato, além de outros exigidos pela legislação pertinente.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despesas decorrentes de acidentes de trabalho, inclusive as relativas aos empregados de subempreiteiras e/ou subcontratadas, autorizadas pela CONTRATANTE MUNICIPAL DE GUATAPARÁ, não cobertas pelo seguro, correrão por conta da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0"/>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Correrão por conta, responsabilidade e risco da CONTRATADA as consequências de: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bCs/>
          <w:lang w:eastAsia="pt-BR"/>
        </w:rPr>
        <w:t>8.8.1</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Sua negligência, imperícia, imprudência e/ou omissão.</w:t>
      </w:r>
    </w:p>
    <w:p w:rsidR="00C36B5E" w:rsidRPr="00C6173C" w:rsidRDefault="00C36B5E" w:rsidP="00C36B5E">
      <w:pPr>
        <w:spacing w:after="120" w:line="240" w:lineRule="auto"/>
        <w:rPr>
          <w:rFonts w:ascii="Times New Roman" w:eastAsiaTheme="minorEastAsia" w:hAnsi="Times New Roman"/>
          <w:lang w:eastAsia="pt-BR"/>
        </w:rPr>
      </w:pPr>
      <w:r w:rsidRPr="00C6173C">
        <w:rPr>
          <w:rFonts w:ascii="Times New Roman" w:eastAsiaTheme="minorEastAsia" w:hAnsi="Times New Roman"/>
          <w:b/>
          <w:bCs/>
          <w:lang w:eastAsia="pt-BR"/>
        </w:rPr>
        <w:t>8.8.2</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Infiltração de qualquer espécie ou natureza.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8.8.3</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Ato ilícito seu, de seus empregados ou de terceiros em tudo que se referir ao objeto deste Contrato.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7206EA">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8.8.4</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Acidente de qualquer natureza, com materiais, equipamentos, empregados seus ou de terceiros, na obra ou em decorrência dela.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spacing w:after="120" w:line="240" w:lineRule="auto"/>
        <w:ind w:hanging="30"/>
        <w:jc w:val="both"/>
        <w:rPr>
          <w:rFonts w:ascii="Times New Roman" w:eastAsiaTheme="minorEastAsia" w:hAnsi="Times New Roman"/>
          <w:lang w:eastAsia="pt-BR"/>
        </w:rPr>
      </w:pPr>
      <w:r w:rsidRPr="00C6173C">
        <w:rPr>
          <w:rFonts w:ascii="Times New Roman" w:eastAsiaTheme="minorEastAsia" w:hAnsi="Times New Roman"/>
          <w:b/>
          <w:bCs/>
          <w:lang w:eastAsia="pt-BR"/>
        </w:rPr>
        <w:t>8.9</w:t>
      </w:r>
      <w:r w:rsidR="007206EA">
        <w:rPr>
          <w:rFonts w:ascii="Times New Roman" w:eastAsiaTheme="minorEastAsia" w:hAnsi="Times New Roman"/>
          <w:b/>
          <w:bCs/>
          <w:lang w:eastAsia="pt-BR"/>
        </w:rPr>
        <w:t xml:space="preserve">. </w:t>
      </w:r>
      <w:r w:rsidR="007206EA">
        <w:rPr>
          <w:rFonts w:ascii="Times New Roman" w:eastAsiaTheme="minorEastAsia" w:hAnsi="Times New Roman"/>
          <w:b/>
          <w:bCs/>
          <w:lang w:eastAsia="pt-BR"/>
        </w:rPr>
        <w:tab/>
      </w:r>
      <w:r w:rsidRPr="00C6173C">
        <w:rPr>
          <w:rFonts w:ascii="Times New Roman" w:eastAsiaTheme="minorEastAsia" w:hAnsi="Times New Roman"/>
          <w:lang w:eastAsia="pt-BR"/>
        </w:rPr>
        <w:t>Ocorrendo incêndio ou qualquer sinistro na obra, de modo a atingir os trabalhos a cargo da CONTRATADA, terá esta, independentemente da cobertura do seguro, um prazo máximo de 24 (vinte e quatro) horas, contadas a partir da notificação do CONTRATANTE, para dar início a reparação ou à reconstrução das partes atingidas.</w:t>
      </w:r>
    </w:p>
    <w:p w:rsidR="00C36B5E" w:rsidRPr="00C6173C" w:rsidRDefault="00C36B5E" w:rsidP="00C36B5E">
      <w:pPr>
        <w:spacing w:after="120" w:line="240" w:lineRule="auto"/>
        <w:ind w:hanging="30"/>
        <w:rPr>
          <w:rFonts w:ascii="Times New Roman" w:eastAsiaTheme="minorEastAsia" w:hAnsi="Times New Roman"/>
          <w:lang w:eastAsia="pt-BR"/>
        </w:rPr>
      </w:pPr>
    </w:p>
    <w:p w:rsidR="00C36B5E" w:rsidRPr="00C6173C" w:rsidRDefault="00C36B5E" w:rsidP="00C36B5E">
      <w:pPr>
        <w:spacing w:after="120" w:line="240" w:lineRule="auto"/>
        <w:ind w:hanging="30"/>
        <w:jc w:val="both"/>
        <w:rPr>
          <w:rFonts w:ascii="Times New Roman" w:eastAsiaTheme="minorEastAsia" w:hAnsi="Times New Roman"/>
          <w:lang w:eastAsia="pt-BR"/>
        </w:rPr>
      </w:pPr>
      <w:r w:rsidRPr="00C6173C">
        <w:rPr>
          <w:rFonts w:ascii="Times New Roman" w:eastAsiaTheme="minorEastAsia" w:hAnsi="Times New Roman"/>
          <w:b/>
          <w:bCs/>
          <w:lang w:eastAsia="pt-BR"/>
        </w:rPr>
        <w:t>8.10</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A CONTRATADA obriga-se a manter constante e permanente vigilância sobre os trabalhos executados, materiais e equipamentos, cabendo-lhes toda a responsabilidade, por quaisquer perdas e/ou danos que eventualmente venha a ocorrer.</w:t>
      </w:r>
    </w:p>
    <w:p w:rsidR="00C36B5E" w:rsidRPr="00C6173C" w:rsidRDefault="00C36B5E" w:rsidP="00C36B5E">
      <w:pPr>
        <w:spacing w:after="120" w:line="240" w:lineRule="auto"/>
        <w:ind w:hanging="30"/>
        <w:rPr>
          <w:rFonts w:ascii="Times New Roman" w:eastAsiaTheme="minorEastAsia" w:hAnsi="Times New Roman"/>
          <w:lang w:eastAsia="pt-BR"/>
        </w:rPr>
      </w:pPr>
    </w:p>
    <w:p w:rsidR="00C36B5E" w:rsidRPr="00C6173C" w:rsidRDefault="00C36B5E" w:rsidP="00C36B5E">
      <w:pPr>
        <w:spacing w:after="120" w:line="240" w:lineRule="auto"/>
        <w:ind w:hanging="30"/>
        <w:jc w:val="both"/>
        <w:rPr>
          <w:rFonts w:ascii="Times New Roman" w:eastAsiaTheme="minorEastAsia" w:hAnsi="Times New Roman"/>
          <w:lang w:eastAsia="pt-BR"/>
        </w:rPr>
      </w:pPr>
      <w:r w:rsidRPr="00C6173C">
        <w:rPr>
          <w:rFonts w:ascii="Times New Roman" w:eastAsiaTheme="minorEastAsia" w:hAnsi="Times New Roman"/>
          <w:b/>
          <w:bCs/>
          <w:lang w:eastAsia="pt-BR"/>
        </w:rPr>
        <w:lastRenderedPageBreak/>
        <w:t>8.11</w:t>
      </w:r>
      <w:r w:rsidRPr="00C6173C">
        <w:rPr>
          <w:rFonts w:ascii="Times New Roman" w:eastAsiaTheme="minorEastAsia" w:hAnsi="Times New Roman"/>
          <w:lang w:eastAsia="pt-BR"/>
        </w:rPr>
        <w:t xml:space="preserve"> </w:t>
      </w:r>
      <w:r w:rsidRPr="00C6173C">
        <w:rPr>
          <w:rFonts w:ascii="Times New Roman" w:eastAsiaTheme="minorEastAsia" w:hAnsi="Times New Roman"/>
          <w:lang w:eastAsia="pt-BR"/>
        </w:rPr>
        <w:tab/>
        <w:t>CONTRATADA caberá a responsabilidade total pela execução do objeto deste Contrato, bem como pelos serviços executados por terceiros sob sua administração.</w:t>
      </w:r>
    </w:p>
    <w:p w:rsidR="00C36B5E" w:rsidRPr="00C6173C" w:rsidRDefault="00C36B5E" w:rsidP="00C36B5E">
      <w:pPr>
        <w:spacing w:after="120" w:line="240" w:lineRule="auto"/>
        <w:jc w:val="both"/>
        <w:rPr>
          <w:rFonts w:ascii="Times New Roman" w:eastAsiaTheme="minorEastAsia" w:hAnsi="Times New Roman"/>
          <w:b/>
          <w:lang w:eastAsia="pt-BR"/>
        </w:rPr>
      </w:pPr>
    </w:p>
    <w:p w:rsidR="00C36B5E" w:rsidRPr="00C6173C" w:rsidRDefault="00C36B5E" w:rsidP="00C36B5E">
      <w:pPr>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bCs/>
          <w:lang w:eastAsia="pt-BR"/>
        </w:rPr>
        <w:t>8.12</w:t>
      </w:r>
      <w:r w:rsidRPr="00C6173C">
        <w:rPr>
          <w:rFonts w:ascii="Times New Roman" w:eastAsiaTheme="minorEastAsia" w:hAnsi="Times New Roman"/>
          <w:bCs/>
          <w:lang w:eastAsia="pt-BR"/>
        </w:rPr>
        <w:tab/>
      </w:r>
      <w:r w:rsidRPr="00C6173C">
        <w:rPr>
          <w:rFonts w:ascii="Times New Roman" w:eastAsiaTheme="minorEastAsia" w:hAnsi="Times New Roman"/>
          <w:lang w:eastAsia="pt-BR"/>
        </w:rPr>
        <w:t>CONTRATADA é responsável pela conservação das obras e serviços executados, cabendo-lhe ainda a guarda e manutenção da obra até o Termo do recebimento Definitivo.</w:t>
      </w:r>
    </w:p>
    <w:p w:rsidR="00C36B5E" w:rsidRPr="00C6173C" w:rsidRDefault="00C36B5E" w:rsidP="00C36B5E">
      <w:pPr>
        <w:spacing w:after="0" w:line="240" w:lineRule="auto"/>
        <w:jc w:val="center"/>
        <w:rPr>
          <w:rFonts w:ascii="Times New Roman" w:eastAsiaTheme="minorEastAsia" w:hAnsi="Times New Roman"/>
          <w:b/>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NONA – OBRIGAÇÕES DA CONTRATANTE</w:t>
      </w:r>
    </w:p>
    <w:p w:rsidR="00C36B5E" w:rsidRPr="00C6173C" w:rsidRDefault="00C36B5E" w:rsidP="00C36B5E">
      <w:pPr>
        <w:spacing w:after="0" w:line="240" w:lineRule="auto"/>
        <w:jc w:val="center"/>
        <w:rPr>
          <w:rFonts w:ascii="Times New Roman" w:eastAsiaTheme="minorEastAsia" w:hAnsi="Times New Roman"/>
          <w:lang w:eastAsia="pt-BR"/>
        </w:rPr>
      </w:pPr>
    </w:p>
    <w:p w:rsidR="00C36B5E" w:rsidRPr="00C6173C" w:rsidRDefault="00C36B5E" w:rsidP="00C36B5E">
      <w:pPr>
        <w:numPr>
          <w:ilvl w:val="1"/>
          <w:numId w:val="2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São obrigações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Fornecer à CONTRATADA, todos os dados necessários à execução do objeto do Contrato, considerada a natureza dos mesmos.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Efetuar os pagamentos conforme disposto na Cláusula Quinta – Medições e Forma de Pagamento.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Permitir aos técnicos e empregados da CONTRATADA, amplo e livre acesso às áreas físicas do CONTRATANTE envolvidas na execução deste Contrato, observadas as suas normas de segurança internas.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1"/>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Providenciar a desocupação de ambientes, quando for o caso, no prazo de 2 (dois) dias contados a partir da data de solicitação da CONTRATADA, anotado em caderneta de ocorrência da obra.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 TRANSFERÊNCIA DO CONTRATO</w:t>
      </w:r>
    </w:p>
    <w:p w:rsidR="00C36B5E" w:rsidRPr="00C6173C" w:rsidRDefault="00C36B5E" w:rsidP="00C36B5E">
      <w:pPr>
        <w:spacing w:after="0" w:line="240" w:lineRule="auto"/>
        <w:jc w:val="center"/>
        <w:rPr>
          <w:rFonts w:ascii="Times New Roman" w:eastAsiaTheme="minorEastAsia" w:hAnsi="Times New Roman"/>
          <w:lang w:eastAsia="pt-BR"/>
        </w:rPr>
      </w:pPr>
    </w:p>
    <w:p w:rsidR="00C36B5E" w:rsidRPr="00C6173C" w:rsidRDefault="00C36B5E" w:rsidP="00C36B5E">
      <w:pPr>
        <w:numPr>
          <w:ilvl w:val="1"/>
          <w:numId w:val="22"/>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não poderá transferir o presente Contrato, no todo ou em parte, nem poderá subempreitar os serviços relativos ao mesmo, sem o expresso consentimento por escrito do CONTRATANTE, sob pena do disposto da cogente incidência do item 14.</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2"/>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Será permitida a subempreitada parcial do objeto da presente licitação, mediante expressa e prévia anuência da CONTRATANTE</w:t>
      </w:r>
      <w:r w:rsidR="007206EA">
        <w:rPr>
          <w:rFonts w:ascii="Times New Roman" w:eastAsiaTheme="minorEastAsia" w:hAnsi="Times New Roman"/>
          <w:lang w:eastAsia="pt-BR"/>
        </w:rPr>
        <w:t>.</w:t>
      </w:r>
    </w:p>
    <w:p w:rsidR="00C36B5E" w:rsidRPr="00C6173C" w:rsidRDefault="00C36B5E" w:rsidP="00C36B5E">
      <w:pPr>
        <w:spacing w:after="120" w:line="240" w:lineRule="auto"/>
        <w:rPr>
          <w:rFonts w:ascii="Times New Roman" w:eastAsiaTheme="minorEastAsia" w:hAnsi="Times New Roman"/>
          <w:color w:val="FF0000"/>
          <w:lang w:eastAsia="pt-BR"/>
        </w:rPr>
      </w:pPr>
    </w:p>
    <w:p w:rsidR="00C36B5E" w:rsidRPr="00C6173C" w:rsidRDefault="00C36B5E" w:rsidP="00C36B5E">
      <w:pPr>
        <w:numPr>
          <w:ilvl w:val="1"/>
          <w:numId w:val="22"/>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Fica estabelecido que, cabendo à CONTRATADA a responsabilidade integral pela execução do objeto deste Contrato, igual responsabilidade também lhe caberá por todos os serviços executados sob sua administração, não havendo, </w:t>
      </w:r>
      <w:r w:rsidR="007206EA" w:rsidRPr="00C6173C">
        <w:rPr>
          <w:rFonts w:ascii="Times New Roman" w:eastAsiaTheme="minorEastAsia" w:hAnsi="Times New Roman"/>
          <w:lang w:eastAsia="pt-BR"/>
        </w:rPr>
        <w:t>portanto,</w:t>
      </w:r>
      <w:r w:rsidRPr="00C6173C">
        <w:rPr>
          <w:rFonts w:ascii="Times New Roman" w:eastAsiaTheme="minorEastAsia" w:hAnsi="Times New Roman"/>
          <w:lang w:eastAsia="pt-BR"/>
        </w:rPr>
        <w:t xml:space="preserve"> qualquer vínculo contratual entre o CONTRATANTE e eventuais subempreiteiras.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2"/>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faturas e títulos de crédito, emitidos por eventuais subcontratadas, deverão sê-lo sempre em nome da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PRIMEIRA – DAS PENALIDADES</w:t>
      </w:r>
    </w:p>
    <w:p w:rsidR="00C36B5E" w:rsidRPr="00C6173C" w:rsidRDefault="00C36B5E" w:rsidP="00C36B5E">
      <w:pPr>
        <w:spacing w:after="0" w:line="240" w:lineRule="auto"/>
        <w:jc w:val="center"/>
        <w:rPr>
          <w:rFonts w:ascii="Times New Roman" w:eastAsiaTheme="minorEastAsia" w:hAnsi="Times New Roman"/>
          <w:lang w:eastAsia="pt-BR"/>
        </w:rPr>
      </w:pPr>
    </w:p>
    <w:p w:rsidR="00C36B5E" w:rsidRPr="00C6173C" w:rsidRDefault="00C36B5E" w:rsidP="00C36B5E">
      <w:pPr>
        <w:numPr>
          <w:ilvl w:val="1"/>
          <w:numId w:val="23"/>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Ocorrendo atraso injustificado na execução do objeto contratual, sem prejuízo da utilização pelo CONTRATANTE da faculdade prevista na Cláusula Décima terceira deste Contrato e disposto no parágrafo 1º do artigo 86, da Lei Federal nº 8.666/93 e suas alterações, o CONTRATANTE aplicará à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tabs>
          <w:tab w:val="left" w:pos="851"/>
        </w:tabs>
        <w:spacing w:after="12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11.1.1</w:t>
      </w:r>
      <w:r w:rsidRPr="00C6173C">
        <w:rPr>
          <w:rFonts w:ascii="Times New Roman" w:eastAsiaTheme="minorEastAsia" w:hAnsi="Times New Roman"/>
          <w:b/>
          <w:lang w:eastAsia="pt-BR"/>
        </w:rPr>
        <w:tab/>
      </w:r>
      <w:r w:rsidRPr="00C6173C">
        <w:rPr>
          <w:rFonts w:ascii="Times New Roman" w:eastAsiaTheme="minorEastAsia" w:hAnsi="Times New Roman"/>
          <w:lang w:eastAsia="pt-BR"/>
        </w:rPr>
        <w:t>Pela inexecução total ou parcial do Contrato, poderão ser aplicadas à CONTRATADA, as seguintes multas:</w:t>
      </w:r>
    </w:p>
    <w:p w:rsidR="00C36B5E" w:rsidRPr="00C6173C" w:rsidRDefault="00C36B5E" w:rsidP="00C36B5E">
      <w:pPr>
        <w:tabs>
          <w:tab w:val="left" w:pos="851"/>
        </w:tabs>
        <w:spacing w:after="120" w:line="240" w:lineRule="auto"/>
        <w:ind w:left="1410"/>
        <w:rPr>
          <w:rFonts w:ascii="Times New Roman" w:eastAsiaTheme="minorEastAsia" w:hAnsi="Times New Roman"/>
          <w:lang w:eastAsia="pt-BR"/>
        </w:rPr>
      </w:pPr>
    </w:p>
    <w:p w:rsidR="00C36B5E" w:rsidRPr="00C6173C" w:rsidRDefault="00C36B5E" w:rsidP="00C36B5E">
      <w:pPr>
        <w:numPr>
          <w:ilvl w:val="3"/>
          <w:numId w:val="24"/>
        </w:numPr>
        <w:tabs>
          <w:tab w:val="left" w:pos="851"/>
        </w:tabs>
        <w:spacing w:after="12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1% (um por cento) sobre o valor da obrigação não cumprida, por dia de atraso, em até 30 (trinta) dias, em relação ao início e/ou término de quaisquer das atividades constantes do Cronograma Físico-Financeiro apresentado pela CONTRATADA.</w:t>
      </w:r>
    </w:p>
    <w:p w:rsidR="00C36B5E" w:rsidRPr="00C6173C" w:rsidRDefault="00C36B5E" w:rsidP="00C36B5E">
      <w:pPr>
        <w:tabs>
          <w:tab w:val="left" w:pos="851"/>
        </w:tabs>
        <w:spacing w:after="120" w:line="240" w:lineRule="auto"/>
        <w:rPr>
          <w:rFonts w:ascii="Times New Roman" w:eastAsiaTheme="minorEastAsia" w:hAnsi="Times New Roman"/>
          <w:lang w:eastAsia="pt-BR"/>
        </w:rPr>
      </w:pPr>
    </w:p>
    <w:p w:rsidR="00C36B5E" w:rsidRPr="00C6173C" w:rsidRDefault="00C36B5E" w:rsidP="00C36B5E">
      <w:pPr>
        <w:numPr>
          <w:ilvl w:val="3"/>
          <w:numId w:val="24"/>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2% (dois por cento) sobre o valor da obrigação não cumprida, por dia de atraso, acima de 30 (trinta) dias, em relação ao início e/ou término de qualquer das atividades constantes do Cronograma Físico-Financeiro apresentado pela CONTRATADA.</w:t>
      </w:r>
    </w:p>
    <w:p w:rsidR="00C36B5E" w:rsidRPr="00C6173C" w:rsidRDefault="00C36B5E" w:rsidP="00C36B5E">
      <w:pPr>
        <w:tabs>
          <w:tab w:val="left" w:pos="851"/>
        </w:tabs>
        <w:spacing w:after="120" w:line="240" w:lineRule="auto"/>
        <w:rPr>
          <w:rFonts w:ascii="Times New Roman" w:eastAsiaTheme="minorEastAsia" w:hAnsi="Times New Roman"/>
          <w:lang w:eastAsia="pt-BR"/>
        </w:rPr>
      </w:pPr>
    </w:p>
    <w:p w:rsidR="00C36B5E" w:rsidRPr="00C6173C" w:rsidRDefault="00C36B5E" w:rsidP="00C36B5E">
      <w:pPr>
        <w:numPr>
          <w:ilvl w:val="3"/>
          <w:numId w:val="24"/>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30% (trinta por cento), sem prejuízo do disposto nos subitens 11.1.1.1. e 11.1.1.2., sobre o valor total ou parcial da obrigação não cumprida.</w:t>
      </w:r>
    </w:p>
    <w:p w:rsidR="00C36B5E" w:rsidRPr="00C6173C" w:rsidRDefault="00C36B5E" w:rsidP="00C36B5E">
      <w:pPr>
        <w:tabs>
          <w:tab w:val="left" w:pos="851"/>
        </w:tabs>
        <w:spacing w:after="120" w:line="240" w:lineRule="auto"/>
        <w:rPr>
          <w:rFonts w:ascii="Times New Roman" w:eastAsiaTheme="minorEastAsia" w:hAnsi="Times New Roman"/>
          <w:lang w:eastAsia="pt-BR"/>
        </w:rPr>
      </w:pPr>
    </w:p>
    <w:p w:rsidR="00C36B5E" w:rsidRPr="00C6173C" w:rsidRDefault="00C36B5E" w:rsidP="00C36B5E">
      <w:pPr>
        <w:numPr>
          <w:ilvl w:val="3"/>
          <w:numId w:val="24"/>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multa correspondente à diferença de preço decorrente de nova licitação para o mesmo fim.</w:t>
      </w:r>
    </w:p>
    <w:p w:rsidR="00C36B5E" w:rsidRPr="00C6173C" w:rsidRDefault="00C36B5E" w:rsidP="00C36B5E">
      <w:pPr>
        <w:tabs>
          <w:tab w:val="left" w:pos="851"/>
        </w:tabs>
        <w:spacing w:after="120" w:line="240" w:lineRule="auto"/>
        <w:rPr>
          <w:rFonts w:ascii="Times New Roman" w:eastAsiaTheme="minorEastAsia" w:hAnsi="Times New Roman"/>
          <w:lang w:eastAsia="pt-BR"/>
        </w:rPr>
      </w:pPr>
    </w:p>
    <w:p w:rsidR="00C36B5E" w:rsidRPr="00C6173C" w:rsidRDefault="00C36B5E" w:rsidP="00C36B5E">
      <w:pPr>
        <w:numPr>
          <w:ilvl w:val="1"/>
          <w:numId w:val="24"/>
        </w:numPr>
        <w:tabs>
          <w:tab w:val="left" w:pos="851"/>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Aplicadas as multas, o CONTRATANTE as descontará no primeiro pagamento que fizer à CONTRATADA logo após sua imposição, respondendo igualmente a caução e retenções previstas neste Contrato, pela exequibilidade das multas.</w:t>
      </w:r>
    </w:p>
    <w:p w:rsidR="00C36B5E" w:rsidRPr="00C6173C" w:rsidRDefault="00C36B5E" w:rsidP="00C36B5E">
      <w:pPr>
        <w:tabs>
          <w:tab w:val="left" w:pos="851"/>
        </w:tabs>
        <w:spacing w:after="120" w:line="240" w:lineRule="auto"/>
        <w:rPr>
          <w:rFonts w:ascii="Times New Roman" w:eastAsiaTheme="minorEastAsia" w:hAnsi="Times New Roman"/>
          <w:lang w:eastAsia="pt-BR"/>
        </w:rPr>
      </w:pPr>
    </w:p>
    <w:p w:rsidR="00C36B5E" w:rsidRPr="00C6173C" w:rsidRDefault="00C36B5E" w:rsidP="00C36B5E">
      <w:pPr>
        <w:numPr>
          <w:ilvl w:val="1"/>
          <w:numId w:val="2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multas são autônomas e a aplicação de uma não exclui a aplicação de outra.</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2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poderá descontar dos valores devidos à CONTRATADA, o pagamento das multas previstas neste instrumento e, não sendo estes suficientes, responderá a CONTRATADA pela diferença.</w:t>
      </w:r>
    </w:p>
    <w:p w:rsidR="00C36B5E" w:rsidRPr="00C6173C" w:rsidRDefault="00C36B5E" w:rsidP="00C36B5E">
      <w:pPr>
        <w:numPr>
          <w:ilvl w:val="1"/>
          <w:numId w:val="2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poderá sem prejuízo do disposto no item 11.4., deste Contrato, descontar do pagamento das faturas referentes aos serviços, importâncias que, a qualquer título, lhe sejam devidas pela CONTRATADA.</w:t>
      </w:r>
    </w:p>
    <w:p w:rsidR="00C36B5E" w:rsidRPr="00C6173C" w:rsidRDefault="00C36B5E" w:rsidP="00C36B5E">
      <w:pPr>
        <w:tabs>
          <w:tab w:val="left" w:pos="567"/>
        </w:tabs>
        <w:spacing w:after="120" w:line="240" w:lineRule="auto"/>
        <w:rPr>
          <w:rFonts w:ascii="Times New Roman" w:eastAsiaTheme="minorEastAsia" w:hAnsi="Times New Roman"/>
          <w:lang w:eastAsia="pt-BR"/>
        </w:rPr>
      </w:pPr>
    </w:p>
    <w:p w:rsidR="00C36B5E" w:rsidRPr="00C6173C" w:rsidRDefault="00C36B5E" w:rsidP="00C36B5E">
      <w:pPr>
        <w:numPr>
          <w:ilvl w:val="1"/>
          <w:numId w:val="24"/>
        </w:numPr>
        <w:tabs>
          <w:tab w:val="left" w:pos="567"/>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multas estabelecidas nesta cláusula não excluem as sanções que eventualmente venham a ser impostas pelas autoridades competentes.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SEGUNDA - DO RECEBIMENTO DAS OBRAS E SERVIÇOS</w:t>
      </w:r>
    </w:p>
    <w:p w:rsidR="00C36B5E" w:rsidRPr="00C6173C" w:rsidRDefault="00C36B5E" w:rsidP="00C36B5E">
      <w:pPr>
        <w:spacing w:after="0" w:line="240" w:lineRule="auto"/>
        <w:jc w:val="center"/>
        <w:rPr>
          <w:rFonts w:ascii="Times New Roman" w:eastAsiaTheme="minorEastAsia" w:hAnsi="Times New Roman"/>
          <w:lang w:eastAsia="pt-BR"/>
        </w:rPr>
      </w:pPr>
    </w:p>
    <w:p w:rsidR="00C36B5E" w:rsidRPr="00C6173C" w:rsidRDefault="00C36B5E" w:rsidP="00C36B5E">
      <w:pPr>
        <w:numPr>
          <w:ilvl w:val="1"/>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O objeto deste Contrato será inicialmente recebido pelo CONTRATANTE, em caráter provisório, desde que executado com fiel observância deste Instrumento, lavrando-se o respectivo "Termo de Recebimento Provisório".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"Termo de Recebimento Provisório" será lavrado após competente vistoria, que deverá ser realizada pelo CONTRATANTE, no prazo de 15 (quinze) dias, contados da data em que a CONTRATADA comunicar, por escrito, a conclusão do objeto deste Contrato, desde que o mesmo tenha sido aprovado, e a respectiva medição tenha sido igualmente aprovada.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Quando em desacordo com as especificações, ou ainda, em desacordo com as normas técnicas aplicáveis, do objeto deste Contrato será este rejeitado, sendo lavrado "Termo de Impugnação", conforme a rejeição decorrente da vistoria acima mencionada.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Ocorrida à hipótese de que trata o subitem anterior, a CONTRATADA deverá corrigir as falhas apontadas no termo acima mencionado, dentro do prazo que lhe for fixado pelo CONTRATANTE, sem que se caracterize alteração contratual, tornando-se sem efeito a comunicação da conclusão, conforme o disposto no subitem 12.1.1..</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3"/>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Verificado o não cumprimento das correções apontadas conforme subitem acima, o CONTRATANTE poderá ajuizar a competente ação de perdas e danos, sem prejuízo das penalidades.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período para observação é de 60 (sessenta) dias corridos, contados a partir do Recebimento Provisório, se, na ocasião, outro prazo maior não for determinado para eventuais ensaios ou testes.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recebimento definitivo do objeto será efetuado após o cumprimento de todas as condições previstas neste instrumento, a juízo do CONTRATANTE, e mediante lavratura do componente "Termo de recebimento definitivo”.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A inspeção final, aprovação da totalidade e a consequente emissão do Termo de Recebimento Definitivo será efetivada no período de 30 (trinta) dias, a contar do término do prazo de observação previsto no item 12.2. </w:t>
      </w:r>
    </w:p>
    <w:p w:rsidR="00C36B5E" w:rsidRPr="00C6173C" w:rsidRDefault="00C36B5E" w:rsidP="00C36B5E">
      <w:pPr>
        <w:spacing w:after="120" w:line="240" w:lineRule="auto"/>
        <w:ind w:firstLine="1080"/>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Após a emissão do Termo de Recebimento Definitivo e entrega da Certidão Negativa de Débito - CND específica deste Contrato, emitida pelo INSS, e não havendo qualquer pendência a solucionar, será emitido o competente Termo de Encerramento das Obrigações Contratuais.</w:t>
      </w:r>
    </w:p>
    <w:p w:rsidR="00C36B5E" w:rsidRPr="00C6173C" w:rsidRDefault="00C36B5E" w:rsidP="00C36B5E">
      <w:pPr>
        <w:spacing w:after="120" w:line="240" w:lineRule="auto"/>
        <w:rPr>
          <w:rFonts w:ascii="Times New Roman" w:eastAsiaTheme="minorEastAsia" w:hAnsi="Times New Roman"/>
          <w:lang w:eastAsia="pt-BR"/>
        </w:rPr>
      </w:pPr>
    </w:p>
    <w:p w:rsidR="00C36B5E"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Lavrado o Termo acima, a responsabilidade da CONTRATADA pela qualidade, correção e segurança dos trabalhos na forma da lei, artigo 73, item II, letra “b”, da Lei nº 8.666/93.</w:t>
      </w:r>
    </w:p>
    <w:p w:rsidR="00857D2E" w:rsidRPr="00C6173C" w:rsidRDefault="00857D2E" w:rsidP="00857D2E">
      <w:pPr>
        <w:spacing w:after="0" w:line="240" w:lineRule="auto"/>
        <w:jc w:val="both"/>
        <w:rPr>
          <w:rFonts w:ascii="Times New Roman" w:eastAsiaTheme="minorEastAsia" w:hAnsi="Times New Roman"/>
          <w:lang w:eastAsia="pt-BR"/>
        </w:rPr>
      </w:pPr>
    </w:p>
    <w:p w:rsidR="00C36B5E" w:rsidRPr="00C6173C" w:rsidRDefault="00C36B5E" w:rsidP="00C36B5E">
      <w:pPr>
        <w:numPr>
          <w:ilvl w:val="2"/>
          <w:numId w:val="25"/>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Após a data do recebimento definitivo das obras e serviços a CONTRATADA, sem qualquer ônus para o CONTRATANTE, responderá pela garantia dos equipamentos instalados e pelos reparos que venham a se fazer necessários em decorrência de execução </w:t>
      </w:r>
      <w:r w:rsidRPr="00C6173C">
        <w:rPr>
          <w:rFonts w:ascii="Times New Roman" w:eastAsiaTheme="minorEastAsia" w:hAnsi="Times New Roman"/>
          <w:lang w:eastAsia="pt-BR"/>
        </w:rPr>
        <w:lastRenderedPageBreak/>
        <w:t>imperfeita dos mesmos e/ou dos demais serviços, tudo de conformidade com o disposto no Artigo 618 do Novo Código Civil Brasileiro.</w:t>
      </w:r>
    </w:p>
    <w:p w:rsidR="00C36B5E" w:rsidRPr="00C6173C" w:rsidRDefault="00C36B5E" w:rsidP="00C36B5E">
      <w:pPr>
        <w:spacing w:after="120" w:line="240" w:lineRule="auto"/>
        <w:ind w:firstLine="1080"/>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TERCEIRA – DAS INCIDÊNCIAS FISCAIS</w:t>
      </w:r>
    </w:p>
    <w:p w:rsidR="00C36B5E" w:rsidRPr="00C6173C" w:rsidRDefault="00C36B5E" w:rsidP="00C36B5E">
      <w:pPr>
        <w:spacing w:after="0" w:line="240" w:lineRule="auto"/>
        <w:jc w:val="center"/>
        <w:rPr>
          <w:rFonts w:ascii="Times New Roman" w:eastAsiaTheme="minorEastAsia" w:hAnsi="Times New Roman"/>
          <w:u w:val="single"/>
          <w:lang w:eastAsia="pt-BR"/>
        </w:rPr>
      </w:pPr>
    </w:p>
    <w:p w:rsidR="00C36B5E" w:rsidRPr="00C6173C" w:rsidRDefault="00C36B5E" w:rsidP="00C36B5E">
      <w:pPr>
        <w:numPr>
          <w:ilvl w:val="1"/>
          <w:numId w:val="26"/>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Os tributos, impostos, taxas, emolumentos, contribuições fiscais e parafiscais, que sejam devidos em decorrência, direta ou indireta, do presente Contrato, serão de exclusiva responsabilidade da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6"/>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quando fonte retentora, descontará, nos prazos da lei, dos pagamentos que efetuar, os tributos a que estiver obrigada a CONTRATADA, pela legislação vigente.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QUARTA - RESCISÃO</w:t>
      </w:r>
    </w:p>
    <w:p w:rsidR="00C36B5E" w:rsidRPr="00C6173C" w:rsidRDefault="00C36B5E" w:rsidP="00C36B5E">
      <w:pPr>
        <w:spacing w:after="0" w:line="240" w:lineRule="auto"/>
        <w:jc w:val="center"/>
        <w:rPr>
          <w:rFonts w:ascii="Times New Roman" w:eastAsiaTheme="minorEastAsia" w:hAnsi="Times New Roman"/>
          <w:u w:val="single"/>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poderá rescindir, unilateralmente, este Contrato, sem que assista, à CONTRATADA, direito de reclamação ou indenização independente de interpolação judicial ou extrajudicial, sempre que ocorrer: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não cumprimento ou cumprimento irregular, pela CONTRATADA, de suas obrigações e das demais cláusulas contratuais.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 inobservância, por parte da CONTRATADA, das especificações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A subcontratação, cessão, transferência do objeto contratual ou associação da CONTRATADA com terceiros, sem prévia aprovação escrita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 xml:space="preserve"> Imperícia, negligência ou imprudência por parte da CONTRATADA, na execução das especificações contratuais.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desatendimento às determinações da fiscalização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cometimento reiterado de falhas, na execução deste instrumento, pela CONTRATADA, anotadas em registro próprio pelo representante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decretação de falência, insolvência ou concordata da CONTRATADA durante a execução contratual.</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3"/>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No caso de concordata é facultado ao CONTRATANTE manter o Contrato, assumindo ou não o controle de determinadas atividades necessárias à sua execução.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A dissolução da CONTRATADA.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alteração social ou a modificação, da finalidade ou da estrutura da CONTRATADA, que, a juízo do CONTRATANTE, prejudique a execução deste Contrato.</w:t>
      </w: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rescisão contratual poderá ser: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Administrativa, por ato unilateral do CONTRATANTE nos casos previstos nos subitens 14.1.1. a 14.1.1.9.</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Judicial, nos termos da legislação em vigor.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Amigável, por acordo entre as partes.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Em qualquer caso de rescisão, o CONTRATANTE poderá dar continuidade ao objeto contratual por execução direta ou indireta.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CONTRATADA perderá em favor do CONTRATANTE, o direito a restituição de caução e das retenções, rescindindo este Contrato com base em qualquer das razões enumeradas no item 14.1.1. ao 14.1.9.</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No caso da rescisão ser resultante de inadimplemento contratual por parte da CONTRATADA, o CONTRATANTE deverá ser indenizado, de todos os prejuízos decorrentes da rescisão.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Atendendo a interesse público, o CONTRATANTE poderá promover a rescisão unilateral do Contrato, mediante notificação prévia de 30 (trinta) dias e pagamento à CONTRATADA das obras e serviços corretamente executados e devidamente medidos, bem como: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Dos materiais e equipamentos previstos na Planilha, ainda não indenizados, destinados aos serviços e obras conforme as especificações deste Contrato, estocados nos canteiros, pelo seu custo devidamente atualizado, acrescido de despesas de transportes, se houver.</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após notificar a CONTRATADA da rescisão contratual, tomará posse imediata das parcelas efetivamente já executadas, decorrentes deste Contrato, bem como de todos os materiais existentes nos canteiros, devendo, porém, no prazo máximo de 20 (vinte) dias, contados a partir da notificação, apresentar um relatório completo e avaliação detalhada, historiando as razões da rescisão.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 avaliação, acima citada, deverá ser feita por uma Comissão a ser designada pelo CONTRATANTE, composta de 3 (três) membros, sendo um escolhido entre pessoas do CONTRATANTE, outro da CONTRATADA, e o terceiro, que a presidirá, entre pessoas alheias.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lastRenderedPageBreak/>
        <w:t>A Comissão terá um prazo de 20 (vinte) dias, a partir de sua constituição, para apresentação de seu relatório conclusivo, o qual servirá para o acerto de contas entre o CONTRATANTE e a CONTRATADA.</w:t>
      </w:r>
    </w:p>
    <w:p w:rsidR="00C36B5E" w:rsidRPr="00C6173C" w:rsidRDefault="00C36B5E" w:rsidP="00C36B5E">
      <w:pPr>
        <w:spacing w:after="0" w:line="240" w:lineRule="auto"/>
        <w:ind w:left="600"/>
        <w:jc w:val="both"/>
        <w:rPr>
          <w:rFonts w:ascii="Times New Roman" w:eastAsiaTheme="minorEastAsia" w:hAnsi="Times New Roman"/>
          <w:lang w:eastAsia="pt-BR"/>
        </w:rPr>
      </w:pPr>
    </w:p>
    <w:p w:rsidR="00C36B5E"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No caso de rescisão amigável do Contrato, a CONTRATADA fará jus apenas aos pagamentos mencionados no item 14.6.</w:t>
      </w:r>
    </w:p>
    <w:p w:rsidR="007B61FA" w:rsidRPr="00C6173C" w:rsidRDefault="007B61FA" w:rsidP="007B61FA">
      <w:pPr>
        <w:spacing w:after="0" w:line="240" w:lineRule="auto"/>
        <w:jc w:val="both"/>
        <w:rPr>
          <w:rFonts w:ascii="Times New Roman" w:eastAsiaTheme="minorEastAsia" w:hAnsi="Times New Roman"/>
          <w:lang w:eastAsia="pt-BR"/>
        </w:rPr>
      </w:pPr>
    </w:p>
    <w:p w:rsidR="00C36B5E" w:rsidRPr="00C6173C" w:rsidRDefault="00C36B5E" w:rsidP="00C36B5E">
      <w:pPr>
        <w:numPr>
          <w:ilvl w:val="2"/>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Desta forma, far-se-á o pagamento final com mútua, plena e geral quitação no ato da assinatura do distrato.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Rescindindo o Contrato, a CONTRATADA terá um prazo de 10 (dez) dias, a contar do acerto de contas, para desmobilizar o canteiro e deixá-lo inteiramente livre e desimpedido.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7"/>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Constituem também, motivos para rescisão contratual por parte do CONTRATANTE, além dos casos já enumerados, todos os demais elencados nos artigos 77 e 78 da Lei Federal nº 8.666/93 e suas alterações.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QUINTA - CONDIÇÕES GERAIS</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numPr>
          <w:ilvl w:val="1"/>
          <w:numId w:val="2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presente Contrato ou os direitos e vantagens de qualquer natureza, nele previstos, dele derivados ou a ele vinculados, não poderão, sob nenhum fundamento ou pretexto, ser negociados, dados em garantia ou caucionados, sem prévia autorização escrita do CONTRATANTE.</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Serão de propriedade exclusiva do CONTRATANTE, os relatórios, documentos elaborados pela CONTRATADA, referente ao objeto executado por ela.</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O CONTRATANTE reserva-se o direito de suspender temporariamente este Contrato, quando necessário.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numPr>
          <w:ilvl w:val="1"/>
          <w:numId w:val="28"/>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Integram o presente Contrato, como se dele fizessem parte, o Edital, seus Anexos e a Proposta Comercial da CONTRATADA.</w:t>
      </w:r>
    </w:p>
    <w:p w:rsidR="00C36B5E" w:rsidRPr="00C6173C" w:rsidRDefault="00C36B5E" w:rsidP="00C36B5E">
      <w:pPr>
        <w:spacing w:after="120" w:line="240" w:lineRule="auto"/>
        <w:rPr>
          <w:rFonts w:ascii="Times New Roman" w:eastAsiaTheme="minorEastAsia" w:hAnsi="Times New Roman"/>
          <w:bCs/>
          <w:lang w:eastAsia="pt-BR"/>
        </w:rPr>
      </w:pPr>
    </w:p>
    <w:p w:rsidR="00C36B5E" w:rsidRPr="00C6173C" w:rsidRDefault="00C36B5E" w:rsidP="00C36B5E">
      <w:pPr>
        <w:numPr>
          <w:ilvl w:val="1"/>
          <w:numId w:val="28"/>
        </w:numPr>
        <w:spacing w:after="0" w:line="240" w:lineRule="auto"/>
        <w:ind w:left="0" w:firstLine="0"/>
        <w:jc w:val="both"/>
        <w:rPr>
          <w:rFonts w:ascii="Times New Roman" w:eastAsiaTheme="minorEastAsia" w:hAnsi="Times New Roman"/>
          <w:bCs/>
          <w:lang w:eastAsia="pt-BR"/>
        </w:rPr>
      </w:pPr>
      <w:r w:rsidRPr="00C6173C">
        <w:rPr>
          <w:rFonts w:ascii="Times New Roman" w:eastAsiaTheme="minorEastAsia" w:hAnsi="Times New Roman"/>
          <w:bCs/>
          <w:lang w:eastAsia="pt-BR"/>
        </w:rPr>
        <w:t>Sem prejuízo das demais obrigações convencionais e legais, obriga-se a CONTRATADA a manter, durante toda a execução deste contrato, em compatibilidade com as obrigações por ela assumidas, todas as condições de habilidade e qualificação na licitação.</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SEXTA - COMUNICAÇÕES</w:t>
      </w:r>
    </w:p>
    <w:p w:rsidR="00C36B5E" w:rsidRPr="00C6173C" w:rsidRDefault="00C36B5E" w:rsidP="00C36B5E">
      <w:pPr>
        <w:spacing w:after="120" w:line="240" w:lineRule="auto"/>
        <w:ind w:left="708"/>
        <w:jc w:val="center"/>
        <w:rPr>
          <w:rFonts w:ascii="Times New Roman" w:eastAsiaTheme="minorEastAsia" w:hAnsi="Times New Roman"/>
          <w:u w:val="single"/>
          <w:lang w:eastAsia="pt-BR"/>
        </w:rPr>
      </w:pPr>
    </w:p>
    <w:p w:rsidR="00C36B5E" w:rsidRPr="00C6173C" w:rsidRDefault="00C36B5E" w:rsidP="00C36B5E">
      <w:pPr>
        <w:numPr>
          <w:ilvl w:val="1"/>
          <w:numId w:val="29"/>
        </w:numPr>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comunicações recíprocas, somente serão consideradas quando efetuadas por escrito, através de correspondências mencionando-se o número, o assunto relativo a este Contrato e datadas, devendo ser endereçadas e protocoladas pessoalmente pelas partes signatárias deste instrumento contratual junto aos respectivos destinatários.</w:t>
      </w:r>
    </w:p>
    <w:p w:rsidR="00C36B5E" w:rsidRPr="00C6173C" w:rsidRDefault="00C36B5E" w:rsidP="00C36B5E">
      <w:pPr>
        <w:spacing w:after="120" w:line="240" w:lineRule="auto"/>
        <w:rPr>
          <w:rFonts w:ascii="Times New Roman" w:eastAsiaTheme="minorEastAsia" w:hAnsi="Times New Roman"/>
          <w:lang w:eastAsia="pt-BR"/>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lang w:eastAsia="pt-BR"/>
        </w:rPr>
      </w:pPr>
      <w:r w:rsidRPr="00C6173C">
        <w:rPr>
          <w:rFonts w:ascii="Times New Roman" w:eastAsiaTheme="minorEastAsia" w:hAnsi="Times New Roman"/>
          <w:b/>
          <w:lang w:eastAsia="pt-BR"/>
        </w:rPr>
        <w:t>CLÁUSULA DÉCIMA SÉTIMA - FORO</w:t>
      </w:r>
    </w:p>
    <w:p w:rsidR="00C36B5E" w:rsidRPr="00C6173C" w:rsidRDefault="00C36B5E" w:rsidP="00C36B5E">
      <w:pPr>
        <w:numPr>
          <w:ilvl w:val="1"/>
          <w:numId w:val="30"/>
        </w:numPr>
        <w:tabs>
          <w:tab w:val="num" w:pos="-2400"/>
        </w:tabs>
        <w:spacing w:after="0" w:line="240" w:lineRule="auto"/>
        <w:ind w:left="0" w:firstLine="0"/>
        <w:jc w:val="both"/>
        <w:rPr>
          <w:rFonts w:ascii="Times New Roman" w:eastAsiaTheme="minorEastAsia" w:hAnsi="Times New Roman"/>
          <w:lang w:eastAsia="pt-BR"/>
        </w:rPr>
      </w:pPr>
      <w:r w:rsidRPr="00C6173C">
        <w:rPr>
          <w:rFonts w:ascii="Times New Roman" w:eastAsiaTheme="minorEastAsia" w:hAnsi="Times New Roman"/>
          <w:lang w:eastAsia="pt-BR"/>
        </w:rPr>
        <w:t>As partes signatárias deste Contrato elegem o Foro da Comarca de Ribeirão Preto, Estado de São Paulo, com renúncia expressa de qualquer outro, por mais privilegiado que seja.</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tabs>
          <w:tab w:val="num" w:pos="-2400"/>
        </w:tabs>
        <w:spacing w:after="120" w:line="240" w:lineRule="auto"/>
        <w:rPr>
          <w:rFonts w:ascii="Times New Roman" w:eastAsiaTheme="minorEastAsia" w:hAnsi="Times New Roman"/>
          <w:lang w:eastAsia="pt-BR"/>
        </w:rPr>
      </w:pPr>
      <w:r w:rsidRPr="00C6173C">
        <w:rPr>
          <w:rFonts w:ascii="Times New Roman" w:eastAsiaTheme="minorEastAsia" w:hAnsi="Times New Roman"/>
          <w:b/>
          <w:lang w:eastAsia="pt-BR"/>
        </w:rPr>
        <w:t>17.2</w:t>
      </w:r>
      <w:r w:rsidRPr="00C6173C">
        <w:rPr>
          <w:rFonts w:ascii="Times New Roman" w:eastAsiaTheme="minorEastAsia" w:hAnsi="Times New Roman"/>
          <w:lang w:eastAsia="pt-BR"/>
        </w:rPr>
        <w:tab/>
        <w:t>E por estarem justas e contratadas, assinam o presente Contrato, em 03 (três) vias de igual teor e único efeito, na presença das testemunhas abaixo.</w:t>
      </w:r>
    </w:p>
    <w:p w:rsidR="00C36B5E" w:rsidRPr="00C6173C" w:rsidRDefault="00C36B5E" w:rsidP="00C36B5E">
      <w:pPr>
        <w:spacing w:after="120" w:line="240" w:lineRule="auto"/>
        <w:jc w:val="right"/>
        <w:rPr>
          <w:rFonts w:ascii="Times New Roman" w:eastAsiaTheme="minorEastAsia" w:hAnsi="Times New Roman"/>
          <w:lang w:eastAsia="pt-BR"/>
        </w:rPr>
      </w:pPr>
    </w:p>
    <w:p w:rsidR="00C36B5E" w:rsidRPr="00C6173C" w:rsidRDefault="00C36B5E" w:rsidP="00C36B5E">
      <w:pPr>
        <w:spacing w:after="120" w:line="240" w:lineRule="auto"/>
        <w:jc w:val="right"/>
        <w:rPr>
          <w:rFonts w:ascii="Times New Roman" w:eastAsiaTheme="minorEastAsia" w:hAnsi="Times New Roman"/>
          <w:lang w:eastAsia="pt-BR"/>
        </w:rPr>
      </w:pPr>
      <w:r w:rsidRPr="00C6173C">
        <w:rPr>
          <w:rFonts w:ascii="Times New Roman" w:eastAsiaTheme="minorEastAsia" w:hAnsi="Times New Roman"/>
          <w:lang w:eastAsia="pt-BR"/>
        </w:rPr>
        <w:t xml:space="preserve">Guatapará, ...... de ..................  de </w:t>
      </w:r>
      <w:r w:rsidR="009E43BC">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_____________________________________</w:t>
      </w: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MUNICÍPIO DE GUATAPARÁ</w:t>
      </w: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Juracy Costa da Silva</w:t>
      </w: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Prefeito Municipal</w:t>
      </w:r>
    </w:p>
    <w:p w:rsidR="00C36B5E" w:rsidRPr="00C6173C" w:rsidRDefault="00C36B5E" w:rsidP="00C36B5E">
      <w:pPr>
        <w:spacing w:after="120" w:line="240" w:lineRule="auto"/>
        <w:jc w:val="center"/>
        <w:rPr>
          <w:rFonts w:ascii="Times New Roman" w:eastAsiaTheme="minorEastAsia" w:hAnsi="Times New Roman"/>
          <w:lang w:eastAsia="pt-BR"/>
        </w:rPr>
      </w:pP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______________________________________</w:t>
      </w: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 xml:space="preserve">EMPRESA </w:t>
      </w: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 xml:space="preserve">TESTEMUNHAS: </w:t>
      </w:r>
    </w:p>
    <w:p w:rsidR="001628E6" w:rsidRDefault="001628E6"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1)__________________________</w:t>
      </w:r>
    </w:p>
    <w:p w:rsidR="001628E6" w:rsidRDefault="001628E6" w:rsidP="00C36B5E">
      <w:pPr>
        <w:spacing w:after="0" w:line="240" w:lineRule="auto"/>
        <w:rPr>
          <w:rFonts w:ascii="Times New Roman" w:eastAsiaTheme="minorEastAsia" w:hAnsi="Times New Roman"/>
          <w:lang w:eastAsia="pt-BR"/>
        </w:rPr>
      </w:pPr>
    </w:p>
    <w:p w:rsidR="00C36B5E" w:rsidRPr="00C6173C" w:rsidRDefault="00C36B5E" w:rsidP="00C36B5E">
      <w:pPr>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2)__________________________</w:t>
      </w:r>
    </w:p>
    <w:p w:rsidR="001628E6" w:rsidRDefault="001628E6" w:rsidP="00EE3AD2">
      <w:pPr>
        <w:jc w:val="center"/>
        <w:rPr>
          <w:rFonts w:ascii="Times New Roman" w:hAnsi="Times New Roman"/>
          <w:b/>
        </w:rPr>
      </w:pPr>
    </w:p>
    <w:p w:rsidR="001628E6" w:rsidRDefault="001628E6" w:rsidP="00EE3AD2">
      <w:pPr>
        <w:jc w:val="center"/>
        <w:rPr>
          <w:rFonts w:ascii="Times New Roman" w:hAnsi="Times New Roman"/>
          <w:b/>
        </w:rPr>
      </w:pPr>
    </w:p>
    <w:p w:rsidR="001628E6" w:rsidRDefault="001628E6" w:rsidP="00EE3AD2">
      <w:pPr>
        <w:jc w:val="center"/>
        <w:rPr>
          <w:rFonts w:ascii="Times New Roman" w:hAnsi="Times New Roman"/>
          <w:b/>
        </w:rPr>
      </w:pPr>
    </w:p>
    <w:p w:rsidR="001628E6" w:rsidRDefault="001628E6" w:rsidP="00EE3AD2">
      <w:pPr>
        <w:jc w:val="center"/>
        <w:rPr>
          <w:rFonts w:ascii="Times New Roman" w:hAnsi="Times New Roman"/>
          <w:b/>
        </w:rPr>
      </w:pPr>
    </w:p>
    <w:p w:rsidR="00EA01B5" w:rsidRDefault="00EA01B5" w:rsidP="00EE3AD2">
      <w:pPr>
        <w:jc w:val="center"/>
        <w:rPr>
          <w:rFonts w:ascii="Times New Roman" w:hAnsi="Times New Roman"/>
          <w:b/>
        </w:rPr>
      </w:pPr>
    </w:p>
    <w:p w:rsidR="00EA01B5" w:rsidRDefault="00EA01B5" w:rsidP="00EE3AD2">
      <w:pPr>
        <w:jc w:val="center"/>
        <w:rPr>
          <w:rFonts w:ascii="Times New Roman" w:hAnsi="Times New Roman"/>
          <w:b/>
        </w:rPr>
      </w:pPr>
    </w:p>
    <w:p w:rsidR="00EA01B5" w:rsidRDefault="00EA01B5" w:rsidP="00EE3AD2">
      <w:pPr>
        <w:jc w:val="center"/>
        <w:rPr>
          <w:rFonts w:ascii="Times New Roman" w:hAnsi="Times New Roman"/>
          <w:b/>
        </w:rPr>
      </w:pPr>
    </w:p>
    <w:p w:rsidR="00EA01B5" w:rsidRDefault="00EA01B5" w:rsidP="00EE3AD2">
      <w:pPr>
        <w:jc w:val="center"/>
        <w:rPr>
          <w:rFonts w:ascii="Times New Roman" w:hAnsi="Times New Roman"/>
          <w:b/>
        </w:rPr>
      </w:pPr>
    </w:p>
    <w:p w:rsidR="00EA01B5" w:rsidRDefault="00EA01B5" w:rsidP="00EE3AD2">
      <w:pPr>
        <w:jc w:val="center"/>
        <w:rPr>
          <w:rFonts w:ascii="Times New Roman" w:hAnsi="Times New Roman"/>
          <w:b/>
        </w:rPr>
      </w:pPr>
    </w:p>
    <w:p w:rsidR="00304EA2" w:rsidRDefault="00304EA2" w:rsidP="00EE3AD2">
      <w:pPr>
        <w:jc w:val="center"/>
        <w:rPr>
          <w:rFonts w:ascii="Times New Roman" w:hAnsi="Times New Roman"/>
          <w:b/>
        </w:rPr>
      </w:pPr>
    </w:p>
    <w:p w:rsidR="00EA01B5" w:rsidRDefault="00EA01B5" w:rsidP="00EE3AD2">
      <w:pPr>
        <w:jc w:val="center"/>
        <w:rPr>
          <w:rFonts w:ascii="Times New Roman" w:hAnsi="Times New Roman"/>
          <w:b/>
        </w:rPr>
      </w:pPr>
    </w:p>
    <w:p w:rsidR="00EA01B5" w:rsidRDefault="00EA01B5" w:rsidP="00EE3AD2">
      <w:pPr>
        <w:jc w:val="center"/>
        <w:rPr>
          <w:rFonts w:ascii="Times New Roman" w:hAnsi="Times New Roman"/>
          <w:b/>
        </w:rPr>
      </w:pPr>
    </w:p>
    <w:p w:rsidR="001628E6" w:rsidRDefault="001628E6" w:rsidP="00EE3AD2">
      <w:pPr>
        <w:jc w:val="center"/>
        <w:rPr>
          <w:rFonts w:ascii="Times New Roman" w:hAnsi="Times New Roman"/>
          <w:b/>
        </w:rPr>
      </w:pPr>
    </w:p>
    <w:p w:rsidR="00EE3AD2" w:rsidRPr="00EE3AD2" w:rsidRDefault="00EE3AD2" w:rsidP="00EE3AD2">
      <w:pPr>
        <w:jc w:val="center"/>
        <w:rPr>
          <w:rFonts w:ascii="Times New Roman" w:hAnsi="Times New Roman"/>
          <w:b/>
        </w:rPr>
      </w:pPr>
      <w:r w:rsidRPr="00EE3AD2">
        <w:rPr>
          <w:rFonts w:ascii="Times New Roman" w:hAnsi="Times New Roman"/>
          <w:b/>
        </w:rPr>
        <w:t>TERMO DE CIÊNCIA E DE NOTIFICAÇÃO</w:t>
      </w:r>
    </w:p>
    <w:p w:rsidR="00EE3AD2" w:rsidRPr="00EE3AD2" w:rsidRDefault="00EE3AD2" w:rsidP="00EE3AD2">
      <w:pPr>
        <w:spacing w:after="0"/>
        <w:rPr>
          <w:rFonts w:ascii="Times New Roman" w:hAnsi="Times New Roman"/>
          <w:b/>
        </w:rPr>
      </w:pPr>
      <w:r w:rsidRPr="00EE3AD2">
        <w:rPr>
          <w:rFonts w:ascii="Times New Roman" w:hAnsi="Times New Roman"/>
          <w:b/>
        </w:rPr>
        <w:t xml:space="preserve">CONTRATANTE: </w:t>
      </w:r>
    </w:p>
    <w:p w:rsidR="00EE3AD2" w:rsidRPr="00EE3AD2" w:rsidRDefault="00EE3AD2" w:rsidP="00EE3AD2">
      <w:pPr>
        <w:spacing w:after="0"/>
        <w:rPr>
          <w:rFonts w:ascii="Times New Roman" w:hAnsi="Times New Roman"/>
          <w:b/>
        </w:rPr>
      </w:pPr>
      <w:r w:rsidRPr="00EE3AD2">
        <w:rPr>
          <w:rFonts w:ascii="Times New Roman" w:hAnsi="Times New Roman"/>
          <w:b/>
        </w:rPr>
        <w:t xml:space="preserve">CONTRATADO: </w:t>
      </w:r>
    </w:p>
    <w:p w:rsidR="00EE3AD2" w:rsidRPr="00EE3AD2" w:rsidRDefault="00EE3AD2" w:rsidP="00EE3AD2">
      <w:pPr>
        <w:spacing w:after="0"/>
        <w:rPr>
          <w:rFonts w:ascii="Times New Roman" w:hAnsi="Times New Roman"/>
          <w:b/>
        </w:rPr>
      </w:pPr>
      <w:r w:rsidRPr="00EE3AD2">
        <w:rPr>
          <w:rFonts w:ascii="Times New Roman" w:hAnsi="Times New Roman"/>
          <w:b/>
        </w:rPr>
        <w:t xml:space="preserve">CONTRATO Nº (DE ORIGEM): </w:t>
      </w:r>
    </w:p>
    <w:p w:rsidR="00EE3AD2" w:rsidRPr="00EE3AD2" w:rsidRDefault="00EE3AD2" w:rsidP="00EE3AD2">
      <w:pPr>
        <w:spacing w:after="0"/>
        <w:rPr>
          <w:rFonts w:ascii="Times New Roman" w:hAnsi="Times New Roman"/>
          <w:b/>
        </w:rPr>
      </w:pPr>
    </w:p>
    <w:p w:rsidR="009E43BC" w:rsidRPr="009E43BC" w:rsidRDefault="00EE3AD2" w:rsidP="009E43BC">
      <w:pPr>
        <w:spacing w:after="0" w:line="240" w:lineRule="auto"/>
        <w:jc w:val="both"/>
        <w:rPr>
          <w:rFonts w:ascii="Times New Roman" w:eastAsiaTheme="minorEastAsia" w:hAnsi="Times New Roman"/>
          <w:lang w:eastAsia="pt-BR"/>
        </w:rPr>
      </w:pPr>
      <w:r w:rsidRPr="00EE3AD2">
        <w:rPr>
          <w:rFonts w:ascii="Times New Roman" w:hAnsi="Times New Roman"/>
          <w:b/>
        </w:rPr>
        <w:t xml:space="preserve">OBJETO: </w:t>
      </w:r>
      <w:r w:rsidR="009E43BC" w:rsidRPr="00D07B0C">
        <w:rPr>
          <w:rFonts w:ascii="Times New Roman" w:hAnsi="Times New Roman"/>
          <w:b/>
          <w:color w:val="000000"/>
        </w:rPr>
        <w:t>Contratação de empresa especializada para execução de serviços na área de engenharia compreendendo a Perfuração de um poço artesiano com a devida instalação, no município de Guatapará, conforme planilha orçamentária e memorial descritivo em anexo</w:t>
      </w:r>
      <w:r w:rsidR="009E43BC" w:rsidRPr="00C6173C">
        <w:rPr>
          <w:rFonts w:ascii="Times New Roman" w:hAnsi="Times New Roman"/>
          <w:b/>
          <w:color w:val="000000"/>
        </w:rPr>
        <w:t xml:space="preserve">, </w:t>
      </w:r>
      <w:r w:rsidR="009E43BC">
        <w:rPr>
          <w:rFonts w:ascii="Times New Roman" w:hAnsi="Times New Roman"/>
          <w:b/>
          <w:color w:val="000000"/>
        </w:rPr>
        <w:t xml:space="preserve">nos termos do Convênio nº 907101/2020, assinado entre a Fundação Nacional de Saúde – FUNASA </w:t>
      </w:r>
      <w:r w:rsidR="009E43BC" w:rsidRPr="00C6173C">
        <w:rPr>
          <w:rFonts w:ascii="Times New Roman" w:hAnsi="Times New Roman"/>
          <w:b/>
          <w:color w:val="000000"/>
        </w:rPr>
        <w:t>e o Município de Guatapará</w:t>
      </w:r>
      <w:r w:rsidR="009E43BC">
        <w:rPr>
          <w:rFonts w:ascii="Times New Roman" w:hAnsi="Times New Roman"/>
          <w:b/>
          <w:color w:val="000000"/>
        </w:rPr>
        <w:t>.</w:t>
      </w:r>
    </w:p>
    <w:p w:rsidR="00EA01B5" w:rsidRPr="00EA01B5" w:rsidRDefault="00EA01B5" w:rsidP="00EA01B5">
      <w:pPr>
        <w:spacing w:after="0" w:line="240" w:lineRule="auto"/>
        <w:jc w:val="both"/>
        <w:rPr>
          <w:rFonts w:ascii="Times New Roman" w:eastAsiaTheme="minorEastAsia" w:hAnsi="Times New Roman"/>
          <w:lang w:eastAsia="pt-BR"/>
        </w:rPr>
      </w:pPr>
    </w:p>
    <w:p w:rsidR="00EE3AD2" w:rsidRPr="00EE3AD2" w:rsidRDefault="00EE3AD2" w:rsidP="00EE3AD2">
      <w:pPr>
        <w:spacing w:after="0" w:line="240" w:lineRule="auto"/>
        <w:jc w:val="both"/>
        <w:rPr>
          <w:rFonts w:ascii="Times New Roman" w:hAnsi="Times New Roman"/>
          <w:b/>
        </w:rPr>
      </w:pPr>
    </w:p>
    <w:p w:rsidR="00EE3AD2" w:rsidRPr="00EE3AD2" w:rsidRDefault="00EE3AD2" w:rsidP="00EE3AD2">
      <w:pPr>
        <w:spacing w:after="0"/>
        <w:rPr>
          <w:rFonts w:ascii="Times New Roman" w:hAnsi="Times New Roman"/>
          <w:b/>
        </w:rPr>
      </w:pPr>
    </w:p>
    <w:p w:rsidR="00EE3AD2" w:rsidRPr="00EE3AD2" w:rsidRDefault="00EE3AD2" w:rsidP="00EE3AD2">
      <w:pPr>
        <w:spacing w:after="0"/>
        <w:rPr>
          <w:rFonts w:ascii="Times New Roman" w:hAnsi="Times New Roman"/>
          <w:b/>
        </w:rPr>
      </w:pPr>
      <w:r w:rsidRPr="00EE3AD2">
        <w:rPr>
          <w:rFonts w:ascii="Times New Roman" w:hAnsi="Times New Roman"/>
          <w:b/>
        </w:rPr>
        <w:t xml:space="preserve">ADVOGADO (S) / Nº OAB: </w:t>
      </w:r>
    </w:p>
    <w:p w:rsidR="00EE3AD2" w:rsidRPr="00EE3AD2" w:rsidRDefault="00EE3AD2" w:rsidP="00EE3AD2">
      <w:pPr>
        <w:rPr>
          <w:rFonts w:ascii="Times New Roman" w:hAnsi="Times New Roman"/>
        </w:rPr>
      </w:pPr>
    </w:p>
    <w:p w:rsidR="00EE3AD2" w:rsidRPr="00EE3AD2" w:rsidRDefault="00EE3AD2" w:rsidP="00EE3AD2">
      <w:pPr>
        <w:rPr>
          <w:rFonts w:ascii="Times New Roman" w:hAnsi="Times New Roman"/>
        </w:rPr>
      </w:pPr>
      <w:r w:rsidRPr="00EE3AD2">
        <w:rPr>
          <w:rFonts w:ascii="Times New Roman" w:hAnsi="Times New Roman"/>
        </w:rPr>
        <w:t xml:space="preserve"> Pelo presente TERMO, nós, abaixo identificados:</w:t>
      </w:r>
    </w:p>
    <w:p w:rsidR="00EE3AD2" w:rsidRPr="00EE3AD2" w:rsidRDefault="00EE3AD2" w:rsidP="00EE3AD2">
      <w:pPr>
        <w:numPr>
          <w:ilvl w:val="0"/>
          <w:numId w:val="44"/>
        </w:numPr>
        <w:spacing w:after="0" w:line="240" w:lineRule="auto"/>
        <w:contextualSpacing/>
        <w:rPr>
          <w:rFonts w:ascii="Times New Roman" w:eastAsia="Times New Roman" w:hAnsi="Times New Roman"/>
          <w:lang w:eastAsia="pt-BR"/>
        </w:rPr>
      </w:pPr>
      <w:r w:rsidRPr="00EE3AD2">
        <w:rPr>
          <w:rFonts w:ascii="Times New Roman" w:eastAsia="Times New Roman" w:hAnsi="Times New Roman"/>
          <w:lang w:eastAsia="pt-BR"/>
        </w:rPr>
        <w:t xml:space="preserve">Estamos CIENTES de que: </w:t>
      </w:r>
    </w:p>
    <w:p w:rsidR="00EE3AD2" w:rsidRPr="00EE3AD2" w:rsidRDefault="00EE3AD2" w:rsidP="00EE3AD2">
      <w:pPr>
        <w:spacing w:after="0" w:line="240" w:lineRule="auto"/>
        <w:ind w:left="405"/>
        <w:rPr>
          <w:rFonts w:ascii="Times New Roman" w:eastAsia="Times New Roman" w:hAnsi="Times New Roman"/>
          <w:lang w:eastAsia="pt-BR"/>
        </w:rPr>
      </w:pPr>
    </w:p>
    <w:p w:rsidR="00EE3AD2" w:rsidRPr="00EE3AD2" w:rsidRDefault="00EE3AD2" w:rsidP="00EE3AD2">
      <w:pPr>
        <w:rPr>
          <w:rFonts w:ascii="Times New Roman" w:hAnsi="Times New Roman"/>
        </w:rPr>
      </w:pPr>
      <w:r w:rsidRPr="00EE3AD2">
        <w:rPr>
          <w:rFonts w:ascii="Times New Roman" w:hAnsi="Times New Roman"/>
        </w:rPr>
        <w:t xml:space="preserve">a) o ajuste acima referido estará sujeito a análise e julgamento pelo Tribunal de Contas do Estado de São Paulo, cujo trâmite processual ocorrerá pelo sistema eletrônico; </w:t>
      </w:r>
    </w:p>
    <w:p w:rsidR="00EE3AD2" w:rsidRPr="00EE3AD2" w:rsidRDefault="00EE3AD2" w:rsidP="00EE3AD2">
      <w:pPr>
        <w:rPr>
          <w:rFonts w:ascii="Times New Roman" w:hAnsi="Times New Roman"/>
        </w:rPr>
      </w:pPr>
      <w:r w:rsidRPr="00EE3AD2">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EE3AD2" w:rsidRPr="00EE3AD2" w:rsidRDefault="00EE3AD2" w:rsidP="00EE3AD2">
      <w:pPr>
        <w:rPr>
          <w:rFonts w:ascii="Times New Roman" w:hAnsi="Times New Roman"/>
        </w:rPr>
      </w:pPr>
      <w:r w:rsidRPr="00EE3AD2">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EE3AD2" w:rsidRPr="00EE3AD2" w:rsidRDefault="00EE3AD2" w:rsidP="00EE3AD2">
      <w:pPr>
        <w:rPr>
          <w:rFonts w:ascii="Times New Roman" w:hAnsi="Times New Roman"/>
        </w:rPr>
      </w:pPr>
      <w:r w:rsidRPr="00EE3AD2">
        <w:rPr>
          <w:rFonts w:ascii="Times New Roman" w:hAnsi="Times New Roman"/>
        </w:rPr>
        <w:t xml:space="preserve">d) qualquer alteração de endereço – residencial ou eletrônico – ou telefones de contato deverá ser comunicada pelo interessado, peticionando no processo. </w:t>
      </w:r>
    </w:p>
    <w:p w:rsidR="00EE3AD2" w:rsidRPr="00EE3AD2" w:rsidRDefault="00EE3AD2" w:rsidP="00EE3AD2">
      <w:pPr>
        <w:rPr>
          <w:rFonts w:ascii="Times New Roman" w:hAnsi="Times New Roman"/>
        </w:rPr>
      </w:pPr>
      <w:r w:rsidRPr="00EE3AD2">
        <w:rPr>
          <w:rFonts w:ascii="Times New Roman" w:hAnsi="Times New Roman"/>
        </w:rPr>
        <w:t>2. Damo-nos por NOTIFICADOS para:</w:t>
      </w:r>
    </w:p>
    <w:p w:rsidR="00EE3AD2" w:rsidRPr="00EE3AD2" w:rsidRDefault="00EE3AD2" w:rsidP="00EE3AD2">
      <w:pPr>
        <w:rPr>
          <w:rFonts w:ascii="Times New Roman" w:hAnsi="Times New Roman"/>
        </w:rPr>
      </w:pPr>
      <w:r w:rsidRPr="00EE3AD2">
        <w:rPr>
          <w:rFonts w:ascii="Times New Roman" w:hAnsi="Times New Roman"/>
        </w:rPr>
        <w:t xml:space="preserve">a) O acompanhamento dos atos do processo até seu julgamento final e consequente publicação; </w:t>
      </w:r>
    </w:p>
    <w:p w:rsidR="00EE3AD2" w:rsidRPr="00EE3AD2" w:rsidRDefault="00EE3AD2" w:rsidP="00EE3AD2">
      <w:pPr>
        <w:rPr>
          <w:rFonts w:ascii="Times New Roman" w:hAnsi="Times New Roman"/>
        </w:rPr>
      </w:pPr>
      <w:r w:rsidRPr="00EE3AD2">
        <w:rPr>
          <w:rFonts w:ascii="Times New Roman" w:hAnsi="Times New Roman"/>
        </w:rPr>
        <w:t xml:space="preserve">b) se for o caso e de nosso interesse, nos prazos e nas formas legais e regimentais, exercer o direito de defesa, interpor recursos e o que mais couber. </w:t>
      </w:r>
    </w:p>
    <w:p w:rsidR="00EE3AD2" w:rsidRPr="00EE3AD2" w:rsidRDefault="00EE3AD2" w:rsidP="00EE3AD2">
      <w:pPr>
        <w:rPr>
          <w:rFonts w:ascii="Times New Roman" w:hAnsi="Times New Roman"/>
        </w:rPr>
      </w:pPr>
      <w:r w:rsidRPr="00EE3AD2">
        <w:rPr>
          <w:rFonts w:ascii="Times New Roman" w:hAnsi="Times New Roman"/>
        </w:rPr>
        <w:lastRenderedPageBreak/>
        <w:t xml:space="preserve">LOCAL e DATA: _________________________________________________ </w:t>
      </w:r>
    </w:p>
    <w:p w:rsidR="00EE3AD2" w:rsidRPr="00EE3AD2" w:rsidRDefault="00EE3AD2" w:rsidP="00EE3AD2">
      <w:pPr>
        <w:rPr>
          <w:rFonts w:ascii="Times New Roman" w:hAnsi="Times New Roman"/>
        </w:rPr>
      </w:pPr>
    </w:p>
    <w:p w:rsidR="00EE3AD2" w:rsidRPr="00EE3AD2" w:rsidRDefault="00EE3AD2" w:rsidP="00EE3AD2">
      <w:pPr>
        <w:spacing w:after="0"/>
        <w:rPr>
          <w:rFonts w:ascii="Times New Roman" w:hAnsi="Times New Roman"/>
          <w:b/>
        </w:rPr>
      </w:pPr>
      <w:r w:rsidRPr="00EE3AD2">
        <w:rPr>
          <w:rFonts w:ascii="Times New Roman" w:hAnsi="Times New Roman"/>
          <w:b/>
        </w:rPr>
        <w:t xml:space="preserve">GESTOR DO ÓRGÃO/ENTIDADE: </w:t>
      </w:r>
    </w:p>
    <w:p w:rsidR="00EE3AD2" w:rsidRPr="00EE3AD2" w:rsidRDefault="00EE3AD2" w:rsidP="00EE3AD2">
      <w:pPr>
        <w:spacing w:after="0"/>
        <w:rPr>
          <w:rFonts w:ascii="Times New Roman" w:hAnsi="Times New Roman"/>
        </w:rPr>
      </w:pPr>
      <w:r w:rsidRPr="00EE3AD2">
        <w:rPr>
          <w:rFonts w:ascii="Times New Roman" w:hAnsi="Times New Roman"/>
        </w:rPr>
        <w:t xml:space="preserve">Nome: </w:t>
      </w:r>
    </w:p>
    <w:p w:rsidR="00EE3AD2" w:rsidRPr="00EE3AD2" w:rsidRDefault="00EE3AD2" w:rsidP="00EE3AD2">
      <w:pPr>
        <w:spacing w:after="0"/>
        <w:rPr>
          <w:rFonts w:ascii="Times New Roman" w:hAnsi="Times New Roman"/>
        </w:rPr>
      </w:pPr>
      <w:r w:rsidRPr="00EE3AD2">
        <w:rPr>
          <w:rFonts w:ascii="Times New Roman" w:hAnsi="Times New Roman"/>
        </w:rPr>
        <w:t xml:space="preserve">Cargo: </w:t>
      </w:r>
    </w:p>
    <w:p w:rsidR="00EE3AD2" w:rsidRPr="00EE3AD2" w:rsidRDefault="00EE3AD2" w:rsidP="00EE3AD2">
      <w:pPr>
        <w:spacing w:after="0"/>
        <w:rPr>
          <w:rFonts w:ascii="Times New Roman" w:hAnsi="Times New Roman"/>
        </w:rPr>
      </w:pPr>
      <w:r w:rsidRPr="00EE3AD2">
        <w:rPr>
          <w:rFonts w:ascii="Times New Roman" w:hAnsi="Times New Roman"/>
        </w:rPr>
        <w:t xml:space="preserve">CPF:                                                                     RG: </w:t>
      </w:r>
    </w:p>
    <w:p w:rsidR="00EE3AD2" w:rsidRPr="00EE3AD2" w:rsidRDefault="00EE3AD2" w:rsidP="00EE3AD2">
      <w:pPr>
        <w:spacing w:after="0"/>
        <w:rPr>
          <w:rFonts w:ascii="Times New Roman" w:hAnsi="Times New Roman"/>
        </w:rPr>
      </w:pPr>
      <w:r w:rsidRPr="00EE3AD2">
        <w:rPr>
          <w:rFonts w:ascii="Times New Roman" w:hAnsi="Times New Roman"/>
        </w:rPr>
        <w:t xml:space="preserve">Data de Nascimento: ____/____/_____ </w:t>
      </w:r>
    </w:p>
    <w:p w:rsidR="00EE3AD2" w:rsidRPr="00EE3AD2" w:rsidRDefault="00EE3AD2" w:rsidP="00EE3AD2">
      <w:pPr>
        <w:spacing w:after="0"/>
        <w:rPr>
          <w:rFonts w:ascii="Times New Roman" w:hAnsi="Times New Roman"/>
        </w:rPr>
      </w:pPr>
      <w:r w:rsidRPr="00EE3AD2">
        <w:rPr>
          <w:rFonts w:ascii="Times New Roman" w:hAnsi="Times New Roman"/>
        </w:rPr>
        <w:t>Endereço residencial completo</w:t>
      </w:r>
    </w:p>
    <w:p w:rsidR="00EE3AD2" w:rsidRPr="00EE3AD2" w:rsidRDefault="00EE3AD2" w:rsidP="00EE3AD2">
      <w:pPr>
        <w:spacing w:after="0"/>
        <w:rPr>
          <w:rFonts w:ascii="Times New Roman" w:hAnsi="Times New Roman"/>
        </w:rPr>
      </w:pPr>
      <w:r w:rsidRPr="00EE3AD2">
        <w:rPr>
          <w:rFonts w:ascii="Times New Roman" w:hAnsi="Times New Roman"/>
        </w:rPr>
        <w:t>E-mail institucional</w:t>
      </w:r>
    </w:p>
    <w:p w:rsidR="00EE3AD2" w:rsidRPr="00EE3AD2" w:rsidRDefault="00EE3AD2" w:rsidP="00EE3AD2">
      <w:pPr>
        <w:spacing w:after="0"/>
        <w:rPr>
          <w:rFonts w:ascii="Times New Roman" w:hAnsi="Times New Roman"/>
        </w:rPr>
      </w:pPr>
      <w:r w:rsidRPr="00EE3AD2">
        <w:rPr>
          <w:rFonts w:ascii="Times New Roman" w:hAnsi="Times New Roman"/>
        </w:rPr>
        <w:t xml:space="preserve">E-mail pessoal: </w:t>
      </w:r>
    </w:p>
    <w:p w:rsidR="00EE3AD2" w:rsidRPr="00EE3AD2" w:rsidRDefault="00EE3AD2" w:rsidP="00EE3AD2">
      <w:pPr>
        <w:spacing w:after="0"/>
        <w:rPr>
          <w:rFonts w:ascii="Times New Roman" w:hAnsi="Times New Roman"/>
        </w:rPr>
      </w:pPr>
      <w:r w:rsidRPr="00EE3AD2">
        <w:rPr>
          <w:rFonts w:ascii="Times New Roman" w:hAnsi="Times New Roman"/>
        </w:rPr>
        <w:t xml:space="preserve"> Telefone (s): </w:t>
      </w:r>
    </w:p>
    <w:p w:rsidR="00EE3AD2" w:rsidRPr="00EE3AD2" w:rsidRDefault="00EE3AD2" w:rsidP="00EE3AD2">
      <w:pPr>
        <w:spacing w:after="0"/>
        <w:rPr>
          <w:rFonts w:ascii="Times New Roman" w:hAnsi="Times New Roman"/>
        </w:rPr>
      </w:pPr>
      <w:r w:rsidRPr="00EE3AD2">
        <w:rPr>
          <w:rFonts w:ascii="Times New Roman" w:hAnsi="Times New Roman"/>
        </w:rPr>
        <w:t xml:space="preserve">Assinatura: </w:t>
      </w:r>
    </w:p>
    <w:p w:rsidR="00EE3AD2" w:rsidRPr="00EE3AD2" w:rsidRDefault="00EE3AD2" w:rsidP="00EE3AD2">
      <w:pPr>
        <w:spacing w:after="0"/>
        <w:rPr>
          <w:rFonts w:ascii="Times New Roman" w:hAnsi="Times New Roman"/>
        </w:rPr>
      </w:pPr>
      <w:r w:rsidRPr="00EE3AD2">
        <w:rPr>
          <w:rFonts w:ascii="Times New Roman" w:hAnsi="Times New Roman"/>
        </w:rPr>
        <w:t xml:space="preserve">Responsáveis que assinaram o ajuste: </w:t>
      </w:r>
    </w:p>
    <w:p w:rsidR="00EE3AD2" w:rsidRPr="00EE3AD2" w:rsidRDefault="00EE3AD2" w:rsidP="00EE3AD2">
      <w:pPr>
        <w:spacing w:after="0"/>
        <w:rPr>
          <w:rFonts w:ascii="Times New Roman" w:hAnsi="Times New Roman"/>
        </w:rPr>
      </w:pPr>
    </w:p>
    <w:p w:rsidR="00EE3AD2" w:rsidRPr="00EE3AD2" w:rsidRDefault="00EE3AD2" w:rsidP="00EE3AD2">
      <w:pPr>
        <w:spacing w:after="0"/>
        <w:rPr>
          <w:rFonts w:ascii="Times New Roman" w:hAnsi="Times New Roman"/>
        </w:rPr>
      </w:pPr>
    </w:p>
    <w:p w:rsidR="00EE3AD2" w:rsidRPr="00EE3AD2" w:rsidRDefault="00EE3AD2" w:rsidP="00EE3AD2">
      <w:pPr>
        <w:spacing w:after="0"/>
        <w:rPr>
          <w:rFonts w:ascii="Times New Roman" w:hAnsi="Times New Roman"/>
          <w:b/>
        </w:rPr>
      </w:pPr>
      <w:r w:rsidRPr="00EE3AD2">
        <w:rPr>
          <w:rFonts w:ascii="Times New Roman" w:hAnsi="Times New Roman"/>
          <w:b/>
        </w:rPr>
        <w:t>Pelo CONTRATANTE:</w:t>
      </w:r>
    </w:p>
    <w:p w:rsidR="00EE3AD2" w:rsidRPr="00EE3AD2" w:rsidRDefault="00EE3AD2" w:rsidP="00EE3AD2">
      <w:pPr>
        <w:spacing w:after="0"/>
        <w:rPr>
          <w:rFonts w:ascii="Times New Roman" w:hAnsi="Times New Roman"/>
        </w:rPr>
      </w:pPr>
      <w:r w:rsidRPr="00EE3AD2">
        <w:rPr>
          <w:rFonts w:ascii="Times New Roman" w:hAnsi="Times New Roman"/>
        </w:rPr>
        <w:t>Nome:</w:t>
      </w:r>
    </w:p>
    <w:p w:rsidR="00EE3AD2" w:rsidRPr="00EE3AD2" w:rsidRDefault="00EE3AD2" w:rsidP="00EE3AD2">
      <w:pPr>
        <w:spacing w:after="0"/>
        <w:rPr>
          <w:rFonts w:ascii="Times New Roman" w:hAnsi="Times New Roman"/>
        </w:rPr>
      </w:pPr>
      <w:r w:rsidRPr="00EE3AD2">
        <w:rPr>
          <w:rFonts w:ascii="Times New Roman" w:hAnsi="Times New Roman"/>
        </w:rPr>
        <w:t>Cargo:</w:t>
      </w:r>
    </w:p>
    <w:p w:rsidR="00EE3AD2" w:rsidRPr="00EE3AD2" w:rsidRDefault="00EE3AD2" w:rsidP="00EE3AD2">
      <w:pPr>
        <w:spacing w:after="0"/>
        <w:rPr>
          <w:rFonts w:ascii="Times New Roman" w:hAnsi="Times New Roman"/>
        </w:rPr>
      </w:pPr>
      <w:r w:rsidRPr="00EE3AD2">
        <w:rPr>
          <w:rFonts w:ascii="Times New Roman" w:hAnsi="Times New Roman"/>
        </w:rPr>
        <w:t xml:space="preserve">CPF:                                                                RG: </w:t>
      </w:r>
    </w:p>
    <w:p w:rsidR="00EE3AD2" w:rsidRPr="00EE3AD2" w:rsidRDefault="00EE3AD2" w:rsidP="00EE3AD2">
      <w:pPr>
        <w:spacing w:after="0"/>
        <w:rPr>
          <w:rFonts w:ascii="Times New Roman" w:hAnsi="Times New Roman"/>
        </w:rPr>
      </w:pPr>
      <w:r w:rsidRPr="00EE3AD2">
        <w:rPr>
          <w:rFonts w:ascii="Times New Roman" w:hAnsi="Times New Roman"/>
        </w:rPr>
        <w:t xml:space="preserve">Data de Nascimento: ____/____/_____ </w:t>
      </w:r>
    </w:p>
    <w:p w:rsidR="00EE3AD2" w:rsidRPr="00EE3AD2" w:rsidRDefault="00EE3AD2" w:rsidP="00EE3AD2">
      <w:pPr>
        <w:spacing w:after="0"/>
        <w:rPr>
          <w:rFonts w:ascii="Times New Roman" w:hAnsi="Times New Roman"/>
        </w:rPr>
      </w:pPr>
      <w:r w:rsidRPr="00EE3AD2">
        <w:rPr>
          <w:rFonts w:ascii="Times New Roman" w:hAnsi="Times New Roman"/>
        </w:rPr>
        <w:t xml:space="preserve">Endereço residencial completo: </w:t>
      </w:r>
    </w:p>
    <w:p w:rsidR="00EE3AD2" w:rsidRPr="00EE3AD2" w:rsidRDefault="00EE3AD2" w:rsidP="00EE3AD2">
      <w:pPr>
        <w:spacing w:after="0"/>
        <w:rPr>
          <w:rFonts w:ascii="Times New Roman" w:hAnsi="Times New Roman"/>
        </w:rPr>
      </w:pPr>
      <w:r w:rsidRPr="00EE3AD2">
        <w:rPr>
          <w:rFonts w:ascii="Times New Roman" w:hAnsi="Times New Roman"/>
        </w:rPr>
        <w:t>E-mail institucional:</w:t>
      </w:r>
    </w:p>
    <w:p w:rsidR="00EE3AD2" w:rsidRPr="00EE3AD2" w:rsidRDefault="00EE3AD2" w:rsidP="00EE3AD2">
      <w:pPr>
        <w:spacing w:after="0"/>
        <w:rPr>
          <w:rFonts w:ascii="Times New Roman" w:hAnsi="Times New Roman"/>
        </w:rPr>
      </w:pPr>
      <w:r w:rsidRPr="00EE3AD2">
        <w:rPr>
          <w:rFonts w:ascii="Times New Roman" w:hAnsi="Times New Roman"/>
        </w:rPr>
        <w:t xml:space="preserve">E-mail pessoal: </w:t>
      </w:r>
    </w:p>
    <w:p w:rsidR="00EE3AD2" w:rsidRPr="00EE3AD2" w:rsidRDefault="00EE3AD2" w:rsidP="00EE3AD2">
      <w:pPr>
        <w:rPr>
          <w:rFonts w:ascii="Times New Roman" w:hAnsi="Times New Roman"/>
        </w:rPr>
      </w:pPr>
      <w:r w:rsidRPr="00EE3AD2">
        <w:rPr>
          <w:rFonts w:ascii="Times New Roman" w:hAnsi="Times New Roman"/>
        </w:rPr>
        <w:t xml:space="preserve">Telefone (s): </w:t>
      </w:r>
    </w:p>
    <w:p w:rsidR="00EE3AD2" w:rsidRPr="00EE3AD2" w:rsidRDefault="00EE3AD2" w:rsidP="00EE3AD2">
      <w:pPr>
        <w:rPr>
          <w:rFonts w:ascii="Times New Roman" w:hAnsi="Times New Roman"/>
        </w:rPr>
      </w:pPr>
      <w:r w:rsidRPr="00EE3AD2">
        <w:rPr>
          <w:rFonts w:ascii="Times New Roman" w:hAnsi="Times New Roman"/>
        </w:rPr>
        <w:t xml:space="preserve">Assinatura: </w:t>
      </w:r>
    </w:p>
    <w:p w:rsidR="00EE3AD2" w:rsidRPr="00EE3AD2" w:rsidRDefault="00EE3AD2" w:rsidP="00EE3AD2">
      <w:pPr>
        <w:spacing w:after="0"/>
        <w:rPr>
          <w:rFonts w:ascii="Times New Roman" w:hAnsi="Times New Roman"/>
          <w:b/>
        </w:rPr>
      </w:pPr>
      <w:r w:rsidRPr="00EE3AD2">
        <w:rPr>
          <w:rFonts w:ascii="Times New Roman" w:hAnsi="Times New Roman"/>
          <w:b/>
        </w:rPr>
        <w:t xml:space="preserve">Pela CONTRATADA: </w:t>
      </w:r>
    </w:p>
    <w:p w:rsidR="00EE3AD2" w:rsidRPr="00EE3AD2" w:rsidRDefault="00EE3AD2" w:rsidP="00EE3AD2">
      <w:pPr>
        <w:spacing w:after="0"/>
        <w:rPr>
          <w:rFonts w:ascii="Times New Roman" w:hAnsi="Times New Roman"/>
        </w:rPr>
      </w:pPr>
      <w:r w:rsidRPr="00EE3AD2">
        <w:rPr>
          <w:rFonts w:ascii="Times New Roman" w:hAnsi="Times New Roman"/>
        </w:rPr>
        <w:t xml:space="preserve">Nome:  </w:t>
      </w:r>
    </w:p>
    <w:p w:rsidR="00EE3AD2" w:rsidRPr="00EE3AD2" w:rsidRDefault="00EE3AD2" w:rsidP="00EE3AD2">
      <w:pPr>
        <w:spacing w:after="0"/>
        <w:rPr>
          <w:rFonts w:ascii="Times New Roman" w:hAnsi="Times New Roman"/>
        </w:rPr>
      </w:pPr>
      <w:r w:rsidRPr="00EE3AD2">
        <w:rPr>
          <w:rFonts w:ascii="Times New Roman" w:hAnsi="Times New Roman"/>
        </w:rPr>
        <w:t xml:space="preserve">Cargo: </w:t>
      </w:r>
    </w:p>
    <w:p w:rsidR="00EE3AD2" w:rsidRPr="00EE3AD2" w:rsidRDefault="00EE3AD2" w:rsidP="00EE3AD2">
      <w:pPr>
        <w:spacing w:after="0"/>
        <w:rPr>
          <w:rFonts w:ascii="Times New Roman" w:hAnsi="Times New Roman"/>
        </w:rPr>
      </w:pPr>
      <w:r w:rsidRPr="00EE3AD2">
        <w:rPr>
          <w:rFonts w:ascii="Times New Roman" w:hAnsi="Times New Roman"/>
        </w:rPr>
        <w:t xml:space="preserve">CPF:                                                     RG: </w:t>
      </w:r>
    </w:p>
    <w:p w:rsidR="00EE3AD2" w:rsidRPr="00EE3AD2" w:rsidRDefault="00EE3AD2" w:rsidP="00EE3AD2">
      <w:pPr>
        <w:spacing w:after="0"/>
        <w:rPr>
          <w:rFonts w:ascii="Times New Roman" w:hAnsi="Times New Roman"/>
        </w:rPr>
      </w:pPr>
      <w:r w:rsidRPr="00EE3AD2">
        <w:rPr>
          <w:rFonts w:ascii="Times New Roman" w:hAnsi="Times New Roman"/>
        </w:rPr>
        <w:t>Data de Nascimento: ____/____/_____</w:t>
      </w:r>
    </w:p>
    <w:p w:rsidR="00EE3AD2" w:rsidRPr="00EE3AD2" w:rsidRDefault="00EE3AD2" w:rsidP="00EE3AD2">
      <w:pPr>
        <w:spacing w:after="0"/>
        <w:rPr>
          <w:rFonts w:ascii="Times New Roman" w:hAnsi="Times New Roman"/>
        </w:rPr>
      </w:pPr>
      <w:r w:rsidRPr="00EE3AD2">
        <w:rPr>
          <w:rFonts w:ascii="Times New Roman" w:hAnsi="Times New Roman"/>
        </w:rPr>
        <w:t xml:space="preserve"> Endereço residencial completo: </w:t>
      </w:r>
    </w:p>
    <w:p w:rsidR="00EE3AD2" w:rsidRPr="00EE3AD2" w:rsidRDefault="00EE3AD2" w:rsidP="00EE3AD2">
      <w:pPr>
        <w:spacing w:after="0"/>
        <w:rPr>
          <w:rFonts w:ascii="Times New Roman" w:hAnsi="Times New Roman"/>
        </w:rPr>
      </w:pPr>
      <w:r w:rsidRPr="00EE3AD2">
        <w:rPr>
          <w:rFonts w:ascii="Times New Roman" w:hAnsi="Times New Roman"/>
        </w:rPr>
        <w:t>E-mail institucional:</w:t>
      </w:r>
    </w:p>
    <w:p w:rsidR="00EE3AD2" w:rsidRPr="00EE3AD2" w:rsidRDefault="00EE3AD2" w:rsidP="00EE3AD2">
      <w:pPr>
        <w:spacing w:after="0"/>
        <w:rPr>
          <w:rFonts w:ascii="Times New Roman" w:hAnsi="Times New Roman"/>
        </w:rPr>
      </w:pPr>
      <w:r w:rsidRPr="00EE3AD2">
        <w:rPr>
          <w:rFonts w:ascii="Times New Roman" w:hAnsi="Times New Roman"/>
        </w:rPr>
        <w:t xml:space="preserve">E-mail pessoal: </w:t>
      </w:r>
    </w:p>
    <w:p w:rsidR="00EE3AD2" w:rsidRPr="00EE3AD2" w:rsidRDefault="00EE3AD2" w:rsidP="00EE3AD2">
      <w:pPr>
        <w:spacing w:after="0"/>
        <w:rPr>
          <w:rFonts w:ascii="Times New Roman" w:hAnsi="Times New Roman"/>
        </w:rPr>
      </w:pPr>
      <w:r w:rsidRPr="00EE3AD2">
        <w:rPr>
          <w:rFonts w:ascii="Times New Roman" w:hAnsi="Times New Roman"/>
        </w:rPr>
        <w:t xml:space="preserve">Telefone (s): </w:t>
      </w:r>
    </w:p>
    <w:p w:rsidR="00EE3AD2" w:rsidRPr="00EE3AD2" w:rsidRDefault="00EE3AD2" w:rsidP="00EE3AD2">
      <w:pPr>
        <w:spacing w:after="0"/>
        <w:rPr>
          <w:rFonts w:ascii="Times New Roman" w:hAnsi="Times New Roman"/>
        </w:rPr>
      </w:pPr>
      <w:r w:rsidRPr="00EE3AD2">
        <w:rPr>
          <w:rFonts w:ascii="Times New Roman" w:hAnsi="Times New Roman"/>
        </w:rPr>
        <w:t xml:space="preserve">Assinatura: </w:t>
      </w:r>
    </w:p>
    <w:p w:rsidR="00C36B5E" w:rsidRPr="00C6173C" w:rsidRDefault="00C36B5E" w:rsidP="00C36B5E">
      <w:pPr>
        <w:spacing w:after="0" w:line="360" w:lineRule="auto"/>
        <w:jc w:val="center"/>
        <w:rPr>
          <w:rFonts w:ascii="Times New Roman" w:hAnsi="Times New Roman"/>
          <w:color w:val="000000"/>
        </w:rPr>
      </w:pPr>
    </w:p>
    <w:p w:rsidR="00C36B5E" w:rsidRDefault="00C36B5E" w:rsidP="00C36B5E">
      <w:pPr>
        <w:spacing w:after="0" w:line="360" w:lineRule="auto"/>
        <w:jc w:val="center"/>
        <w:rPr>
          <w:rFonts w:ascii="Times New Roman" w:hAnsi="Times New Roman"/>
          <w:b/>
          <w:color w:val="000000"/>
        </w:rPr>
      </w:pPr>
      <w:r w:rsidRPr="00C6173C">
        <w:rPr>
          <w:rFonts w:ascii="Times New Roman" w:hAnsi="Times New Roman"/>
          <w:b/>
          <w:color w:val="000000"/>
        </w:rPr>
        <w:t>CONTRATADA</w:t>
      </w:r>
    </w:p>
    <w:p w:rsidR="007B61FA" w:rsidRDefault="007B61FA" w:rsidP="00C36B5E">
      <w:pPr>
        <w:spacing w:after="0" w:line="360" w:lineRule="auto"/>
        <w:jc w:val="center"/>
        <w:rPr>
          <w:rFonts w:ascii="Times New Roman" w:hAnsi="Times New Roman"/>
          <w:b/>
          <w:color w:val="000000"/>
        </w:rPr>
      </w:pPr>
    </w:p>
    <w:p w:rsidR="00304EA2" w:rsidRDefault="00304EA2" w:rsidP="00C36B5E">
      <w:pPr>
        <w:spacing w:after="0" w:line="360" w:lineRule="auto"/>
        <w:jc w:val="center"/>
        <w:rPr>
          <w:rFonts w:ascii="Times New Roman" w:hAnsi="Times New Roman"/>
          <w:b/>
          <w:color w:val="000000"/>
        </w:rPr>
      </w:pPr>
    </w:p>
    <w:p w:rsidR="007B61FA" w:rsidRDefault="007B61FA" w:rsidP="00C36B5E">
      <w:pPr>
        <w:spacing w:after="0" w:line="360" w:lineRule="auto"/>
        <w:jc w:val="center"/>
        <w:rPr>
          <w:rFonts w:ascii="Times New Roman" w:hAnsi="Times New Roman"/>
          <w:b/>
          <w:color w:val="000000"/>
        </w:rPr>
      </w:pPr>
    </w:p>
    <w:p w:rsidR="00C36B5E" w:rsidRPr="00C6173C"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lang w:eastAsia="pt-BR"/>
        </w:rPr>
      </w:pPr>
      <w:r w:rsidRPr="00C6173C">
        <w:rPr>
          <w:rFonts w:ascii="Times New Roman" w:eastAsiaTheme="minorEastAsia" w:hAnsi="Times New Roman"/>
          <w:b/>
          <w:lang w:eastAsia="pt-BR"/>
        </w:rPr>
        <w:t>ANEXO XII</w:t>
      </w:r>
    </w:p>
    <w:p w:rsidR="00C36B5E" w:rsidRPr="00C6173C" w:rsidRDefault="00C36B5E" w:rsidP="00C36B5E">
      <w:pPr>
        <w:spacing w:after="0" w:line="240" w:lineRule="auto"/>
        <w:rPr>
          <w:rFonts w:ascii="Times New Roman" w:eastAsiaTheme="minorEastAsia" w:hAnsi="Times New Roman"/>
          <w:b/>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RECIBO DE ENTREGA DO EDITAL</w:t>
      </w:r>
    </w:p>
    <w:p w:rsidR="00C36B5E" w:rsidRPr="00C6173C" w:rsidRDefault="00C36B5E" w:rsidP="00C36B5E">
      <w:pPr>
        <w:spacing w:after="0" w:line="240" w:lineRule="auto"/>
        <w:jc w:val="center"/>
        <w:rPr>
          <w:rFonts w:ascii="Times New Roman" w:eastAsiaTheme="minorEastAsia" w:hAnsi="Times New Roman"/>
          <w:b/>
          <w:u w:val="single"/>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p>
    <w:p w:rsidR="00C36B5E" w:rsidRPr="00C6173C" w:rsidRDefault="00C36B5E" w:rsidP="00C36B5E">
      <w:pPr>
        <w:spacing w:after="0" w:line="240" w:lineRule="auto"/>
        <w:jc w:val="center"/>
        <w:rPr>
          <w:rFonts w:ascii="Times New Roman" w:eastAsiaTheme="minorEastAsia" w:hAnsi="Times New Roman"/>
          <w:b/>
          <w:u w:val="single"/>
          <w:lang w:eastAsia="pt-BR"/>
        </w:rPr>
      </w:pPr>
      <w:r w:rsidRPr="00C6173C">
        <w:rPr>
          <w:rFonts w:ascii="Times New Roman" w:eastAsiaTheme="minorEastAsia" w:hAnsi="Times New Roman"/>
          <w:b/>
          <w:u w:val="single"/>
          <w:lang w:eastAsia="pt-BR"/>
        </w:rPr>
        <w:t xml:space="preserve">TOMADA DE PREÇOS Nº </w:t>
      </w:r>
      <w:r w:rsidR="00C6173C">
        <w:rPr>
          <w:rFonts w:ascii="Times New Roman" w:eastAsiaTheme="minorEastAsia" w:hAnsi="Times New Roman"/>
          <w:b/>
          <w:u w:val="single"/>
          <w:lang w:eastAsia="pt-BR"/>
        </w:rPr>
        <w:t>001</w:t>
      </w:r>
      <w:r w:rsidRPr="00C6173C">
        <w:rPr>
          <w:rFonts w:ascii="Times New Roman" w:eastAsiaTheme="minorEastAsia" w:hAnsi="Times New Roman"/>
          <w:b/>
          <w:u w:val="single"/>
          <w:lang w:eastAsia="pt-BR"/>
        </w:rPr>
        <w:t>/</w:t>
      </w:r>
      <w:r w:rsidR="009E43BC">
        <w:rPr>
          <w:rFonts w:ascii="Times New Roman" w:eastAsiaTheme="minorEastAsia" w:hAnsi="Times New Roman"/>
          <w:b/>
          <w:u w:val="single"/>
          <w:lang w:eastAsia="pt-BR"/>
        </w:rPr>
        <w:t>2023</w:t>
      </w:r>
    </w:p>
    <w:p w:rsidR="00C36B5E" w:rsidRPr="00C6173C" w:rsidRDefault="00C36B5E" w:rsidP="00C36B5E">
      <w:pPr>
        <w:spacing w:after="0" w:line="240" w:lineRule="auto"/>
        <w:rPr>
          <w:rFonts w:ascii="Times New Roman" w:eastAsiaTheme="minorEastAsia" w:hAnsi="Times New Roman"/>
          <w:b/>
          <w:u w:val="single"/>
          <w:lang w:eastAsia="pt-BR"/>
        </w:rPr>
      </w:pPr>
    </w:p>
    <w:p w:rsidR="00C36B5E" w:rsidRPr="00C6173C" w:rsidRDefault="00C36B5E" w:rsidP="00C36B5E">
      <w:pPr>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r>
      <w:r w:rsidRPr="00C6173C">
        <w:rPr>
          <w:rFonts w:ascii="Times New Roman" w:eastAsiaTheme="minorEastAsia" w:hAnsi="Times New Roman"/>
          <w:lang w:eastAsia="pt-BR"/>
        </w:rPr>
        <w:tab/>
      </w:r>
    </w:p>
    <w:p w:rsidR="00C36B5E" w:rsidRPr="00C6173C" w:rsidRDefault="00C36B5E" w:rsidP="00C36B5E">
      <w:pPr>
        <w:spacing w:after="0" w:line="240" w:lineRule="auto"/>
        <w:rPr>
          <w:rFonts w:ascii="Times New Roman" w:eastAsiaTheme="minorEastAsia" w:hAnsi="Times New Roman"/>
          <w:lang w:eastAsia="pt-BR"/>
        </w:rPr>
      </w:pPr>
      <w:r w:rsidRPr="00C6173C">
        <w:rPr>
          <w:rFonts w:ascii="Times New Roman" w:eastAsiaTheme="minorEastAsia" w:hAnsi="Times New Roman"/>
          <w:lang w:eastAsia="pt-BR"/>
        </w:rPr>
        <w:tab/>
      </w:r>
      <w:r w:rsidRPr="00C6173C">
        <w:rPr>
          <w:rFonts w:ascii="Times New Roman" w:eastAsiaTheme="minorEastAsia" w:hAnsi="Times New Roman"/>
          <w:lang w:eastAsia="pt-BR"/>
        </w:rPr>
        <w:tab/>
        <w:t>Prezados Senhores:</w:t>
      </w:r>
    </w:p>
    <w:p w:rsidR="00C36B5E" w:rsidRPr="00C6173C" w:rsidRDefault="00C36B5E" w:rsidP="00C36B5E">
      <w:pPr>
        <w:spacing w:after="0" w:line="240" w:lineRule="auto"/>
        <w:rPr>
          <w:rFonts w:ascii="Times New Roman" w:eastAsiaTheme="minorEastAsia" w:hAnsi="Times New Roman"/>
          <w:lang w:eastAsia="pt-BR"/>
        </w:rPr>
      </w:pPr>
    </w:p>
    <w:p w:rsidR="00C36B5E" w:rsidRPr="00C6173C" w:rsidRDefault="00C36B5E" w:rsidP="00C36B5E">
      <w:pPr>
        <w:spacing w:after="0" w:line="360" w:lineRule="auto"/>
        <w:jc w:val="both"/>
        <w:rPr>
          <w:rFonts w:ascii="Times New Roman" w:eastAsiaTheme="minorEastAsia" w:hAnsi="Times New Roman"/>
          <w:bCs/>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Pelo presente, remetemos o Edital de TOMADA DE PREÇOS Nº </w:t>
      </w:r>
      <w:r w:rsidR="00C6173C">
        <w:rPr>
          <w:rFonts w:ascii="Times New Roman" w:eastAsiaTheme="minorEastAsia" w:hAnsi="Times New Roman"/>
          <w:lang w:eastAsia="pt-BR"/>
        </w:rPr>
        <w:t>001</w:t>
      </w:r>
      <w:r w:rsidRPr="00C6173C">
        <w:rPr>
          <w:rFonts w:ascii="Times New Roman" w:eastAsiaTheme="minorEastAsia" w:hAnsi="Times New Roman"/>
          <w:lang w:eastAsia="pt-BR"/>
        </w:rPr>
        <w:t>/</w:t>
      </w:r>
      <w:r w:rsidR="009E43BC">
        <w:rPr>
          <w:rFonts w:ascii="Times New Roman" w:eastAsiaTheme="minorEastAsia" w:hAnsi="Times New Roman"/>
          <w:lang w:eastAsia="pt-BR"/>
        </w:rPr>
        <w:t>2023</w:t>
      </w:r>
      <w:r w:rsidRPr="00C6173C">
        <w:rPr>
          <w:rFonts w:ascii="Times New Roman" w:eastAsiaTheme="minorEastAsia" w:hAnsi="Times New Roman"/>
          <w:lang w:eastAsia="pt-BR"/>
        </w:rPr>
        <w:t>, o qual convida V.S. para participar da referida Tomada de Preços que visa escolher melhor empresa especializada para execução de recapeamento asfáltico de vias públicas do município de Guatapará,</w:t>
      </w:r>
      <w:r w:rsidRPr="00C6173C">
        <w:rPr>
          <w:rFonts w:ascii="Times New Roman" w:eastAsiaTheme="minorEastAsia" w:hAnsi="Times New Roman"/>
          <w:noProof/>
          <w:lang w:eastAsia="pt-BR"/>
        </w:rPr>
        <w:t xml:space="preserve"> tudo em conformidade editalicia e seus anexos.</w:t>
      </w:r>
    </w:p>
    <w:p w:rsidR="00C36B5E" w:rsidRPr="00C6173C" w:rsidRDefault="00C36B5E" w:rsidP="00C36B5E">
      <w:pPr>
        <w:spacing w:after="0" w:line="360" w:lineRule="auto"/>
        <w:jc w:val="both"/>
        <w:rPr>
          <w:rFonts w:ascii="Times New Roman" w:eastAsia="Times New Roman" w:hAnsi="Times New Roman"/>
          <w:lang w:eastAsia="pt-BR"/>
        </w:rPr>
      </w:pPr>
    </w:p>
    <w:p w:rsidR="00C36B5E" w:rsidRPr="00C6173C" w:rsidRDefault="00C36B5E" w:rsidP="00C36B5E">
      <w:pPr>
        <w:spacing w:after="0" w:line="360" w:lineRule="auto"/>
        <w:jc w:val="both"/>
        <w:rPr>
          <w:rFonts w:ascii="Times New Roman" w:eastAsiaTheme="minorEastAsia" w:hAnsi="Times New Roman"/>
          <w:bCs/>
          <w:lang w:eastAsia="pt-BR"/>
        </w:rPr>
      </w:pPr>
      <w:r w:rsidRPr="00C6173C">
        <w:rPr>
          <w:rFonts w:ascii="Times New Roman" w:eastAsiaTheme="minorEastAsia" w:hAnsi="Times New Roman"/>
          <w:bCs/>
          <w:lang w:eastAsia="pt-BR"/>
        </w:rPr>
        <w:t xml:space="preserve">As propostas deverão ser protocoladas no dia </w:t>
      </w:r>
      <w:r w:rsidR="009E43BC">
        <w:rPr>
          <w:rFonts w:ascii="Times New Roman" w:eastAsiaTheme="minorEastAsia" w:hAnsi="Times New Roman"/>
          <w:bCs/>
          <w:lang w:eastAsia="pt-BR"/>
        </w:rPr>
        <w:t>03</w:t>
      </w:r>
      <w:r w:rsidRPr="00C6173C">
        <w:rPr>
          <w:rFonts w:ascii="Times New Roman" w:eastAsiaTheme="minorEastAsia" w:hAnsi="Times New Roman"/>
          <w:bCs/>
          <w:lang w:eastAsia="pt-BR"/>
        </w:rPr>
        <w:t xml:space="preserve"> de </w:t>
      </w:r>
      <w:r w:rsidR="009E43BC">
        <w:rPr>
          <w:rFonts w:ascii="Times New Roman" w:eastAsiaTheme="minorEastAsia" w:hAnsi="Times New Roman"/>
          <w:bCs/>
          <w:lang w:eastAsia="pt-BR"/>
        </w:rPr>
        <w:t>fevereiro</w:t>
      </w:r>
      <w:r w:rsidRPr="00C6173C">
        <w:rPr>
          <w:rFonts w:ascii="Times New Roman" w:eastAsiaTheme="minorEastAsia" w:hAnsi="Times New Roman"/>
          <w:bCs/>
          <w:lang w:eastAsia="pt-BR"/>
        </w:rPr>
        <w:t xml:space="preserve"> de </w:t>
      </w:r>
      <w:r w:rsidR="009E43BC">
        <w:rPr>
          <w:rFonts w:ascii="Times New Roman" w:eastAsiaTheme="minorEastAsia" w:hAnsi="Times New Roman"/>
          <w:bCs/>
          <w:lang w:eastAsia="pt-BR"/>
        </w:rPr>
        <w:t>2023</w:t>
      </w:r>
      <w:r w:rsidRPr="00C6173C">
        <w:rPr>
          <w:rFonts w:ascii="Times New Roman" w:eastAsiaTheme="minorEastAsia" w:hAnsi="Times New Roman"/>
          <w:bCs/>
          <w:lang w:eastAsia="pt-BR"/>
        </w:rPr>
        <w:t>, até às 09h00min com abertura marcada para as 09h30min do mesmo dia.</w:t>
      </w:r>
    </w:p>
    <w:p w:rsidR="00C36B5E" w:rsidRPr="00C6173C" w:rsidRDefault="00C36B5E" w:rsidP="00C36B5E">
      <w:pPr>
        <w:spacing w:after="0" w:line="360" w:lineRule="auto"/>
        <w:jc w:val="both"/>
        <w:rPr>
          <w:rFonts w:ascii="Times New Roman" w:eastAsiaTheme="minorEastAsia" w:hAnsi="Times New Roman"/>
          <w:bCs/>
          <w:lang w:eastAsia="pt-BR"/>
        </w:rPr>
      </w:pPr>
    </w:p>
    <w:p w:rsidR="00C36B5E" w:rsidRPr="00C6173C" w:rsidRDefault="00C36B5E" w:rsidP="00C36B5E">
      <w:pPr>
        <w:spacing w:after="0" w:line="360" w:lineRule="auto"/>
        <w:jc w:val="both"/>
        <w:rPr>
          <w:rFonts w:ascii="Times New Roman" w:eastAsiaTheme="minorEastAsia" w:hAnsi="Times New Roman"/>
          <w:lang w:eastAsia="pt-BR"/>
        </w:rPr>
      </w:pPr>
    </w:p>
    <w:p w:rsidR="00C36B5E" w:rsidRPr="00C6173C" w:rsidRDefault="00C36B5E" w:rsidP="00C36B5E">
      <w:pPr>
        <w:spacing w:after="0" w:line="360" w:lineRule="auto"/>
        <w:jc w:val="both"/>
        <w:rPr>
          <w:rFonts w:ascii="Times New Roman" w:eastAsiaTheme="minorEastAsia" w:hAnsi="Times New Roman"/>
          <w:lang w:eastAsia="pt-BR"/>
        </w:rPr>
      </w:pPr>
      <w:r w:rsidRPr="00C6173C">
        <w:rPr>
          <w:rFonts w:ascii="Times New Roman" w:eastAsiaTheme="minorEastAsia" w:hAnsi="Times New Roman"/>
          <w:lang w:eastAsia="pt-BR"/>
        </w:rPr>
        <w:t>Sendo só para o momento, subscrevemo-nos,</w:t>
      </w:r>
    </w:p>
    <w:p w:rsidR="00C36B5E" w:rsidRPr="00C6173C" w:rsidRDefault="00C36B5E" w:rsidP="00C36B5E">
      <w:pPr>
        <w:spacing w:after="0" w:line="360" w:lineRule="auto"/>
        <w:jc w:val="both"/>
        <w:rPr>
          <w:rFonts w:ascii="Times New Roman" w:eastAsiaTheme="minorEastAsia" w:hAnsi="Times New Roman"/>
          <w:lang w:eastAsia="pt-BR"/>
        </w:rPr>
      </w:pPr>
    </w:p>
    <w:p w:rsidR="00C36B5E" w:rsidRPr="00C6173C" w:rsidRDefault="00C36B5E" w:rsidP="00C36B5E">
      <w:pPr>
        <w:spacing w:after="0" w:line="360" w:lineRule="auto"/>
        <w:jc w:val="both"/>
        <w:rPr>
          <w:rFonts w:ascii="Times New Roman" w:eastAsiaTheme="minorEastAsia" w:hAnsi="Times New Roman"/>
          <w:lang w:eastAsia="pt-BR"/>
        </w:rPr>
      </w:pPr>
      <w:r w:rsidRPr="00C6173C">
        <w:rPr>
          <w:rFonts w:ascii="Times New Roman" w:eastAsiaTheme="minorEastAsia" w:hAnsi="Times New Roman"/>
          <w:lang w:eastAsia="pt-BR"/>
        </w:rPr>
        <w:t>Atenciosamente.</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right"/>
        <w:rPr>
          <w:rFonts w:ascii="Times New Roman" w:eastAsiaTheme="minorEastAsia" w:hAnsi="Times New Roman"/>
          <w:lang w:eastAsia="pt-BR"/>
        </w:rPr>
      </w:pPr>
      <w:r w:rsidRPr="00C6173C">
        <w:rPr>
          <w:rFonts w:ascii="Times New Roman" w:eastAsiaTheme="minorEastAsia" w:hAnsi="Times New Roman"/>
          <w:lang w:eastAsia="pt-BR"/>
        </w:rPr>
        <w:t xml:space="preserve">Guatapará, </w:t>
      </w:r>
      <w:r w:rsidR="009E43BC">
        <w:rPr>
          <w:rFonts w:ascii="Times New Roman" w:eastAsiaTheme="minorEastAsia" w:hAnsi="Times New Roman"/>
          <w:lang w:eastAsia="pt-BR"/>
        </w:rPr>
        <w:t>16</w:t>
      </w:r>
      <w:r w:rsidRPr="00C6173C">
        <w:rPr>
          <w:rFonts w:ascii="Times New Roman" w:eastAsiaTheme="minorEastAsia" w:hAnsi="Times New Roman"/>
          <w:lang w:eastAsia="pt-BR"/>
        </w:rPr>
        <w:t xml:space="preserve"> de </w:t>
      </w:r>
      <w:r w:rsidR="009E43BC">
        <w:rPr>
          <w:rFonts w:ascii="Times New Roman" w:eastAsiaTheme="minorEastAsia" w:hAnsi="Times New Roman"/>
          <w:lang w:eastAsia="pt-BR"/>
        </w:rPr>
        <w:t>janeiro</w:t>
      </w:r>
      <w:r w:rsidRPr="00C6173C">
        <w:rPr>
          <w:rFonts w:ascii="Times New Roman" w:eastAsiaTheme="minorEastAsia" w:hAnsi="Times New Roman"/>
          <w:lang w:eastAsia="pt-BR"/>
        </w:rPr>
        <w:t xml:space="preserve"> de </w:t>
      </w:r>
      <w:r w:rsidR="009E43BC">
        <w:rPr>
          <w:rFonts w:ascii="Times New Roman" w:eastAsiaTheme="minorEastAsia" w:hAnsi="Times New Roman"/>
          <w:lang w:eastAsia="pt-BR"/>
        </w:rPr>
        <w:t>2023</w:t>
      </w:r>
      <w:r w:rsidRPr="00C6173C">
        <w:rPr>
          <w:rFonts w:ascii="Times New Roman" w:eastAsiaTheme="minorEastAsia" w:hAnsi="Times New Roman"/>
          <w:lang w:eastAsia="pt-BR"/>
        </w:rPr>
        <w:t>.</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ab/>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center"/>
        <w:rPr>
          <w:rFonts w:ascii="Times New Roman" w:eastAsiaTheme="minorEastAsia" w:hAnsi="Times New Roman"/>
          <w:lang w:eastAsia="pt-BR"/>
        </w:rPr>
      </w:pPr>
      <w:r w:rsidRPr="00C6173C">
        <w:rPr>
          <w:rFonts w:ascii="Times New Roman" w:eastAsiaTheme="minorEastAsia" w:hAnsi="Times New Roman"/>
          <w:lang w:eastAsia="pt-BR"/>
        </w:rPr>
        <w:t>DEPARTAMENTO DE LICITAÇÕES</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lang w:eastAsia="pt-BR"/>
        </w:rPr>
        <w:t xml:space="preserve">  </w:t>
      </w: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Recebi o edital em:</w:t>
      </w:r>
      <w:r w:rsidRPr="00C6173C">
        <w:rPr>
          <w:rFonts w:ascii="Times New Roman" w:eastAsiaTheme="minorEastAsia" w:hAnsi="Times New Roman"/>
          <w:lang w:eastAsia="pt-BR"/>
        </w:rPr>
        <w:t xml:space="preserve"> ___/___/___.</w:t>
      </w:r>
      <w:r w:rsidRPr="00C6173C">
        <w:rPr>
          <w:rFonts w:ascii="Times New Roman" w:eastAsiaTheme="minorEastAsia" w:hAnsi="Times New Roman"/>
          <w:lang w:eastAsia="pt-BR"/>
        </w:rPr>
        <w:tab/>
      </w:r>
      <w:r w:rsidRPr="00C6173C">
        <w:rPr>
          <w:rFonts w:ascii="Times New Roman" w:eastAsiaTheme="minorEastAsia" w:hAnsi="Times New Roman"/>
          <w:lang w:eastAsia="pt-BR"/>
        </w:rPr>
        <w:tab/>
      </w:r>
      <w:r w:rsidRPr="00C6173C">
        <w:rPr>
          <w:rFonts w:ascii="Times New Roman" w:eastAsiaTheme="minorEastAsia" w:hAnsi="Times New Roman"/>
          <w:b/>
          <w:lang w:eastAsia="pt-BR"/>
        </w:rPr>
        <w:t>Fone:</w:t>
      </w:r>
      <w:r w:rsidRPr="00C6173C">
        <w:rPr>
          <w:rFonts w:ascii="Times New Roman" w:eastAsiaTheme="minorEastAsia" w:hAnsi="Times New Roman"/>
          <w:lang w:eastAsia="pt-BR"/>
        </w:rPr>
        <w:t xml:space="preserve"> _______________________</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Empresa:</w:t>
      </w:r>
      <w:r w:rsidRPr="00C6173C">
        <w:rPr>
          <w:rFonts w:ascii="Times New Roman" w:eastAsiaTheme="minorEastAsia" w:hAnsi="Times New Roman"/>
          <w:lang w:eastAsia="pt-BR"/>
        </w:rPr>
        <w:t>____________________________________________________</w:t>
      </w:r>
    </w:p>
    <w:p w:rsidR="00C36B5E" w:rsidRPr="00C6173C" w:rsidRDefault="00C36B5E" w:rsidP="00C36B5E">
      <w:pPr>
        <w:spacing w:after="0" w:line="240" w:lineRule="auto"/>
        <w:jc w:val="both"/>
        <w:rPr>
          <w:rFonts w:ascii="Times New Roman" w:eastAsiaTheme="minorEastAsia" w:hAnsi="Times New Roman"/>
          <w:lang w:eastAsia="pt-BR"/>
        </w:rPr>
      </w:pPr>
    </w:p>
    <w:p w:rsidR="00C36B5E" w:rsidRPr="00C6173C" w:rsidRDefault="00C36B5E" w:rsidP="00C36B5E">
      <w:pPr>
        <w:spacing w:after="0" w:line="240" w:lineRule="auto"/>
        <w:jc w:val="both"/>
        <w:rPr>
          <w:rFonts w:ascii="Times New Roman" w:eastAsiaTheme="minorEastAsia" w:hAnsi="Times New Roman"/>
          <w:lang w:eastAsia="pt-BR"/>
        </w:rPr>
      </w:pPr>
      <w:r w:rsidRPr="00C6173C">
        <w:rPr>
          <w:rFonts w:ascii="Times New Roman" w:eastAsiaTheme="minorEastAsia" w:hAnsi="Times New Roman"/>
          <w:b/>
          <w:lang w:eastAsia="pt-BR"/>
        </w:rPr>
        <w:t>E-mail:</w:t>
      </w:r>
      <w:r w:rsidRPr="00C6173C">
        <w:rPr>
          <w:rFonts w:ascii="Times New Roman" w:eastAsiaTheme="minorEastAsia" w:hAnsi="Times New Roman"/>
          <w:lang w:eastAsia="pt-BR"/>
        </w:rPr>
        <w:t xml:space="preserve"> ______________________________________________________</w:t>
      </w:r>
    </w:p>
    <w:p w:rsidR="00C36B5E" w:rsidRPr="00C6173C" w:rsidRDefault="00C36B5E" w:rsidP="00C36B5E">
      <w:pPr>
        <w:spacing w:after="0" w:line="240" w:lineRule="auto"/>
        <w:jc w:val="both"/>
        <w:rPr>
          <w:rFonts w:ascii="Times New Roman" w:eastAsiaTheme="minorEastAsia" w:hAnsi="Times New Roman"/>
          <w:b/>
          <w:lang w:eastAsia="pt-BR"/>
        </w:rPr>
      </w:pPr>
    </w:p>
    <w:p w:rsidR="00C36B5E" w:rsidRPr="00C6173C" w:rsidRDefault="00C36B5E" w:rsidP="00C36B5E">
      <w:pPr>
        <w:spacing w:after="0" w:line="240" w:lineRule="auto"/>
        <w:jc w:val="both"/>
        <w:rPr>
          <w:rFonts w:ascii="Times New Roman" w:eastAsiaTheme="minorEastAsia" w:hAnsi="Times New Roman"/>
          <w:b/>
          <w:lang w:eastAsia="pt-BR"/>
        </w:rPr>
      </w:pPr>
      <w:r w:rsidRPr="00C6173C">
        <w:rPr>
          <w:rFonts w:ascii="Times New Roman" w:eastAsiaTheme="minorEastAsia" w:hAnsi="Times New Roman"/>
          <w:b/>
          <w:lang w:eastAsia="pt-BR"/>
        </w:rPr>
        <w:t>Representante: ___________________________________________</w:t>
      </w:r>
    </w:p>
    <w:p w:rsidR="00C36B5E" w:rsidRPr="00C6173C" w:rsidRDefault="00C36B5E" w:rsidP="00C36B5E">
      <w:pPr>
        <w:spacing w:after="0" w:line="240" w:lineRule="auto"/>
        <w:jc w:val="both"/>
        <w:rPr>
          <w:rFonts w:ascii="Times New Roman" w:eastAsiaTheme="minorEastAsia" w:hAnsi="Times New Roman"/>
          <w:b/>
          <w:lang w:eastAsia="pt-BR"/>
        </w:rPr>
      </w:pPr>
    </w:p>
    <w:p w:rsidR="001D4FBC" w:rsidRPr="001628E6" w:rsidRDefault="00C36B5E" w:rsidP="001628E6">
      <w:pPr>
        <w:spacing w:after="0" w:line="240" w:lineRule="auto"/>
        <w:jc w:val="both"/>
        <w:rPr>
          <w:rFonts w:ascii="Times New Roman" w:eastAsia="Times New Roman" w:hAnsi="Times New Roman"/>
          <w:b/>
          <w:lang w:eastAsia="pt-BR"/>
        </w:rPr>
      </w:pPr>
      <w:r w:rsidRPr="00C6173C">
        <w:rPr>
          <w:rFonts w:ascii="Times New Roman" w:eastAsia="Times New Roman" w:hAnsi="Times New Roman"/>
          <w:b/>
          <w:lang w:eastAsia="pt-BR"/>
        </w:rPr>
        <w:t>Assinatura: ______________________________________________</w:t>
      </w:r>
    </w:p>
    <w:sectPr w:rsidR="001D4FBC" w:rsidRPr="001628E6" w:rsidSect="006721FB">
      <w:head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2DA" w:rsidRDefault="00D642DA" w:rsidP="00BA10EC">
      <w:pPr>
        <w:spacing w:after="0" w:line="240" w:lineRule="auto"/>
      </w:pPr>
      <w:r>
        <w:separator/>
      </w:r>
    </w:p>
  </w:endnote>
  <w:endnote w:type="continuationSeparator" w:id="0">
    <w:p w:rsidR="00D642DA" w:rsidRDefault="00D642DA"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2DA" w:rsidRDefault="00D642DA" w:rsidP="00BA10EC">
      <w:pPr>
        <w:spacing w:after="0" w:line="240" w:lineRule="auto"/>
      </w:pPr>
      <w:r>
        <w:separator/>
      </w:r>
    </w:p>
  </w:footnote>
  <w:footnote w:type="continuationSeparator" w:id="0">
    <w:p w:rsidR="00D642DA" w:rsidRDefault="00D642DA"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42DA" w:rsidRDefault="00D642DA">
    <w:pPr>
      <w:pStyle w:val="Cabealho"/>
    </w:pPr>
    <w:r>
      <w:rPr>
        <w:noProof/>
        <w:lang w:eastAsia="pt-BR"/>
      </w:rPr>
      <w:drawing>
        <wp:anchor distT="0" distB="0" distL="114300" distR="114300" simplePos="0" relativeHeight="251659264"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F5645E"/>
    <w:multiLevelType w:val="multilevel"/>
    <w:tmpl w:val="7AFE0102"/>
    <w:lvl w:ilvl="0">
      <w:start w:val="14"/>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13203A5"/>
    <w:multiLevelType w:val="singleLevel"/>
    <w:tmpl w:val="C5CC977C"/>
    <w:lvl w:ilvl="0">
      <w:start w:val="1"/>
      <w:numFmt w:val="lowerLetter"/>
      <w:lvlText w:val="%1)"/>
      <w:lvlJc w:val="left"/>
      <w:pPr>
        <w:tabs>
          <w:tab w:val="num" w:pos="1770"/>
        </w:tabs>
        <w:ind w:left="1770" w:hanging="360"/>
      </w:pPr>
      <w:rPr>
        <w:rFonts w:hint="default"/>
        <w:b/>
      </w:rPr>
    </w:lvl>
  </w:abstractNum>
  <w:abstractNum w:abstractNumId="8" w15:restartNumberingAfterBreak="0">
    <w:nsid w:val="01A83B80"/>
    <w:multiLevelType w:val="multilevel"/>
    <w:tmpl w:val="CC6856DE"/>
    <w:lvl w:ilvl="0">
      <w:start w:val="1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36C76A7"/>
    <w:multiLevelType w:val="multilevel"/>
    <w:tmpl w:val="1924F378"/>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5DE3DC1"/>
    <w:multiLevelType w:val="multilevel"/>
    <w:tmpl w:val="91888612"/>
    <w:lvl w:ilvl="0">
      <w:start w:val="4"/>
      <w:numFmt w:val="decimal"/>
      <w:lvlText w:val="%1."/>
      <w:lvlJc w:val="left"/>
      <w:pPr>
        <w:tabs>
          <w:tab w:val="num" w:pos="1410"/>
        </w:tabs>
        <w:ind w:left="1410" w:hanging="1410"/>
      </w:pPr>
      <w:rPr>
        <w:rFonts w:hint="default"/>
        <w:b/>
      </w:rPr>
    </w:lvl>
    <w:lvl w:ilvl="1">
      <w:start w:val="1"/>
      <w:numFmt w:val="decimal"/>
      <w:lvlText w:val="%1.%2."/>
      <w:lvlJc w:val="left"/>
      <w:pPr>
        <w:tabs>
          <w:tab w:val="num" w:pos="1530"/>
        </w:tabs>
        <w:ind w:left="153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8984D2C"/>
    <w:multiLevelType w:val="hybridMultilevel"/>
    <w:tmpl w:val="092415DC"/>
    <w:lvl w:ilvl="0" w:tplc="DA78EB32">
      <w:start w:val="4"/>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15:restartNumberingAfterBreak="0">
    <w:nsid w:val="0BC06679"/>
    <w:multiLevelType w:val="multilevel"/>
    <w:tmpl w:val="DB34E108"/>
    <w:lvl w:ilvl="0">
      <w:start w:val="2"/>
      <w:numFmt w:val="decimal"/>
      <w:lvlText w:val="%1."/>
      <w:lvlJc w:val="left"/>
      <w:pPr>
        <w:tabs>
          <w:tab w:val="num" w:pos="1425"/>
        </w:tabs>
        <w:ind w:left="1425" w:hanging="1425"/>
      </w:pPr>
      <w:rPr>
        <w:rFonts w:hint="default"/>
        <w:b/>
      </w:rPr>
    </w:lvl>
    <w:lvl w:ilvl="1">
      <w:start w:val="1"/>
      <w:numFmt w:val="decimal"/>
      <w:lvlText w:val="%1.%2."/>
      <w:lvlJc w:val="left"/>
      <w:pPr>
        <w:tabs>
          <w:tab w:val="num" w:pos="1417"/>
        </w:tabs>
        <w:ind w:left="1417" w:hanging="1425"/>
      </w:pPr>
      <w:rPr>
        <w:rFonts w:hint="default"/>
        <w:b/>
      </w:rPr>
    </w:lvl>
    <w:lvl w:ilvl="2">
      <w:start w:val="1"/>
      <w:numFmt w:val="decimal"/>
      <w:lvlText w:val="%1.%2.%3."/>
      <w:lvlJc w:val="left"/>
      <w:pPr>
        <w:tabs>
          <w:tab w:val="num" w:pos="1409"/>
        </w:tabs>
        <w:ind w:left="1409" w:hanging="1425"/>
      </w:pPr>
      <w:rPr>
        <w:rFonts w:hint="default"/>
        <w:b/>
      </w:rPr>
    </w:lvl>
    <w:lvl w:ilvl="3">
      <w:start w:val="1"/>
      <w:numFmt w:val="decimal"/>
      <w:lvlText w:val="%1.%2.%3.%4."/>
      <w:lvlJc w:val="left"/>
      <w:pPr>
        <w:tabs>
          <w:tab w:val="num" w:pos="1401"/>
        </w:tabs>
        <w:ind w:left="1401" w:hanging="1425"/>
      </w:pPr>
      <w:rPr>
        <w:rFonts w:hint="default"/>
        <w:b/>
      </w:rPr>
    </w:lvl>
    <w:lvl w:ilvl="4">
      <w:start w:val="1"/>
      <w:numFmt w:val="decimal"/>
      <w:lvlText w:val="%1.%2.%3.%4.%5."/>
      <w:lvlJc w:val="left"/>
      <w:pPr>
        <w:tabs>
          <w:tab w:val="num" w:pos="1393"/>
        </w:tabs>
        <w:ind w:left="1393" w:hanging="1425"/>
      </w:pPr>
      <w:rPr>
        <w:rFonts w:hint="default"/>
        <w:b/>
      </w:rPr>
    </w:lvl>
    <w:lvl w:ilvl="5">
      <w:start w:val="1"/>
      <w:numFmt w:val="decimal"/>
      <w:lvlText w:val="%1.%2.%3.%4.%5.%6."/>
      <w:lvlJc w:val="left"/>
      <w:pPr>
        <w:tabs>
          <w:tab w:val="num" w:pos="1385"/>
        </w:tabs>
        <w:ind w:left="1385" w:hanging="1425"/>
      </w:pPr>
      <w:rPr>
        <w:rFonts w:hint="default"/>
        <w:b/>
      </w:rPr>
    </w:lvl>
    <w:lvl w:ilvl="6">
      <w:start w:val="1"/>
      <w:numFmt w:val="decimal"/>
      <w:lvlText w:val="%1.%2.%3.%4.%5.%6.%7."/>
      <w:lvlJc w:val="left"/>
      <w:pPr>
        <w:tabs>
          <w:tab w:val="num" w:pos="1392"/>
        </w:tabs>
        <w:ind w:left="1392" w:hanging="1440"/>
      </w:pPr>
      <w:rPr>
        <w:rFonts w:hint="default"/>
        <w:b/>
      </w:rPr>
    </w:lvl>
    <w:lvl w:ilvl="7">
      <w:start w:val="1"/>
      <w:numFmt w:val="decimal"/>
      <w:lvlText w:val="%1.%2.%3.%4.%5.%6.%7.%8."/>
      <w:lvlJc w:val="left"/>
      <w:pPr>
        <w:tabs>
          <w:tab w:val="num" w:pos="1384"/>
        </w:tabs>
        <w:ind w:left="1384" w:hanging="1440"/>
      </w:pPr>
      <w:rPr>
        <w:rFonts w:hint="default"/>
        <w:b/>
      </w:rPr>
    </w:lvl>
    <w:lvl w:ilvl="8">
      <w:start w:val="1"/>
      <w:numFmt w:val="decimal"/>
      <w:lvlText w:val="%1.%2.%3.%4.%5.%6.%7.%8.%9."/>
      <w:lvlJc w:val="left"/>
      <w:pPr>
        <w:tabs>
          <w:tab w:val="num" w:pos="1736"/>
        </w:tabs>
        <w:ind w:left="1736" w:hanging="1800"/>
      </w:pPr>
      <w:rPr>
        <w:rFonts w:hint="default"/>
        <w:b/>
      </w:rPr>
    </w:lvl>
  </w:abstractNum>
  <w:abstractNum w:abstractNumId="13" w15:restartNumberingAfterBreak="0">
    <w:nsid w:val="0D1753E0"/>
    <w:multiLevelType w:val="multilevel"/>
    <w:tmpl w:val="E3D4C920"/>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3C5FA8"/>
    <w:multiLevelType w:val="hybridMultilevel"/>
    <w:tmpl w:val="87C4EC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0E71358F"/>
    <w:multiLevelType w:val="multilevel"/>
    <w:tmpl w:val="CA4202E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4505B3"/>
    <w:multiLevelType w:val="multilevel"/>
    <w:tmpl w:val="46105B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A24061"/>
    <w:multiLevelType w:val="multilevel"/>
    <w:tmpl w:val="113C9A12"/>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2211CC1"/>
    <w:multiLevelType w:val="multilevel"/>
    <w:tmpl w:val="84949EEA"/>
    <w:lvl w:ilvl="0">
      <w:start w:val="1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17887A88"/>
    <w:multiLevelType w:val="multilevel"/>
    <w:tmpl w:val="E9BC57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0"/>
        </w:tabs>
        <w:ind w:left="1410" w:hanging="1410"/>
      </w:pPr>
      <w:rPr>
        <w:rFonts w:hint="default"/>
        <w:b/>
      </w:rPr>
    </w:lvl>
    <w:lvl w:ilvl="2">
      <w:start w:val="1"/>
      <w:numFmt w:val="decimal"/>
      <w:isLgl/>
      <w:lvlText w:val="%1.%2.%3."/>
      <w:lvlJc w:val="left"/>
      <w:pPr>
        <w:tabs>
          <w:tab w:val="num" w:pos="1410"/>
        </w:tabs>
        <w:ind w:left="1410" w:hanging="1410"/>
      </w:pPr>
      <w:rPr>
        <w:rFonts w:hint="default"/>
        <w:b/>
      </w:rPr>
    </w:lvl>
    <w:lvl w:ilvl="3">
      <w:start w:val="1"/>
      <w:numFmt w:val="decimal"/>
      <w:isLgl/>
      <w:lvlText w:val="%1.%2.%3.%4."/>
      <w:lvlJc w:val="left"/>
      <w:pPr>
        <w:tabs>
          <w:tab w:val="num" w:pos="1410"/>
        </w:tabs>
        <w:ind w:left="1410" w:hanging="1410"/>
      </w:pPr>
      <w:rPr>
        <w:rFonts w:hint="default"/>
        <w:b/>
      </w:rPr>
    </w:lvl>
    <w:lvl w:ilvl="4">
      <w:start w:val="1"/>
      <w:numFmt w:val="decimal"/>
      <w:isLgl/>
      <w:lvlText w:val="%1.%2.%3.%4.%5."/>
      <w:lvlJc w:val="left"/>
      <w:pPr>
        <w:tabs>
          <w:tab w:val="num" w:pos="1410"/>
        </w:tabs>
        <w:ind w:left="1410" w:hanging="1410"/>
      </w:pPr>
      <w:rPr>
        <w:rFonts w:hint="default"/>
        <w:b/>
      </w:rPr>
    </w:lvl>
    <w:lvl w:ilvl="5">
      <w:start w:val="1"/>
      <w:numFmt w:val="decimal"/>
      <w:isLgl/>
      <w:lvlText w:val="%1.%2.%3.%4.%5.%6."/>
      <w:lvlJc w:val="left"/>
      <w:pPr>
        <w:tabs>
          <w:tab w:val="num" w:pos="1410"/>
        </w:tabs>
        <w:ind w:left="1410" w:hanging="141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17A84729"/>
    <w:multiLevelType w:val="multilevel"/>
    <w:tmpl w:val="885817BC"/>
    <w:lvl w:ilvl="0">
      <w:start w:val="1"/>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D76E46"/>
    <w:multiLevelType w:val="multilevel"/>
    <w:tmpl w:val="97DC5F32"/>
    <w:lvl w:ilvl="0">
      <w:start w:val="5"/>
      <w:numFmt w:val="decimal"/>
      <w:lvlText w:val="%1"/>
      <w:lvlJc w:val="left"/>
      <w:pPr>
        <w:tabs>
          <w:tab w:val="num" w:pos="360"/>
        </w:tabs>
        <w:ind w:left="360" w:hanging="360"/>
      </w:pPr>
      <w:rPr>
        <w:rFonts w:hint="default"/>
        <w:b/>
      </w:rPr>
    </w:lvl>
    <w:lvl w:ilvl="1">
      <w:start w:val="14"/>
      <w:numFmt w:val="decimal"/>
      <w:lvlText w:val="%1.%2"/>
      <w:lvlJc w:val="left"/>
      <w:pPr>
        <w:tabs>
          <w:tab w:val="num" w:pos="786"/>
        </w:tabs>
        <w:ind w:left="786"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1C702F06"/>
    <w:multiLevelType w:val="multilevel"/>
    <w:tmpl w:val="4918A116"/>
    <w:lvl w:ilvl="0">
      <w:start w:val="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D3521B8"/>
    <w:multiLevelType w:val="multilevel"/>
    <w:tmpl w:val="DD3CC6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FC7855"/>
    <w:multiLevelType w:val="multilevel"/>
    <w:tmpl w:val="4D1236C2"/>
    <w:lvl w:ilvl="0">
      <w:start w:val="1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23AD6A50"/>
    <w:multiLevelType w:val="multilevel"/>
    <w:tmpl w:val="7B9EEC3E"/>
    <w:lvl w:ilvl="0">
      <w:start w:val="10"/>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B405F32"/>
    <w:multiLevelType w:val="singleLevel"/>
    <w:tmpl w:val="A53A4F14"/>
    <w:lvl w:ilvl="0">
      <w:start w:val="1"/>
      <w:numFmt w:val="lowerLetter"/>
      <w:lvlText w:val="%1)"/>
      <w:lvlJc w:val="left"/>
      <w:pPr>
        <w:tabs>
          <w:tab w:val="num" w:pos="1770"/>
        </w:tabs>
        <w:ind w:left="1770" w:hanging="360"/>
      </w:pPr>
      <w:rPr>
        <w:rFonts w:hint="default"/>
        <w:b/>
      </w:rPr>
    </w:lvl>
  </w:abstractNum>
  <w:abstractNum w:abstractNumId="27" w15:restartNumberingAfterBreak="0">
    <w:nsid w:val="2B5C26E0"/>
    <w:multiLevelType w:val="multilevel"/>
    <w:tmpl w:val="2EE44F7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2D6B0B04"/>
    <w:multiLevelType w:val="multilevel"/>
    <w:tmpl w:val="7AE4E4BE"/>
    <w:lvl w:ilvl="0">
      <w:start w:val="8"/>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2FF47004"/>
    <w:multiLevelType w:val="multilevel"/>
    <w:tmpl w:val="38DCD8C8"/>
    <w:lvl w:ilvl="0">
      <w:start w:val="15"/>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3480462F"/>
    <w:multiLevelType w:val="multilevel"/>
    <w:tmpl w:val="5CB4BC96"/>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395F2E9B"/>
    <w:multiLevelType w:val="multilevel"/>
    <w:tmpl w:val="452AF3B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3AE22366"/>
    <w:multiLevelType w:val="multilevel"/>
    <w:tmpl w:val="666225AA"/>
    <w:lvl w:ilvl="0">
      <w:start w:val="9"/>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1FB7509"/>
    <w:multiLevelType w:val="multilevel"/>
    <w:tmpl w:val="3310686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435F4959"/>
    <w:multiLevelType w:val="multilevel"/>
    <w:tmpl w:val="2FD8C0CE"/>
    <w:lvl w:ilvl="0">
      <w:start w:val="5"/>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5075AD4"/>
    <w:multiLevelType w:val="multilevel"/>
    <w:tmpl w:val="7FC6729A"/>
    <w:lvl w:ilvl="0">
      <w:start w:val="1"/>
      <w:numFmt w:val="decimal"/>
      <w:lvlText w:val="%1"/>
      <w:lvlJc w:val="left"/>
      <w:pPr>
        <w:ind w:left="360" w:hanging="360"/>
      </w:pPr>
      <w:rPr>
        <w:rFonts w:hint="default"/>
      </w:rPr>
    </w:lvl>
    <w:lvl w:ilvl="1">
      <w:start w:val="1"/>
      <w:numFmt w:val="decimal"/>
      <w:lvlText w:val="%1.%2"/>
      <w:lvlJc w:val="left"/>
      <w:pPr>
        <w:ind w:left="376" w:hanging="3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36" w15:restartNumberingAfterBreak="0">
    <w:nsid w:val="462650B7"/>
    <w:multiLevelType w:val="hybridMultilevel"/>
    <w:tmpl w:val="E946D120"/>
    <w:lvl w:ilvl="0" w:tplc="33C09D72">
      <w:start w:val="13"/>
      <w:numFmt w:val="lowerLetter"/>
      <w:lvlText w:val="%1)"/>
      <w:lvlJc w:val="left"/>
      <w:pPr>
        <w:tabs>
          <w:tab w:val="num" w:pos="1065"/>
        </w:tabs>
        <w:ind w:left="1065" w:hanging="7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64D3992"/>
    <w:multiLevelType w:val="multilevel"/>
    <w:tmpl w:val="97D44238"/>
    <w:lvl w:ilvl="0">
      <w:start w:val="8"/>
      <w:numFmt w:val="decimal"/>
      <w:lvlText w:val="%1."/>
      <w:lvlJc w:val="left"/>
      <w:pPr>
        <w:tabs>
          <w:tab w:val="num" w:pos="1410"/>
        </w:tabs>
        <w:ind w:left="1410" w:hanging="1410"/>
      </w:pPr>
      <w:rPr>
        <w:rFonts w:hint="default"/>
        <w:b/>
      </w:rPr>
    </w:lvl>
    <w:lvl w:ilvl="1">
      <w:start w:val="2"/>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4CF9418B"/>
    <w:multiLevelType w:val="multilevel"/>
    <w:tmpl w:val="200E21C4"/>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5E20950"/>
    <w:multiLevelType w:val="multilevel"/>
    <w:tmpl w:val="CC046040"/>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5B4C34CC"/>
    <w:multiLevelType w:val="multilevel"/>
    <w:tmpl w:val="636A2D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2C0DEC"/>
    <w:multiLevelType w:val="multilevel"/>
    <w:tmpl w:val="0C24170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312B12"/>
    <w:multiLevelType w:val="multilevel"/>
    <w:tmpl w:val="88AA43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44" w15:restartNumberingAfterBreak="0">
    <w:nsid w:val="66F050E1"/>
    <w:multiLevelType w:val="hybridMultilevel"/>
    <w:tmpl w:val="382E89E6"/>
    <w:lvl w:ilvl="0" w:tplc="04160001">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6" w15:restartNumberingAfterBreak="0">
    <w:nsid w:val="72B56135"/>
    <w:multiLevelType w:val="multilevel"/>
    <w:tmpl w:val="C9FC6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43732F"/>
    <w:multiLevelType w:val="multilevel"/>
    <w:tmpl w:val="E016652C"/>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8" w15:restartNumberingAfterBreak="0">
    <w:nsid w:val="76EA3BC1"/>
    <w:multiLevelType w:val="multilevel"/>
    <w:tmpl w:val="55A041B6"/>
    <w:lvl w:ilvl="0">
      <w:start w:val="16"/>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7DA160DA"/>
    <w:multiLevelType w:val="multilevel"/>
    <w:tmpl w:val="C63A48C6"/>
    <w:lvl w:ilvl="0">
      <w:start w:val="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7DB717D4"/>
    <w:multiLevelType w:val="multilevel"/>
    <w:tmpl w:val="92343890"/>
    <w:lvl w:ilvl="0">
      <w:start w:val="8"/>
      <w:numFmt w:val="decimal"/>
      <w:lvlText w:val="%1."/>
      <w:lvlJc w:val="left"/>
      <w:pPr>
        <w:tabs>
          <w:tab w:val="num" w:pos="1410"/>
        </w:tabs>
        <w:ind w:left="1410" w:hanging="1410"/>
      </w:pPr>
      <w:rPr>
        <w:rFonts w:hint="default"/>
        <w:b/>
      </w:rPr>
    </w:lvl>
    <w:lvl w:ilvl="1">
      <w:start w:val="6"/>
      <w:numFmt w:val="decimal"/>
      <w:lvlText w:val="%1.%2."/>
      <w:lvlJc w:val="left"/>
      <w:pPr>
        <w:tabs>
          <w:tab w:val="num" w:pos="1410"/>
        </w:tabs>
        <w:ind w:left="1410" w:hanging="1410"/>
      </w:pPr>
      <w:rPr>
        <w:rFonts w:hint="default"/>
        <w:b/>
      </w:rPr>
    </w:lvl>
    <w:lvl w:ilvl="2">
      <w:start w:val="2"/>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932861771">
    <w:abstractNumId w:val="43"/>
  </w:num>
  <w:num w:numId="2" w16cid:durableId="1961105630">
    <w:abstractNumId w:val="5"/>
  </w:num>
  <w:num w:numId="3" w16cid:durableId="1126389459">
    <w:abstractNumId w:val="19"/>
  </w:num>
  <w:num w:numId="4" w16cid:durableId="1151411657">
    <w:abstractNumId w:val="12"/>
  </w:num>
  <w:num w:numId="5" w16cid:durableId="92821965">
    <w:abstractNumId w:val="31"/>
  </w:num>
  <w:num w:numId="6" w16cid:durableId="1062557708">
    <w:abstractNumId w:val="7"/>
  </w:num>
  <w:num w:numId="7" w16cid:durableId="377777507">
    <w:abstractNumId w:val="37"/>
  </w:num>
  <w:num w:numId="8" w16cid:durableId="372770483">
    <w:abstractNumId w:val="26"/>
  </w:num>
  <w:num w:numId="9" w16cid:durableId="329456297">
    <w:abstractNumId w:val="20"/>
  </w:num>
  <w:num w:numId="10" w16cid:durableId="1338730676">
    <w:abstractNumId w:val="11"/>
  </w:num>
  <w:num w:numId="11" w16cid:durableId="2090807369">
    <w:abstractNumId w:val="33"/>
  </w:num>
  <w:num w:numId="12" w16cid:durableId="1102144519">
    <w:abstractNumId w:val="36"/>
  </w:num>
  <w:num w:numId="13" w16cid:durableId="1957254466">
    <w:abstractNumId w:val="44"/>
  </w:num>
  <w:num w:numId="14" w16cid:durableId="752161628">
    <w:abstractNumId w:val="30"/>
  </w:num>
  <w:num w:numId="15" w16cid:durableId="2075082056">
    <w:abstractNumId w:val="22"/>
  </w:num>
  <w:num w:numId="16" w16cid:durableId="1931622984">
    <w:abstractNumId w:val="27"/>
  </w:num>
  <w:num w:numId="17" w16cid:durableId="246771314">
    <w:abstractNumId w:val="10"/>
  </w:num>
  <w:num w:numId="18" w16cid:durableId="2092850205">
    <w:abstractNumId w:val="49"/>
  </w:num>
  <w:num w:numId="19" w16cid:durableId="288703420">
    <w:abstractNumId w:val="28"/>
  </w:num>
  <w:num w:numId="20" w16cid:durableId="2048143252">
    <w:abstractNumId w:val="50"/>
  </w:num>
  <w:num w:numId="21" w16cid:durableId="2043749412">
    <w:abstractNumId w:val="32"/>
  </w:num>
  <w:num w:numId="22" w16cid:durableId="1275939">
    <w:abstractNumId w:val="25"/>
  </w:num>
  <w:num w:numId="23" w16cid:durableId="1175339272">
    <w:abstractNumId w:val="39"/>
  </w:num>
  <w:num w:numId="24" w16cid:durableId="1158497391">
    <w:abstractNumId w:val="47"/>
  </w:num>
  <w:num w:numId="25" w16cid:durableId="12612839">
    <w:abstractNumId w:val="18"/>
  </w:num>
  <w:num w:numId="26" w16cid:durableId="1605337036">
    <w:abstractNumId w:val="8"/>
  </w:num>
  <w:num w:numId="27" w16cid:durableId="126290059">
    <w:abstractNumId w:val="6"/>
  </w:num>
  <w:num w:numId="28" w16cid:durableId="1119959872">
    <w:abstractNumId w:val="29"/>
  </w:num>
  <w:num w:numId="29" w16cid:durableId="792872104">
    <w:abstractNumId w:val="48"/>
  </w:num>
  <w:num w:numId="30" w16cid:durableId="678968255">
    <w:abstractNumId w:val="24"/>
  </w:num>
  <w:num w:numId="31" w16cid:durableId="357581109">
    <w:abstractNumId w:val="21"/>
  </w:num>
  <w:num w:numId="32" w16cid:durableId="1376195173">
    <w:abstractNumId w:val="15"/>
  </w:num>
  <w:num w:numId="33" w16cid:durableId="401947674">
    <w:abstractNumId w:val="23"/>
  </w:num>
  <w:num w:numId="34" w16cid:durableId="1860505806">
    <w:abstractNumId w:val="17"/>
  </w:num>
  <w:num w:numId="35" w16cid:durableId="154996914">
    <w:abstractNumId w:val="34"/>
  </w:num>
  <w:num w:numId="36" w16cid:durableId="325256195">
    <w:abstractNumId w:val="9"/>
  </w:num>
  <w:num w:numId="37" w16cid:durableId="2020768414">
    <w:abstractNumId w:val="42"/>
  </w:num>
  <w:num w:numId="38" w16cid:durableId="1105690217">
    <w:abstractNumId w:val="40"/>
  </w:num>
  <w:num w:numId="39" w16cid:durableId="2146774568">
    <w:abstractNumId w:val="46"/>
  </w:num>
  <w:num w:numId="40" w16cid:durableId="1430352987">
    <w:abstractNumId w:val="16"/>
  </w:num>
  <w:num w:numId="41" w16cid:durableId="1228761975">
    <w:abstractNumId w:val="41"/>
  </w:num>
  <w:num w:numId="42" w16cid:durableId="2027831076">
    <w:abstractNumId w:val="13"/>
  </w:num>
  <w:num w:numId="43" w16cid:durableId="1931696537">
    <w:abstractNumId w:val="38"/>
  </w:num>
  <w:num w:numId="44" w16cid:durableId="1227648158">
    <w:abstractNumId w:val="45"/>
  </w:num>
  <w:num w:numId="45" w16cid:durableId="1825583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1784427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EC"/>
    <w:rsid w:val="00015C48"/>
    <w:rsid w:val="000E5971"/>
    <w:rsid w:val="00122D3B"/>
    <w:rsid w:val="00132A78"/>
    <w:rsid w:val="00156050"/>
    <w:rsid w:val="00157764"/>
    <w:rsid w:val="001618A8"/>
    <w:rsid w:val="001628E6"/>
    <w:rsid w:val="001A7E86"/>
    <w:rsid w:val="001D4FBC"/>
    <w:rsid w:val="00221473"/>
    <w:rsid w:val="002962A1"/>
    <w:rsid w:val="002A0242"/>
    <w:rsid w:val="002B2F79"/>
    <w:rsid w:val="002C2BD8"/>
    <w:rsid w:val="00304EA2"/>
    <w:rsid w:val="003A6DFF"/>
    <w:rsid w:val="00412A80"/>
    <w:rsid w:val="00421C59"/>
    <w:rsid w:val="004B23FA"/>
    <w:rsid w:val="004B49A3"/>
    <w:rsid w:val="004F7DD6"/>
    <w:rsid w:val="0052087E"/>
    <w:rsid w:val="00526538"/>
    <w:rsid w:val="005463D2"/>
    <w:rsid w:val="00571591"/>
    <w:rsid w:val="005936E7"/>
    <w:rsid w:val="005C079A"/>
    <w:rsid w:val="005C2283"/>
    <w:rsid w:val="005C25D5"/>
    <w:rsid w:val="006229A8"/>
    <w:rsid w:val="006264A3"/>
    <w:rsid w:val="00640451"/>
    <w:rsid w:val="006721FB"/>
    <w:rsid w:val="00677E5C"/>
    <w:rsid w:val="006A6F58"/>
    <w:rsid w:val="006D08EE"/>
    <w:rsid w:val="006D1B33"/>
    <w:rsid w:val="007206EA"/>
    <w:rsid w:val="00734113"/>
    <w:rsid w:val="00742D42"/>
    <w:rsid w:val="007628AC"/>
    <w:rsid w:val="007B45E3"/>
    <w:rsid w:val="007B61FA"/>
    <w:rsid w:val="007B74FC"/>
    <w:rsid w:val="007D7CF5"/>
    <w:rsid w:val="007F1230"/>
    <w:rsid w:val="00826B5A"/>
    <w:rsid w:val="00843957"/>
    <w:rsid w:val="00857D2E"/>
    <w:rsid w:val="008759DE"/>
    <w:rsid w:val="008B1250"/>
    <w:rsid w:val="008C13F9"/>
    <w:rsid w:val="008D324D"/>
    <w:rsid w:val="0091399D"/>
    <w:rsid w:val="00924D7F"/>
    <w:rsid w:val="00950314"/>
    <w:rsid w:val="00962C5A"/>
    <w:rsid w:val="0098207E"/>
    <w:rsid w:val="00983EEA"/>
    <w:rsid w:val="009B4C12"/>
    <w:rsid w:val="009E43BC"/>
    <w:rsid w:val="00A05A6B"/>
    <w:rsid w:val="00AD4C72"/>
    <w:rsid w:val="00AE080A"/>
    <w:rsid w:val="00B10CBB"/>
    <w:rsid w:val="00B11D0E"/>
    <w:rsid w:val="00B723DA"/>
    <w:rsid w:val="00BA10EC"/>
    <w:rsid w:val="00C21B02"/>
    <w:rsid w:val="00C36B5E"/>
    <w:rsid w:val="00C6173C"/>
    <w:rsid w:val="00C6241B"/>
    <w:rsid w:val="00C72582"/>
    <w:rsid w:val="00C946F2"/>
    <w:rsid w:val="00CB17CB"/>
    <w:rsid w:val="00CB6E1A"/>
    <w:rsid w:val="00CE16FA"/>
    <w:rsid w:val="00D07B0C"/>
    <w:rsid w:val="00D26608"/>
    <w:rsid w:val="00D4573A"/>
    <w:rsid w:val="00D5530B"/>
    <w:rsid w:val="00D55862"/>
    <w:rsid w:val="00D642DA"/>
    <w:rsid w:val="00DB7E51"/>
    <w:rsid w:val="00DE63C9"/>
    <w:rsid w:val="00E31195"/>
    <w:rsid w:val="00E346F1"/>
    <w:rsid w:val="00EA01B5"/>
    <w:rsid w:val="00ED1582"/>
    <w:rsid w:val="00ED4C44"/>
    <w:rsid w:val="00EE0E24"/>
    <w:rsid w:val="00EE3AD2"/>
    <w:rsid w:val="00F35DEF"/>
    <w:rsid w:val="00F3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EB7F"/>
  <w15:docId w15:val="{A4969AA5-7C93-4CB3-BE14-2C8411EA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36B5E"/>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C36B5E"/>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C36B5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C36B5E"/>
    <w:pPr>
      <w:keepNext/>
      <w:keepLines/>
      <w:spacing w:before="200" w:after="0" w:line="240" w:lineRule="auto"/>
      <w:ind w:firstLine="2880"/>
      <w:jc w:val="both"/>
      <w:outlineLvl w:val="5"/>
    </w:pPr>
    <w:rPr>
      <w:rFonts w:asciiTheme="majorHAnsi" w:eastAsiaTheme="majorEastAsia" w:hAnsiTheme="majorHAnsi" w:cstheme="majorBidi"/>
      <w:i/>
      <w:iCs/>
      <w:color w:val="1F3763" w:themeColor="accent1" w:themeShade="7F"/>
      <w:lang w:eastAsia="pt-BR"/>
    </w:rPr>
  </w:style>
  <w:style w:type="paragraph" w:styleId="Ttulo7">
    <w:name w:val="heading 7"/>
    <w:basedOn w:val="Normal"/>
    <w:next w:val="Normal"/>
    <w:link w:val="Ttulo7Char"/>
    <w:qFormat/>
    <w:rsid w:val="00C36B5E"/>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C36B5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C36B5E"/>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C36B5E"/>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C36B5E"/>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36B5E"/>
    <w:rPr>
      <w:rFonts w:ascii="Arial" w:eastAsia="Times New Roman" w:hAnsi="Arial" w:cs="Times New Roman"/>
      <w:b/>
      <w:bCs/>
      <w:sz w:val="32"/>
      <w:szCs w:val="28"/>
      <w:u w:val="single"/>
      <w:lang w:eastAsia="pt-BR"/>
    </w:rPr>
  </w:style>
  <w:style w:type="character" w:customStyle="1" w:styleId="Ttulo6Char">
    <w:name w:val="Título 6 Char"/>
    <w:basedOn w:val="Fontepargpadro"/>
    <w:link w:val="Ttulo6"/>
    <w:rsid w:val="00C36B5E"/>
    <w:rPr>
      <w:rFonts w:asciiTheme="majorHAnsi" w:eastAsiaTheme="majorEastAsia" w:hAnsiTheme="majorHAnsi" w:cstheme="majorBidi"/>
      <w:i/>
      <w:iCs/>
      <w:color w:val="1F3763" w:themeColor="accent1" w:themeShade="7F"/>
      <w:lang w:eastAsia="pt-BR"/>
    </w:rPr>
  </w:style>
  <w:style w:type="character" w:customStyle="1" w:styleId="Ttulo7Char">
    <w:name w:val="Título 7 Char"/>
    <w:basedOn w:val="Fontepargpadro"/>
    <w:link w:val="Ttulo7"/>
    <w:rsid w:val="00C36B5E"/>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C36B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rsid w:val="00C36B5E"/>
    <w:rPr>
      <w:rFonts w:ascii="Courier New" w:eastAsia="Times New Roman" w:hAnsi="Courier New" w:cs="Times New Roman"/>
      <w:b/>
      <w:szCs w:val="20"/>
      <w:lang w:eastAsia="pt-BR"/>
    </w:rPr>
  </w:style>
  <w:style w:type="paragraph" w:styleId="SemEspaamento">
    <w:name w:val="No Spacing"/>
    <w:uiPriority w:val="1"/>
    <w:qFormat/>
    <w:rsid w:val="00C36B5E"/>
    <w:pPr>
      <w:spacing w:after="0" w:line="240" w:lineRule="auto"/>
    </w:pPr>
    <w:rPr>
      <w:rFonts w:ascii="Calibri" w:eastAsia="Calibri" w:hAnsi="Calibri" w:cs="Times New Roman"/>
    </w:rPr>
  </w:style>
  <w:style w:type="character" w:customStyle="1" w:styleId="apple-converted-space">
    <w:name w:val="apple-converted-space"/>
    <w:basedOn w:val="Fontepargpadro"/>
    <w:rsid w:val="00C36B5E"/>
  </w:style>
  <w:style w:type="character" w:styleId="Hyperlink">
    <w:name w:val="Hyperlink"/>
    <w:basedOn w:val="Fontepargpadro"/>
    <w:unhideWhenUsed/>
    <w:rsid w:val="00C36B5E"/>
    <w:rPr>
      <w:color w:val="0000FF"/>
      <w:u w:val="single"/>
    </w:rPr>
  </w:style>
  <w:style w:type="paragraph" w:styleId="NormalWeb">
    <w:name w:val="Normal (Web)"/>
    <w:basedOn w:val="Normal"/>
    <w:uiPriority w:val="99"/>
    <w:unhideWhenUsed/>
    <w:rsid w:val="00C36B5E"/>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C36B5E"/>
  </w:style>
  <w:style w:type="paragraph" w:styleId="Recuodecorpodetexto3">
    <w:name w:val="Body Text Indent 3"/>
    <w:basedOn w:val="Normal"/>
    <w:link w:val="Recuodecorpodetexto3Char"/>
    <w:rsid w:val="00C36B5E"/>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C36B5E"/>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C36B5E"/>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C36B5E"/>
    <w:rPr>
      <w:rFonts w:ascii="Times New Roman" w:eastAsia="Times New Roman" w:hAnsi="Times New Roman" w:cs="Times New Roman"/>
      <w:sz w:val="16"/>
      <w:szCs w:val="16"/>
      <w:lang w:val="x-none" w:eastAsia="x-none"/>
    </w:rPr>
  </w:style>
  <w:style w:type="character" w:styleId="Nmerodepgina">
    <w:name w:val="page number"/>
    <w:rsid w:val="00C36B5E"/>
    <w:rPr>
      <w:rFonts w:cs="Times New Roman"/>
    </w:rPr>
  </w:style>
  <w:style w:type="paragraph" w:styleId="Ttulo">
    <w:name w:val="Title"/>
    <w:basedOn w:val="Normal"/>
    <w:link w:val="TtuloChar"/>
    <w:qFormat/>
    <w:rsid w:val="00C36B5E"/>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36B5E"/>
    <w:rPr>
      <w:rFonts w:ascii="Arial" w:eastAsia="Times New Roman" w:hAnsi="Arial" w:cs="Times New Roman"/>
      <w:b/>
      <w:i/>
      <w:snapToGrid w:val="0"/>
      <w:sz w:val="36"/>
      <w:szCs w:val="20"/>
      <w:lang w:eastAsia="pt-BR"/>
    </w:rPr>
  </w:style>
  <w:style w:type="paragraph" w:customStyle="1" w:styleId="edital">
    <w:name w:val="edital"/>
    <w:basedOn w:val="Normal"/>
    <w:rsid w:val="00C36B5E"/>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36B5E"/>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36B5E"/>
    <w:rPr>
      <w:rFonts w:cs="Times New Roman"/>
    </w:rPr>
  </w:style>
  <w:style w:type="character" w:customStyle="1" w:styleId="CharChar9">
    <w:name w:val="Char Char9"/>
    <w:semiHidden/>
    <w:locked/>
    <w:rsid w:val="00C36B5E"/>
    <w:rPr>
      <w:rFonts w:ascii="Calibri" w:hAnsi="Calibri" w:cs="Times New Roman"/>
      <w:sz w:val="24"/>
      <w:szCs w:val="24"/>
    </w:rPr>
  </w:style>
  <w:style w:type="character" w:customStyle="1" w:styleId="CharChar2">
    <w:name w:val="Char Char2"/>
    <w:semiHidden/>
    <w:locked/>
    <w:rsid w:val="00C36B5E"/>
    <w:rPr>
      <w:rFonts w:cs="Times New Roman"/>
      <w:sz w:val="24"/>
      <w:szCs w:val="24"/>
    </w:rPr>
  </w:style>
  <w:style w:type="character" w:customStyle="1" w:styleId="CharChar">
    <w:name w:val="Char Char"/>
    <w:locked/>
    <w:rsid w:val="00C36B5E"/>
    <w:rPr>
      <w:rFonts w:ascii="Arial" w:hAnsi="Arial" w:cs="Times New Roman"/>
      <w:b/>
      <w:i/>
      <w:snapToGrid w:val="0"/>
      <w:sz w:val="36"/>
      <w:lang w:val="pt-BR" w:eastAsia="pt-BR"/>
    </w:rPr>
  </w:style>
  <w:style w:type="table" w:styleId="Tabelaclssica1">
    <w:name w:val="Table Classic 1"/>
    <w:basedOn w:val="Tabelanormal"/>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36B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36B5E"/>
    <w:rPr>
      <w:b/>
      <w:bCs/>
    </w:rPr>
  </w:style>
  <w:style w:type="numbering" w:customStyle="1" w:styleId="Semlista2">
    <w:name w:val="Sem lista2"/>
    <w:next w:val="Semlista"/>
    <w:uiPriority w:val="99"/>
    <w:semiHidden/>
    <w:unhideWhenUsed/>
    <w:rsid w:val="00C36B5E"/>
  </w:style>
  <w:style w:type="paragraph" w:customStyle="1" w:styleId="Textopadro">
    <w:name w:val="Texto padrão"/>
    <w:basedOn w:val="Normal"/>
    <w:rsid w:val="00C36B5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C36B5E"/>
    <w:pPr>
      <w:widowControl w:val="0"/>
      <w:spacing w:line="260" w:lineRule="atLeast"/>
    </w:pPr>
    <w:rPr>
      <w:rFonts w:ascii="Times" w:hAnsi="Times" w:cs="Times"/>
      <w:color w:val="auto"/>
    </w:rPr>
  </w:style>
  <w:style w:type="paragraph" w:customStyle="1" w:styleId="CM3">
    <w:name w:val="CM3"/>
    <w:basedOn w:val="Default"/>
    <w:next w:val="Default"/>
    <w:rsid w:val="00C36B5E"/>
    <w:pPr>
      <w:widowControl w:val="0"/>
      <w:spacing w:line="260" w:lineRule="atLeast"/>
    </w:pPr>
    <w:rPr>
      <w:rFonts w:ascii="Times" w:hAnsi="Times" w:cs="Times"/>
      <w:color w:val="auto"/>
    </w:rPr>
  </w:style>
  <w:style w:type="paragraph" w:customStyle="1" w:styleId="CM19">
    <w:name w:val="CM19"/>
    <w:basedOn w:val="Default"/>
    <w:next w:val="Default"/>
    <w:rsid w:val="00C36B5E"/>
    <w:pPr>
      <w:widowControl w:val="0"/>
      <w:spacing w:after="278"/>
    </w:pPr>
    <w:rPr>
      <w:rFonts w:ascii="Trebuchet MS" w:hAnsi="Trebuchet MS"/>
      <w:color w:val="auto"/>
    </w:rPr>
  </w:style>
  <w:style w:type="paragraph" w:customStyle="1" w:styleId="CM22">
    <w:name w:val="CM22"/>
    <w:basedOn w:val="Default"/>
    <w:next w:val="Default"/>
    <w:rsid w:val="00C36B5E"/>
    <w:pPr>
      <w:widowControl w:val="0"/>
      <w:spacing w:after="388"/>
    </w:pPr>
    <w:rPr>
      <w:rFonts w:ascii="Trebuchet MS" w:hAnsi="Trebuchet MS"/>
      <w:color w:val="auto"/>
    </w:rPr>
  </w:style>
  <w:style w:type="paragraph" w:customStyle="1" w:styleId="CM23">
    <w:name w:val="CM23"/>
    <w:basedOn w:val="Default"/>
    <w:next w:val="Default"/>
    <w:rsid w:val="00C36B5E"/>
    <w:pPr>
      <w:widowControl w:val="0"/>
      <w:spacing w:after="125"/>
    </w:pPr>
    <w:rPr>
      <w:rFonts w:ascii="Trebuchet MS" w:hAnsi="Trebuchet MS"/>
      <w:color w:val="auto"/>
    </w:rPr>
  </w:style>
  <w:style w:type="paragraph" w:customStyle="1" w:styleId="CM18">
    <w:name w:val="CM18"/>
    <w:basedOn w:val="Default"/>
    <w:next w:val="Default"/>
    <w:rsid w:val="00C36B5E"/>
    <w:pPr>
      <w:widowControl w:val="0"/>
      <w:spacing w:after="558"/>
    </w:pPr>
    <w:rPr>
      <w:rFonts w:ascii="Trebuchet MS" w:hAnsi="Trebuchet MS"/>
      <w:color w:val="auto"/>
    </w:rPr>
  </w:style>
  <w:style w:type="paragraph" w:customStyle="1" w:styleId="Corpodotexto">
    <w:name w:val="Corpo do texto"/>
    <w:basedOn w:val="Normal"/>
    <w:rsid w:val="00C36B5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C36B5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C36B5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C36B5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C36B5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C36B5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C36B5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C36B5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C36B5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C36B5E"/>
    <w:rPr>
      <w:rFonts w:ascii="Arial" w:eastAsia="Times New Roman" w:hAnsi="Arial" w:cs="Arial"/>
      <w:i/>
      <w:iCs/>
      <w:sz w:val="20"/>
      <w:szCs w:val="20"/>
      <w:lang w:eastAsia="pt-BR"/>
    </w:rPr>
  </w:style>
  <w:style w:type="paragraph" w:customStyle="1" w:styleId="Normal10">
    <w:name w:val="Normal 10"/>
    <w:basedOn w:val="Normal"/>
    <w:rsid w:val="00C36B5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C36B5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C36B5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C36B5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C36B5E"/>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C36B5E"/>
    <w:rPr>
      <w:rFonts w:ascii="Arial" w:eastAsia="Times New Roman" w:hAnsi="Arial" w:cs="Arial"/>
      <w:b/>
      <w:bCs/>
      <w:sz w:val="20"/>
      <w:szCs w:val="20"/>
      <w:u w:val="single"/>
      <w:lang w:eastAsia="pt-BR"/>
    </w:rPr>
  </w:style>
  <w:style w:type="paragraph" w:customStyle="1" w:styleId="artigo10">
    <w:name w:val="artigo1"/>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C36B5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C36B5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C36B5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C36B5E"/>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C36B5E"/>
    <w:pPr>
      <w:numPr>
        <w:ilvl w:val="2"/>
        <w:numId w:val="1"/>
      </w:numPr>
      <w:spacing w:after="0" w:line="240" w:lineRule="auto"/>
      <w:jc w:val="both"/>
    </w:pPr>
    <w:rPr>
      <w:rFonts w:eastAsiaTheme="minorEastAsia"/>
      <w:lang w:eastAsia="pt-BR"/>
    </w:rPr>
  </w:style>
  <w:style w:type="character" w:customStyle="1" w:styleId="SubItemFGChar">
    <w:name w:val="Sub.Item.FG Char"/>
    <w:basedOn w:val="Fontepargpadro"/>
    <w:link w:val="SubItemFG"/>
    <w:rsid w:val="00C36B5E"/>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C36B5E"/>
    <w:rPr>
      <w:rFonts w:ascii="Calibri" w:eastAsia="Calibri" w:hAnsi="Calibri" w:cs="Times New Roman"/>
    </w:rPr>
  </w:style>
  <w:style w:type="character" w:customStyle="1" w:styleId="SSubItemFGChar">
    <w:name w:val="S.Sub.Item.FG Char"/>
    <w:basedOn w:val="PargrafodaListaChar"/>
    <w:link w:val="SSubItemFG"/>
    <w:rsid w:val="00C36B5E"/>
    <w:rPr>
      <w:rFonts w:ascii="Calibri" w:eastAsiaTheme="minorEastAsia" w:hAnsi="Calibri" w:cs="Times New Roman"/>
      <w:lang w:eastAsia="pt-BR"/>
    </w:rPr>
  </w:style>
  <w:style w:type="paragraph" w:styleId="Sumrio1">
    <w:name w:val="toc 1"/>
    <w:basedOn w:val="Normal"/>
    <w:next w:val="Normal"/>
    <w:autoRedefine/>
    <w:semiHidden/>
    <w:rsid w:val="00C36B5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C36B5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C36B5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C36B5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C36B5E"/>
    <w:rPr>
      <w:rFonts w:ascii="Courier New" w:eastAsia="Times New Roman" w:hAnsi="Courier New" w:cs="Times New Roman"/>
      <w:sz w:val="20"/>
      <w:szCs w:val="20"/>
      <w:lang w:eastAsia="pt-BR"/>
    </w:rPr>
  </w:style>
  <w:style w:type="table" w:customStyle="1" w:styleId="Tabelacomgrade1">
    <w:name w:val="Tabela com grade1"/>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36B5E"/>
  </w:style>
  <w:style w:type="paragraph" w:customStyle="1" w:styleId="BodyText21">
    <w:name w:val="Body Text 21"/>
    <w:basedOn w:val="Normal"/>
    <w:rsid w:val="00C36B5E"/>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C36B5E"/>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C36B5E"/>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C36B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C36B5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C36B5E"/>
    <w:rPr>
      <w:color w:val="800080"/>
      <w:u w:val="single"/>
    </w:rPr>
  </w:style>
  <w:style w:type="paragraph" w:customStyle="1" w:styleId="ecxmsonormal">
    <w:name w:val="ecxmsonormal"/>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C36B5E"/>
  </w:style>
  <w:style w:type="table" w:customStyle="1" w:styleId="Tabelacomgrade3">
    <w:name w:val="Tabela com grade3"/>
    <w:basedOn w:val="Tabelanormal"/>
    <w:next w:val="Tabelacomgrade"/>
    <w:uiPriority w:val="59"/>
    <w:rsid w:val="00C36B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C36B5E"/>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C36B5E"/>
    <w:rPr>
      <w:i/>
      <w:iCs/>
    </w:rPr>
  </w:style>
  <w:style w:type="numbering" w:customStyle="1" w:styleId="Semlista5">
    <w:name w:val="Sem lista5"/>
    <w:next w:val="Semlista"/>
    <w:uiPriority w:val="99"/>
    <w:semiHidden/>
    <w:unhideWhenUsed/>
    <w:rsid w:val="00C36B5E"/>
  </w:style>
  <w:style w:type="paragraph" w:customStyle="1" w:styleId="ecmsonormal">
    <w:name w:val="ec_msonormal"/>
    <w:basedOn w:val="Normal"/>
    <w:rsid w:val="00C36B5E"/>
    <w:pPr>
      <w:spacing w:after="324" w:line="240" w:lineRule="auto"/>
    </w:pPr>
    <w:rPr>
      <w:rFonts w:ascii="Arial Unicode MS" w:eastAsia="Arial Unicode MS" w:hAnsi="Arial Unicode MS" w:cs="Arial Unicode MS"/>
      <w:sz w:val="24"/>
      <w:szCs w:val="24"/>
      <w:lang w:eastAsia="pt-BR"/>
    </w:rPr>
  </w:style>
  <w:style w:type="paragraph" w:customStyle="1" w:styleId="ecmsobodytext2">
    <w:name w:val="ec_msobodytext2"/>
    <w:basedOn w:val="Normal"/>
    <w:rsid w:val="00C36B5E"/>
    <w:pPr>
      <w:spacing w:after="324" w:line="240" w:lineRule="auto"/>
    </w:pPr>
    <w:rPr>
      <w:rFonts w:ascii="Arial Unicode MS" w:eastAsia="Arial Unicode MS" w:hAnsi="Arial Unicode MS" w:cs="Arial Unicode MS"/>
      <w:sz w:val="24"/>
      <w:szCs w:val="24"/>
      <w:lang w:eastAsia="pt-BR"/>
    </w:rPr>
  </w:style>
  <w:style w:type="table" w:customStyle="1" w:styleId="Tabelacomgrade4">
    <w:name w:val="Tabela com grade4"/>
    <w:basedOn w:val="Tabelanormal"/>
    <w:next w:val="Tabelacomgrade"/>
    <w:uiPriority w:val="59"/>
    <w:rsid w:val="00C36B5E"/>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C36B5E"/>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TextosemFormatao">
    <w:name w:val="Plain Text"/>
    <w:basedOn w:val="Normal"/>
    <w:link w:val="TextosemFormataoChar"/>
    <w:rsid w:val="00C36B5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B5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com.br" TargetMode="External"/><Relationship Id="rId3" Type="http://schemas.openxmlformats.org/officeDocument/2006/relationships/settings" Target="settings.xml"/><Relationship Id="rId7" Type="http://schemas.openxmlformats.org/officeDocument/2006/relationships/hyperlink" Target="mailto:licita&#231;ao2@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44</Pages>
  <Words>12109</Words>
  <Characters>65391</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6</cp:revision>
  <cp:lastPrinted>2021-02-23T12:43:00Z</cp:lastPrinted>
  <dcterms:created xsi:type="dcterms:W3CDTF">2021-03-11T13:05:00Z</dcterms:created>
  <dcterms:modified xsi:type="dcterms:W3CDTF">2023-01-19T16:18:00Z</dcterms:modified>
</cp:coreProperties>
</file>