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9CCE0" w14:textId="77777777" w:rsidR="00583DE4" w:rsidRDefault="00583DE4" w:rsidP="008C6561">
      <w:pPr>
        <w:spacing w:after="0"/>
        <w:jc w:val="center"/>
        <w:rPr>
          <w:rFonts w:ascii="Times New Roman" w:hAnsi="Times New Roman" w:cs="Times New Roman"/>
          <w:b/>
          <w:bCs/>
          <w:sz w:val="24"/>
          <w:szCs w:val="24"/>
        </w:rPr>
      </w:pPr>
    </w:p>
    <w:p w14:paraId="48B5DB7C" w14:textId="77777777" w:rsidR="00583DE4" w:rsidRDefault="00583DE4" w:rsidP="008C6561">
      <w:pPr>
        <w:spacing w:after="0"/>
        <w:jc w:val="center"/>
        <w:rPr>
          <w:rFonts w:ascii="Times New Roman" w:hAnsi="Times New Roman" w:cs="Times New Roman"/>
          <w:b/>
          <w:bCs/>
          <w:sz w:val="24"/>
          <w:szCs w:val="24"/>
        </w:rPr>
      </w:pPr>
    </w:p>
    <w:p w14:paraId="2C2CEE57" w14:textId="71C2A5A7" w:rsidR="006F1324" w:rsidRPr="008C6561" w:rsidRDefault="006F1324" w:rsidP="008C6561">
      <w:pPr>
        <w:spacing w:after="0"/>
        <w:jc w:val="center"/>
        <w:rPr>
          <w:rFonts w:ascii="Times New Roman" w:hAnsi="Times New Roman" w:cs="Times New Roman"/>
          <w:b/>
          <w:bCs/>
          <w:sz w:val="24"/>
          <w:szCs w:val="24"/>
        </w:rPr>
      </w:pPr>
      <w:r w:rsidRPr="008C6561">
        <w:rPr>
          <w:rFonts w:ascii="Times New Roman" w:hAnsi="Times New Roman" w:cs="Times New Roman"/>
          <w:b/>
          <w:bCs/>
          <w:sz w:val="24"/>
          <w:szCs w:val="24"/>
        </w:rPr>
        <w:t>PREGÃO ELETR</w:t>
      </w:r>
      <w:r w:rsidR="008C6561">
        <w:rPr>
          <w:rFonts w:ascii="Times New Roman" w:hAnsi="Times New Roman" w:cs="Times New Roman"/>
          <w:b/>
          <w:bCs/>
          <w:sz w:val="24"/>
          <w:szCs w:val="24"/>
        </w:rPr>
        <w:t>Ô</w:t>
      </w:r>
      <w:r w:rsidRPr="008C6561">
        <w:rPr>
          <w:rFonts w:ascii="Times New Roman" w:hAnsi="Times New Roman" w:cs="Times New Roman"/>
          <w:b/>
          <w:bCs/>
          <w:sz w:val="24"/>
          <w:szCs w:val="24"/>
        </w:rPr>
        <w:t>NICO N°</w:t>
      </w:r>
      <w:r w:rsidR="00583DE4">
        <w:rPr>
          <w:rFonts w:ascii="Times New Roman" w:hAnsi="Times New Roman" w:cs="Times New Roman"/>
          <w:b/>
          <w:bCs/>
          <w:sz w:val="24"/>
          <w:szCs w:val="24"/>
        </w:rPr>
        <w:t xml:space="preserve"> 0</w:t>
      </w:r>
      <w:r w:rsidR="003C2B39">
        <w:rPr>
          <w:rFonts w:ascii="Times New Roman" w:hAnsi="Times New Roman" w:cs="Times New Roman"/>
          <w:b/>
          <w:bCs/>
          <w:sz w:val="24"/>
          <w:szCs w:val="24"/>
        </w:rPr>
        <w:t>0</w:t>
      </w:r>
      <w:r w:rsidR="00832C08">
        <w:rPr>
          <w:rFonts w:ascii="Times New Roman" w:hAnsi="Times New Roman" w:cs="Times New Roman"/>
          <w:b/>
          <w:bCs/>
          <w:sz w:val="24"/>
          <w:szCs w:val="24"/>
        </w:rPr>
        <w:t>9</w:t>
      </w:r>
      <w:r w:rsidRPr="008C6561">
        <w:rPr>
          <w:rFonts w:ascii="Times New Roman" w:hAnsi="Times New Roman" w:cs="Times New Roman"/>
          <w:b/>
          <w:bCs/>
          <w:sz w:val="24"/>
          <w:szCs w:val="24"/>
        </w:rPr>
        <w:t>/202</w:t>
      </w:r>
      <w:r w:rsidR="003C2B39">
        <w:rPr>
          <w:rFonts w:ascii="Times New Roman" w:hAnsi="Times New Roman" w:cs="Times New Roman"/>
          <w:b/>
          <w:bCs/>
          <w:sz w:val="24"/>
          <w:szCs w:val="24"/>
        </w:rPr>
        <w:t>6</w:t>
      </w:r>
    </w:p>
    <w:p w14:paraId="52C051CD" w14:textId="4D985BAA" w:rsidR="006F1324" w:rsidRPr="008C6561" w:rsidRDefault="006F1324" w:rsidP="008C6561">
      <w:pPr>
        <w:spacing w:after="0"/>
        <w:jc w:val="center"/>
        <w:rPr>
          <w:rFonts w:ascii="Times New Roman" w:hAnsi="Times New Roman" w:cs="Times New Roman"/>
          <w:b/>
          <w:bCs/>
          <w:sz w:val="24"/>
          <w:szCs w:val="24"/>
        </w:rPr>
      </w:pPr>
      <w:r w:rsidRPr="008C6561">
        <w:rPr>
          <w:rFonts w:ascii="Times New Roman" w:hAnsi="Times New Roman" w:cs="Times New Roman"/>
          <w:b/>
          <w:bCs/>
          <w:sz w:val="24"/>
          <w:szCs w:val="24"/>
        </w:rPr>
        <w:t xml:space="preserve">PROCESSO N° </w:t>
      </w:r>
      <w:r w:rsidR="003C2B39">
        <w:rPr>
          <w:rFonts w:ascii="Times New Roman" w:hAnsi="Times New Roman" w:cs="Times New Roman"/>
          <w:b/>
          <w:bCs/>
          <w:sz w:val="24"/>
          <w:szCs w:val="24"/>
        </w:rPr>
        <w:t>02</w:t>
      </w:r>
      <w:r w:rsidR="00832C08">
        <w:rPr>
          <w:rFonts w:ascii="Times New Roman" w:hAnsi="Times New Roman" w:cs="Times New Roman"/>
          <w:b/>
          <w:bCs/>
          <w:sz w:val="24"/>
          <w:szCs w:val="24"/>
        </w:rPr>
        <w:t>5</w:t>
      </w:r>
      <w:r w:rsidRPr="008C6561">
        <w:rPr>
          <w:rFonts w:ascii="Times New Roman" w:hAnsi="Times New Roman" w:cs="Times New Roman"/>
          <w:b/>
          <w:bCs/>
          <w:sz w:val="24"/>
          <w:szCs w:val="24"/>
        </w:rPr>
        <w:t>/202</w:t>
      </w:r>
      <w:r w:rsidR="003C2B39">
        <w:rPr>
          <w:rFonts w:ascii="Times New Roman" w:hAnsi="Times New Roman" w:cs="Times New Roman"/>
          <w:b/>
          <w:bCs/>
          <w:sz w:val="24"/>
          <w:szCs w:val="24"/>
        </w:rPr>
        <w:t>6</w:t>
      </w:r>
    </w:p>
    <w:p w14:paraId="370F0947" w14:textId="783B5634" w:rsidR="006F1324" w:rsidRPr="008C6561" w:rsidRDefault="006F1324" w:rsidP="008C6561">
      <w:pPr>
        <w:spacing w:after="0"/>
        <w:jc w:val="center"/>
        <w:rPr>
          <w:rFonts w:ascii="Times New Roman" w:hAnsi="Times New Roman" w:cs="Times New Roman"/>
          <w:b/>
          <w:bCs/>
          <w:sz w:val="24"/>
          <w:szCs w:val="24"/>
        </w:rPr>
      </w:pPr>
      <w:r w:rsidRPr="008C6561">
        <w:rPr>
          <w:rFonts w:ascii="Times New Roman" w:hAnsi="Times New Roman" w:cs="Times New Roman"/>
          <w:b/>
          <w:bCs/>
          <w:sz w:val="24"/>
          <w:szCs w:val="24"/>
        </w:rPr>
        <w:t xml:space="preserve">EDITAL N° </w:t>
      </w:r>
      <w:r w:rsidR="003C2B39">
        <w:rPr>
          <w:rFonts w:ascii="Times New Roman" w:hAnsi="Times New Roman" w:cs="Times New Roman"/>
          <w:b/>
          <w:bCs/>
          <w:sz w:val="24"/>
          <w:szCs w:val="24"/>
        </w:rPr>
        <w:t>00</w:t>
      </w:r>
      <w:r w:rsidR="00832C08">
        <w:rPr>
          <w:rFonts w:ascii="Times New Roman" w:hAnsi="Times New Roman" w:cs="Times New Roman"/>
          <w:b/>
          <w:bCs/>
          <w:sz w:val="24"/>
          <w:szCs w:val="24"/>
        </w:rPr>
        <w:t>9</w:t>
      </w:r>
      <w:r w:rsidRPr="008C6561">
        <w:rPr>
          <w:rFonts w:ascii="Times New Roman" w:hAnsi="Times New Roman" w:cs="Times New Roman"/>
          <w:b/>
          <w:bCs/>
          <w:sz w:val="24"/>
          <w:szCs w:val="24"/>
        </w:rPr>
        <w:t>/202</w:t>
      </w:r>
      <w:r w:rsidR="003C2B39">
        <w:rPr>
          <w:rFonts w:ascii="Times New Roman" w:hAnsi="Times New Roman" w:cs="Times New Roman"/>
          <w:b/>
          <w:bCs/>
          <w:sz w:val="24"/>
          <w:szCs w:val="24"/>
        </w:rPr>
        <w:t>6</w:t>
      </w:r>
    </w:p>
    <w:p w14:paraId="56E3C088" w14:textId="77777777" w:rsidR="006F1324" w:rsidRPr="008C6561" w:rsidRDefault="006F1324" w:rsidP="008C6561">
      <w:pPr>
        <w:pStyle w:val="Corpodetexto"/>
        <w:spacing w:after="0"/>
        <w:rPr>
          <w:rFonts w:ascii="Times New Roman" w:hAnsi="Times New Roman" w:cs="Times New Roman"/>
          <w:b/>
          <w:sz w:val="24"/>
          <w:szCs w:val="24"/>
        </w:rPr>
      </w:pPr>
    </w:p>
    <w:p w14:paraId="7A5E1624" w14:textId="317BE1E0" w:rsidR="006F1324" w:rsidRDefault="006F1324" w:rsidP="008C6561">
      <w:pPr>
        <w:pStyle w:val="Ttulo3"/>
        <w:jc w:val="both"/>
        <w:rPr>
          <w:rFonts w:cs="Times New Roman"/>
          <w:b w:val="0"/>
          <w:szCs w:val="24"/>
        </w:rPr>
      </w:pPr>
      <w:r w:rsidRPr="008C6561">
        <w:rPr>
          <w:rFonts w:cs="Times New Roman"/>
          <w:szCs w:val="24"/>
        </w:rPr>
        <w:t>CONTRATANTE:</w:t>
      </w:r>
      <w:r w:rsidRPr="008C6561">
        <w:rPr>
          <w:rFonts w:cs="Times New Roman"/>
          <w:spacing w:val="2"/>
          <w:szCs w:val="24"/>
        </w:rPr>
        <w:t xml:space="preserve"> </w:t>
      </w:r>
      <w:r w:rsidRPr="008C6561">
        <w:rPr>
          <w:rFonts w:cs="Times New Roman"/>
          <w:b w:val="0"/>
          <w:szCs w:val="24"/>
        </w:rPr>
        <w:t xml:space="preserve">MUNICÍPIO DE </w:t>
      </w:r>
      <w:r w:rsidR="00F66CE5">
        <w:rPr>
          <w:rFonts w:cs="Times New Roman"/>
          <w:b w:val="0"/>
          <w:szCs w:val="24"/>
        </w:rPr>
        <w:t>GUATAPARÁ</w:t>
      </w:r>
    </w:p>
    <w:p w14:paraId="78951B2C" w14:textId="77777777" w:rsidR="00517CA6" w:rsidRPr="00517CA6" w:rsidRDefault="00517CA6" w:rsidP="00517CA6"/>
    <w:p w14:paraId="38D120AA" w14:textId="103A979B" w:rsidR="00517CA6" w:rsidRDefault="006F1324" w:rsidP="008C6561">
      <w:pPr>
        <w:adjustRightInd w:val="0"/>
        <w:spacing w:after="0"/>
        <w:jc w:val="both"/>
        <w:rPr>
          <w:rFonts w:ascii="Times New Roman" w:hAnsi="Times New Roman"/>
          <w:sz w:val="24"/>
          <w:szCs w:val="24"/>
        </w:rPr>
      </w:pPr>
      <w:r w:rsidRPr="008C6561">
        <w:rPr>
          <w:rFonts w:ascii="Times New Roman" w:hAnsi="Times New Roman" w:cs="Times New Roman"/>
          <w:b/>
          <w:bCs/>
          <w:sz w:val="24"/>
          <w:szCs w:val="24"/>
        </w:rPr>
        <w:t>OBJETO:</w:t>
      </w:r>
      <w:r w:rsidRPr="008C6561">
        <w:rPr>
          <w:rFonts w:ascii="Times New Roman" w:hAnsi="Times New Roman" w:cs="Times New Roman"/>
          <w:sz w:val="24"/>
          <w:szCs w:val="24"/>
        </w:rPr>
        <w:t xml:space="preserve"> </w:t>
      </w:r>
      <w:bookmarkStart w:id="0" w:name="_Hlk185429008"/>
      <w:bookmarkStart w:id="1" w:name="_Hlk180400276"/>
      <w:r w:rsidR="003C2B39" w:rsidRPr="003C2B39">
        <w:rPr>
          <w:rFonts w:ascii="Times New Roman" w:hAnsi="Times New Roman"/>
          <w:sz w:val="24"/>
          <w:szCs w:val="24"/>
        </w:rPr>
        <w:t xml:space="preserve">AQUISIÇÃO DE 01 (UM) VEÍCULO TIPO </w:t>
      </w:r>
      <w:r w:rsidR="00832C08">
        <w:rPr>
          <w:rFonts w:ascii="Times New Roman" w:hAnsi="Times New Roman"/>
          <w:sz w:val="24"/>
          <w:szCs w:val="24"/>
        </w:rPr>
        <w:t>TRATOR CORTADOR DE GRAMA DIRIGÍVEL</w:t>
      </w:r>
      <w:r w:rsidR="003C2B39" w:rsidRPr="003C2B39">
        <w:rPr>
          <w:rFonts w:ascii="Times New Roman" w:hAnsi="Times New Roman"/>
          <w:sz w:val="24"/>
          <w:szCs w:val="24"/>
        </w:rPr>
        <w:t>,</w:t>
      </w:r>
      <w:r w:rsidR="00652827">
        <w:rPr>
          <w:rFonts w:ascii="Times New Roman" w:hAnsi="Times New Roman"/>
          <w:sz w:val="24"/>
          <w:szCs w:val="24"/>
        </w:rPr>
        <w:t xml:space="preserve"> EQUIPAMENTO A GASOLINA, DE ALTA PERFORMACE, MOTOR MINIMO DE 17,5 HP, SISTEMA DE PARTIDA ELETRICA, AUTONOMIA MINIMA DE 1,5 HORAS DE USO CONTINUO</w:t>
      </w:r>
      <w:r w:rsidR="00153A90">
        <w:rPr>
          <w:rFonts w:ascii="Times New Roman" w:hAnsi="Times New Roman"/>
          <w:sz w:val="24"/>
          <w:szCs w:val="24"/>
        </w:rPr>
        <w:t>, REGULAGEM DE ALTURA, TRANSIMISSÃO MANUAL DE 6 A FRENTE E 1 Á RÉ, ASSENTO COM AJUSTE DE DISTANCIA</w:t>
      </w:r>
      <w:r w:rsidR="00517CA6">
        <w:rPr>
          <w:rFonts w:ascii="Times New Roman" w:hAnsi="Times New Roman" w:cs="Times New Roman"/>
          <w:caps/>
          <w:sz w:val="24"/>
          <w:szCs w:val="24"/>
        </w:rPr>
        <w:t>,</w:t>
      </w:r>
      <w:r w:rsidR="00153A90">
        <w:rPr>
          <w:rFonts w:ascii="Times New Roman" w:hAnsi="Times New Roman" w:cs="Times New Roman"/>
          <w:caps/>
          <w:sz w:val="24"/>
          <w:szCs w:val="24"/>
        </w:rPr>
        <w:t xml:space="preserve"> ESCAPAMENTO PROTEGIDO PARA EVITAR QUEIMADURAS</w:t>
      </w:r>
      <w:r w:rsidR="000A4E8A">
        <w:rPr>
          <w:rFonts w:ascii="Times New Roman" w:hAnsi="Times New Roman" w:cs="Times New Roman"/>
          <w:caps/>
          <w:sz w:val="24"/>
          <w:szCs w:val="24"/>
        </w:rPr>
        <w:t xml:space="preserve"> e </w:t>
      </w:r>
      <w:r w:rsidR="001C2103">
        <w:rPr>
          <w:rFonts w:ascii="Times New Roman" w:hAnsi="Times New Roman" w:cs="Times New Roman"/>
          <w:caps/>
          <w:sz w:val="24"/>
          <w:szCs w:val="24"/>
        </w:rPr>
        <w:t xml:space="preserve"> 02 (duas) carretas metalicas para o transporte de materiais, </w:t>
      </w:r>
      <w:r w:rsidR="00517CA6" w:rsidRPr="00D74A54">
        <w:rPr>
          <w:rFonts w:ascii="Times New Roman" w:hAnsi="Times New Roman" w:cs="Times New Roman"/>
          <w:caps/>
          <w:sz w:val="24"/>
          <w:szCs w:val="24"/>
        </w:rPr>
        <w:t xml:space="preserve">exigências </w:t>
      </w:r>
      <w:r w:rsidR="00517CA6">
        <w:rPr>
          <w:rFonts w:ascii="Times New Roman" w:hAnsi="Times New Roman" w:cs="Times New Roman"/>
          <w:caps/>
          <w:sz w:val="24"/>
          <w:szCs w:val="24"/>
        </w:rPr>
        <w:t xml:space="preserve">E ESPECIFICAÇÕES </w:t>
      </w:r>
      <w:r w:rsidR="00517CA6" w:rsidRPr="00D74A54">
        <w:rPr>
          <w:rFonts w:ascii="Times New Roman" w:hAnsi="Times New Roman" w:cs="Times New Roman"/>
          <w:caps/>
          <w:sz w:val="24"/>
          <w:szCs w:val="24"/>
        </w:rPr>
        <w:t>contidas nO Termo de Referência</w:t>
      </w:r>
      <w:r w:rsidR="00E6670B" w:rsidRPr="00553F06">
        <w:rPr>
          <w:rFonts w:ascii="Times New Roman" w:hAnsi="Times New Roman"/>
          <w:sz w:val="24"/>
          <w:szCs w:val="24"/>
        </w:rPr>
        <w:t xml:space="preserve">. </w:t>
      </w:r>
    </w:p>
    <w:p w14:paraId="06992443" w14:textId="77777777" w:rsidR="00517CA6" w:rsidRDefault="00517CA6" w:rsidP="008C6561">
      <w:pPr>
        <w:adjustRightInd w:val="0"/>
        <w:spacing w:after="0"/>
        <w:jc w:val="both"/>
        <w:rPr>
          <w:rFonts w:ascii="Times New Roman" w:hAnsi="Times New Roman"/>
          <w:sz w:val="24"/>
          <w:szCs w:val="24"/>
        </w:rPr>
      </w:pPr>
    </w:p>
    <w:p w14:paraId="6BC9D68B" w14:textId="746E9DDD" w:rsidR="00517CA6" w:rsidRDefault="00517CA6" w:rsidP="008C6561">
      <w:pPr>
        <w:adjustRightInd w:val="0"/>
        <w:spacing w:after="0"/>
        <w:jc w:val="both"/>
        <w:rPr>
          <w:rFonts w:ascii="Times New Roman" w:hAnsi="Times New Roman"/>
          <w:sz w:val="24"/>
          <w:szCs w:val="24"/>
        </w:rPr>
      </w:pPr>
      <w:r w:rsidRPr="00517CA6">
        <w:rPr>
          <w:rFonts w:ascii="Times New Roman" w:hAnsi="Times New Roman"/>
          <w:b/>
          <w:bCs/>
          <w:sz w:val="24"/>
          <w:szCs w:val="24"/>
        </w:rPr>
        <w:t>FINALIDADE:</w:t>
      </w:r>
      <w:r>
        <w:rPr>
          <w:rFonts w:ascii="Times New Roman" w:hAnsi="Times New Roman"/>
          <w:sz w:val="24"/>
          <w:szCs w:val="24"/>
        </w:rPr>
        <w:t xml:space="preserve"> </w:t>
      </w:r>
      <w:r w:rsidR="003C2B39" w:rsidRPr="003C2B39">
        <w:rPr>
          <w:rFonts w:ascii="Times New Roman" w:hAnsi="Times New Roman" w:cs="Times New Roman"/>
          <w:sz w:val="24"/>
          <w:szCs w:val="24"/>
        </w:rPr>
        <w:t>A finalidade da</w:t>
      </w:r>
      <w:r w:rsidR="001C2103">
        <w:rPr>
          <w:rFonts w:ascii="Times New Roman" w:hAnsi="Times New Roman" w:cs="Times New Roman"/>
          <w:sz w:val="24"/>
          <w:szCs w:val="24"/>
        </w:rPr>
        <w:t xml:space="preserve"> presente</w:t>
      </w:r>
      <w:r w:rsidR="003C2B39" w:rsidRPr="003C2B39">
        <w:rPr>
          <w:rFonts w:ascii="Times New Roman" w:hAnsi="Times New Roman" w:cs="Times New Roman"/>
          <w:sz w:val="24"/>
          <w:szCs w:val="24"/>
        </w:rPr>
        <w:t xml:space="preserve"> aquisição </w:t>
      </w:r>
      <w:r w:rsidR="001C2103">
        <w:rPr>
          <w:rFonts w:ascii="Times New Roman" w:hAnsi="Times New Roman" w:cs="Times New Roman"/>
          <w:sz w:val="24"/>
          <w:szCs w:val="24"/>
        </w:rPr>
        <w:t xml:space="preserve">visa atender às necessidades de manutenções e conservações das áreas públicas, proporcionando maior eficiência operacional nas atividades de transporte de materiais e corte de grama, garantindo melhores condições de trabalho, economia de tempo e aumento da produtividade dos serviços executados. </w:t>
      </w:r>
    </w:p>
    <w:p w14:paraId="49F9336E" w14:textId="77777777" w:rsidR="00517CA6" w:rsidRDefault="00517CA6" w:rsidP="008C6561">
      <w:pPr>
        <w:adjustRightInd w:val="0"/>
        <w:spacing w:after="0"/>
        <w:jc w:val="both"/>
        <w:rPr>
          <w:rFonts w:ascii="Times New Roman" w:hAnsi="Times New Roman"/>
          <w:sz w:val="24"/>
          <w:szCs w:val="24"/>
        </w:rPr>
      </w:pPr>
    </w:p>
    <w:bookmarkEnd w:id="0"/>
    <w:bookmarkEnd w:id="1"/>
    <w:p w14:paraId="1FDBD32A"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REGIME</w:t>
      </w:r>
      <w:r w:rsidRPr="008C6561">
        <w:rPr>
          <w:rFonts w:ascii="Times New Roman" w:hAnsi="Times New Roman" w:cs="Times New Roman"/>
          <w:b/>
          <w:spacing w:val="-3"/>
          <w:sz w:val="24"/>
          <w:szCs w:val="24"/>
        </w:rPr>
        <w:t xml:space="preserve"> </w:t>
      </w:r>
      <w:r w:rsidRPr="008C6561">
        <w:rPr>
          <w:rFonts w:ascii="Times New Roman" w:hAnsi="Times New Roman" w:cs="Times New Roman"/>
          <w:b/>
          <w:sz w:val="24"/>
          <w:szCs w:val="24"/>
        </w:rPr>
        <w:t>DE</w:t>
      </w:r>
      <w:r w:rsidRPr="008C6561">
        <w:rPr>
          <w:rFonts w:ascii="Times New Roman" w:hAnsi="Times New Roman" w:cs="Times New Roman"/>
          <w:b/>
          <w:spacing w:val="-1"/>
          <w:sz w:val="24"/>
          <w:szCs w:val="24"/>
        </w:rPr>
        <w:t xml:space="preserve"> </w:t>
      </w:r>
      <w:r w:rsidRPr="008C6561">
        <w:rPr>
          <w:rFonts w:ascii="Times New Roman" w:hAnsi="Times New Roman" w:cs="Times New Roman"/>
          <w:b/>
          <w:sz w:val="24"/>
          <w:szCs w:val="24"/>
        </w:rPr>
        <w:t>EXECUÇÃO:</w:t>
      </w:r>
      <w:r w:rsidRPr="008C6561">
        <w:rPr>
          <w:rFonts w:ascii="Times New Roman" w:hAnsi="Times New Roman" w:cs="Times New Roman"/>
          <w:b/>
          <w:spacing w:val="-1"/>
          <w:sz w:val="24"/>
          <w:szCs w:val="24"/>
        </w:rPr>
        <w:t xml:space="preserve"> </w:t>
      </w:r>
      <w:r w:rsidRPr="008C6561">
        <w:rPr>
          <w:rFonts w:ascii="Times New Roman" w:hAnsi="Times New Roman" w:cs="Times New Roman"/>
          <w:sz w:val="24"/>
          <w:szCs w:val="24"/>
        </w:rPr>
        <w:t>INDIRETA</w:t>
      </w:r>
    </w:p>
    <w:p w14:paraId="4F40B47E" w14:textId="02B40869"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CRITÉRIO</w:t>
      </w:r>
      <w:r w:rsidRPr="008C6561">
        <w:rPr>
          <w:rFonts w:ascii="Times New Roman" w:hAnsi="Times New Roman" w:cs="Times New Roman"/>
          <w:b/>
          <w:spacing w:val="-1"/>
          <w:sz w:val="24"/>
          <w:szCs w:val="24"/>
        </w:rPr>
        <w:t xml:space="preserve"> </w:t>
      </w:r>
      <w:r w:rsidRPr="008C6561">
        <w:rPr>
          <w:rFonts w:ascii="Times New Roman" w:hAnsi="Times New Roman" w:cs="Times New Roman"/>
          <w:b/>
          <w:sz w:val="24"/>
          <w:szCs w:val="24"/>
        </w:rPr>
        <w:t>DE</w:t>
      </w:r>
      <w:r w:rsidRPr="008C6561">
        <w:rPr>
          <w:rFonts w:ascii="Times New Roman" w:hAnsi="Times New Roman" w:cs="Times New Roman"/>
          <w:b/>
          <w:spacing w:val="-4"/>
          <w:sz w:val="24"/>
          <w:szCs w:val="24"/>
        </w:rPr>
        <w:t xml:space="preserve"> </w:t>
      </w:r>
      <w:r w:rsidRPr="008C6561">
        <w:rPr>
          <w:rFonts w:ascii="Times New Roman" w:hAnsi="Times New Roman" w:cs="Times New Roman"/>
          <w:b/>
          <w:sz w:val="24"/>
          <w:szCs w:val="24"/>
        </w:rPr>
        <w:t xml:space="preserve">JULGAMENTO: </w:t>
      </w:r>
      <w:r w:rsidRPr="008C6561">
        <w:rPr>
          <w:rFonts w:ascii="Times New Roman" w:hAnsi="Times New Roman" w:cs="Times New Roman"/>
          <w:sz w:val="24"/>
          <w:szCs w:val="24"/>
        </w:rPr>
        <w:t>MENOR</w:t>
      </w:r>
      <w:r w:rsidRPr="008C6561">
        <w:rPr>
          <w:rFonts w:ascii="Times New Roman" w:hAnsi="Times New Roman" w:cs="Times New Roman"/>
          <w:spacing w:val="-1"/>
          <w:sz w:val="24"/>
          <w:szCs w:val="24"/>
        </w:rPr>
        <w:t xml:space="preserve"> </w:t>
      </w:r>
      <w:r w:rsidRPr="008C6561">
        <w:rPr>
          <w:rFonts w:ascii="Times New Roman" w:hAnsi="Times New Roman" w:cs="Times New Roman"/>
          <w:sz w:val="24"/>
          <w:szCs w:val="24"/>
        </w:rPr>
        <w:t xml:space="preserve">PREÇO </w:t>
      </w:r>
      <w:r w:rsidR="001E7C30">
        <w:rPr>
          <w:rFonts w:ascii="Times New Roman" w:hAnsi="Times New Roman" w:cs="Times New Roman"/>
          <w:sz w:val="24"/>
          <w:szCs w:val="24"/>
        </w:rPr>
        <w:t>GLOBAL</w:t>
      </w:r>
    </w:p>
    <w:p w14:paraId="0059357F"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MODO</w:t>
      </w:r>
      <w:r w:rsidRPr="008C6561">
        <w:rPr>
          <w:rFonts w:ascii="Times New Roman" w:hAnsi="Times New Roman" w:cs="Times New Roman"/>
          <w:b/>
          <w:spacing w:val="-3"/>
          <w:sz w:val="24"/>
          <w:szCs w:val="24"/>
        </w:rPr>
        <w:t xml:space="preserve"> </w:t>
      </w:r>
      <w:r w:rsidRPr="008C6561">
        <w:rPr>
          <w:rFonts w:ascii="Times New Roman" w:hAnsi="Times New Roman" w:cs="Times New Roman"/>
          <w:b/>
          <w:sz w:val="24"/>
          <w:szCs w:val="24"/>
        </w:rPr>
        <w:t>DE</w:t>
      </w:r>
      <w:r w:rsidRPr="008C6561">
        <w:rPr>
          <w:rFonts w:ascii="Times New Roman" w:hAnsi="Times New Roman" w:cs="Times New Roman"/>
          <w:b/>
          <w:spacing w:val="-2"/>
          <w:sz w:val="24"/>
          <w:szCs w:val="24"/>
        </w:rPr>
        <w:t xml:space="preserve"> </w:t>
      </w:r>
      <w:r w:rsidRPr="008C6561">
        <w:rPr>
          <w:rFonts w:ascii="Times New Roman" w:hAnsi="Times New Roman" w:cs="Times New Roman"/>
          <w:b/>
          <w:sz w:val="24"/>
          <w:szCs w:val="24"/>
        </w:rPr>
        <w:t>DISPUTA:</w:t>
      </w:r>
      <w:r w:rsidRPr="008C6561">
        <w:rPr>
          <w:rFonts w:ascii="Times New Roman" w:hAnsi="Times New Roman" w:cs="Times New Roman"/>
          <w:b/>
          <w:spacing w:val="1"/>
          <w:sz w:val="24"/>
          <w:szCs w:val="24"/>
        </w:rPr>
        <w:t xml:space="preserve"> </w:t>
      </w:r>
      <w:r w:rsidRPr="008C6561">
        <w:rPr>
          <w:rFonts w:ascii="Times New Roman" w:hAnsi="Times New Roman" w:cs="Times New Roman"/>
          <w:sz w:val="24"/>
          <w:szCs w:val="24"/>
        </w:rPr>
        <w:t>ABERTO</w:t>
      </w:r>
    </w:p>
    <w:p w14:paraId="7965F5F1" w14:textId="77777777" w:rsidR="006F1324" w:rsidRPr="008C6561" w:rsidRDefault="006F1324" w:rsidP="008C6561">
      <w:pPr>
        <w:pStyle w:val="Corpodetexto"/>
        <w:spacing w:after="0"/>
        <w:rPr>
          <w:rFonts w:ascii="Times New Roman" w:hAnsi="Times New Roman" w:cs="Times New Roman"/>
          <w:b/>
          <w:sz w:val="24"/>
          <w:szCs w:val="24"/>
        </w:rPr>
      </w:pPr>
    </w:p>
    <w:p w14:paraId="26100B56" w14:textId="5B0D724B" w:rsidR="006F1324" w:rsidRDefault="00EE32AB" w:rsidP="006B0FFE">
      <w:pPr>
        <w:pStyle w:val="Corpodetexto"/>
        <w:spacing w:after="0"/>
        <w:jc w:val="both"/>
        <w:rPr>
          <w:rFonts w:ascii="Times New Roman" w:hAnsi="Times New Roman" w:cs="Times New Roman"/>
          <w:b/>
          <w:sz w:val="24"/>
          <w:szCs w:val="24"/>
        </w:rPr>
      </w:pPr>
      <w:r w:rsidRPr="006B0FFE">
        <w:rPr>
          <w:rFonts w:ascii="Times New Roman" w:hAnsi="Times New Roman" w:cs="Times New Roman"/>
          <w:b/>
          <w:sz w:val="24"/>
          <w:szCs w:val="24"/>
        </w:rPr>
        <w:t>ORIGEM DOS RECURSOS (COMUNICADO SDG Nº 028/2017 – TCE/SP):</w:t>
      </w:r>
      <w:r w:rsidRPr="006B0FFE">
        <w:rPr>
          <w:rFonts w:asciiTheme="minorHAnsi" w:hAnsiTheme="minorHAnsi" w:cstheme="minorHAnsi"/>
          <w:sz w:val="24"/>
          <w:szCs w:val="24"/>
        </w:rPr>
        <w:t xml:space="preserve"> </w:t>
      </w:r>
      <w:r w:rsidR="006B0FFE" w:rsidRPr="006B0FFE">
        <w:rPr>
          <w:rFonts w:ascii="Times New Roman" w:hAnsi="Times New Roman" w:cs="Times New Roman"/>
          <w:b/>
          <w:bCs/>
          <w:sz w:val="24"/>
          <w:szCs w:val="24"/>
        </w:rPr>
        <w:t>RE</w:t>
      </w:r>
      <w:r w:rsidR="00693AAF">
        <w:rPr>
          <w:rFonts w:ascii="Times New Roman" w:hAnsi="Times New Roman" w:cs="Times New Roman"/>
          <w:b/>
          <w:sz w:val="24"/>
          <w:szCs w:val="24"/>
        </w:rPr>
        <w:t>CURSO FEDERAL</w:t>
      </w:r>
      <w:r w:rsidR="006B0FFE">
        <w:rPr>
          <w:rFonts w:ascii="Times New Roman" w:hAnsi="Times New Roman" w:cs="Times New Roman"/>
          <w:b/>
          <w:sz w:val="24"/>
          <w:szCs w:val="24"/>
        </w:rPr>
        <w:t xml:space="preserve"> </w:t>
      </w:r>
      <w:r w:rsidR="003C2B39">
        <w:rPr>
          <w:rFonts w:ascii="Times New Roman" w:hAnsi="Times New Roman" w:cs="Times New Roman"/>
          <w:b/>
          <w:sz w:val="24"/>
          <w:szCs w:val="24"/>
        </w:rPr>
        <w:t xml:space="preserve">E TESOURO. </w:t>
      </w:r>
    </w:p>
    <w:p w14:paraId="74330567" w14:textId="77777777" w:rsidR="00693AAF" w:rsidRPr="008C6561" w:rsidRDefault="00693AAF" w:rsidP="008C6561">
      <w:pPr>
        <w:pStyle w:val="Corpodetexto"/>
        <w:spacing w:after="0"/>
        <w:jc w:val="center"/>
        <w:rPr>
          <w:rFonts w:ascii="Times New Roman" w:hAnsi="Times New Roman" w:cs="Times New Roman"/>
          <w:b/>
          <w:sz w:val="24"/>
          <w:szCs w:val="24"/>
        </w:rPr>
      </w:pPr>
    </w:p>
    <w:p w14:paraId="02A1D040" w14:textId="77777777" w:rsidR="003C2B39" w:rsidRDefault="006F1324" w:rsidP="008C6561">
      <w:pPr>
        <w:spacing w:after="0"/>
        <w:jc w:val="both"/>
        <w:rPr>
          <w:rStyle w:val="Hyperlink"/>
          <w:rFonts w:ascii="Times New Roman" w:eastAsia="Times New Roman" w:hAnsi="Times New Roman" w:cs="Times New Roman"/>
          <w:bCs/>
          <w:sz w:val="24"/>
          <w:szCs w:val="24"/>
        </w:rPr>
      </w:pPr>
      <w:r w:rsidRPr="008C6561">
        <w:rPr>
          <w:rFonts w:ascii="Times New Roman" w:hAnsi="Times New Roman" w:cs="Times New Roman"/>
          <w:b/>
          <w:sz w:val="24"/>
          <w:szCs w:val="24"/>
        </w:rPr>
        <w:t>TORNA-SE PÚBLICO</w:t>
      </w:r>
      <w:r w:rsidRPr="008C6561">
        <w:rPr>
          <w:rFonts w:ascii="Times New Roman" w:hAnsi="Times New Roman" w:cs="Times New Roman"/>
          <w:sz w:val="24"/>
          <w:szCs w:val="24"/>
        </w:rPr>
        <w:t xml:space="preserve"> QUE O </w:t>
      </w:r>
      <w:r w:rsidRPr="008C6561">
        <w:rPr>
          <w:rFonts w:ascii="Times New Roman" w:hAnsi="Times New Roman" w:cs="Times New Roman"/>
          <w:b/>
          <w:sz w:val="24"/>
          <w:szCs w:val="24"/>
        </w:rPr>
        <w:t xml:space="preserve">MUNICÍPIO DE </w:t>
      </w:r>
      <w:r w:rsidR="00693AAF">
        <w:rPr>
          <w:rFonts w:ascii="Times New Roman" w:hAnsi="Times New Roman" w:cs="Times New Roman"/>
          <w:b/>
          <w:sz w:val="24"/>
          <w:szCs w:val="24"/>
        </w:rPr>
        <w:t>GUATAPARÁ</w:t>
      </w:r>
      <w:r w:rsidRPr="008C6561">
        <w:rPr>
          <w:rFonts w:ascii="Times New Roman" w:hAnsi="Times New Roman" w:cs="Times New Roman"/>
          <w:sz w:val="24"/>
          <w:szCs w:val="24"/>
        </w:rPr>
        <w:t>, Estado de São Paulo, por meio do Departamento de Compras e Licitações, sediado na</w:t>
      </w:r>
      <w:r w:rsidR="00693AAF">
        <w:rPr>
          <w:rFonts w:ascii="Times New Roman" w:hAnsi="Times New Roman" w:cs="Times New Roman"/>
          <w:sz w:val="24"/>
          <w:szCs w:val="24"/>
        </w:rPr>
        <w:t xml:space="preserve"> Rua dos Jasmins</w:t>
      </w:r>
      <w:r w:rsidRPr="008C6561">
        <w:rPr>
          <w:rFonts w:ascii="Times New Roman" w:hAnsi="Times New Roman" w:cs="Times New Roman"/>
          <w:sz w:val="24"/>
          <w:szCs w:val="24"/>
        </w:rPr>
        <w:t xml:space="preserve">, nº </w:t>
      </w:r>
      <w:r w:rsidR="00693AAF">
        <w:rPr>
          <w:rFonts w:ascii="Times New Roman" w:hAnsi="Times New Roman" w:cs="Times New Roman"/>
          <w:sz w:val="24"/>
          <w:szCs w:val="24"/>
        </w:rPr>
        <w:t>296</w:t>
      </w:r>
      <w:r w:rsidRPr="008C6561">
        <w:rPr>
          <w:rFonts w:ascii="Times New Roman" w:hAnsi="Times New Roman" w:cs="Times New Roman"/>
          <w:sz w:val="24"/>
          <w:szCs w:val="24"/>
        </w:rPr>
        <w:t xml:space="preserve"> - Centro, nesta cidade,</w:t>
      </w:r>
      <w:r w:rsidRPr="008C6561">
        <w:rPr>
          <w:rFonts w:ascii="Times New Roman" w:hAnsi="Times New Roman" w:cs="Times New Roman"/>
          <w:b/>
          <w:sz w:val="24"/>
          <w:szCs w:val="24"/>
        </w:rPr>
        <w:t xml:space="preserve"> </w:t>
      </w:r>
      <w:r w:rsidRPr="008C6561">
        <w:rPr>
          <w:rFonts w:ascii="Times New Roman" w:hAnsi="Times New Roman" w:cs="Times New Roman"/>
          <w:sz w:val="24"/>
          <w:szCs w:val="24"/>
        </w:rPr>
        <w:t>realizará licitação na modalidade</w:t>
      </w:r>
      <w:r w:rsidRPr="008C6561">
        <w:rPr>
          <w:rFonts w:ascii="Times New Roman" w:hAnsi="Times New Roman" w:cs="Times New Roman"/>
          <w:spacing w:val="1"/>
          <w:sz w:val="24"/>
          <w:szCs w:val="24"/>
        </w:rPr>
        <w:t xml:space="preserve"> </w:t>
      </w:r>
      <w:r w:rsidRPr="008C6561">
        <w:rPr>
          <w:rFonts w:ascii="Times New Roman" w:hAnsi="Times New Roman" w:cs="Times New Roman"/>
          <w:b/>
          <w:sz w:val="24"/>
          <w:szCs w:val="24"/>
        </w:rPr>
        <w:t>PREGÃO</w:t>
      </w:r>
      <w:r w:rsidRPr="008C6561">
        <w:rPr>
          <w:rFonts w:ascii="Times New Roman" w:hAnsi="Times New Roman" w:cs="Times New Roman"/>
          <w:sz w:val="24"/>
          <w:szCs w:val="24"/>
        </w:rPr>
        <w:t>,</w:t>
      </w:r>
      <w:r w:rsidRPr="008C6561">
        <w:rPr>
          <w:rFonts w:ascii="Times New Roman" w:hAnsi="Times New Roman" w:cs="Times New Roman"/>
          <w:b/>
          <w:sz w:val="24"/>
          <w:szCs w:val="24"/>
        </w:rPr>
        <w:t xml:space="preserve"> </w:t>
      </w:r>
      <w:r w:rsidRPr="008C6561">
        <w:rPr>
          <w:rFonts w:ascii="Times New Roman" w:hAnsi="Times New Roman" w:cs="Times New Roman"/>
          <w:sz w:val="24"/>
          <w:szCs w:val="24"/>
        </w:rPr>
        <w:t xml:space="preserve">na forma </w:t>
      </w:r>
      <w:r w:rsidRPr="008C6561">
        <w:rPr>
          <w:rFonts w:ascii="Times New Roman" w:hAnsi="Times New Roman" w:cs="Times New Roman"/>
          <w:b/>
          <w:sz w:val="24"/>
          <w:szCs w:val="24"/>
        </w:rPr>
        <w:t>ELETRÔNICA</w:t>
      </w:r>
      <w:r w:rsidRPr="008C6561">
        <w:rPr>
          <w:rFonts w:ascii="Times New Roman" w:hAnsi="Times New Roman" w:cs="Times New Roman"/>
          <w:sz w:val="24"/>
          <w:szCs w:val="24"/>
        </w:rPr>
        <w:t>, nos termos da Lei nº 14.133, de 1º de abril de 2021, cuja sessão pública será realizada através do endereço</w:t>
      </w:r>
      <w:r w:rsidRPr="008C6561">
        <w:rPr>
          <w:rFonts w:ascii="Times New Roman" w:hAnsi="Times New Roman" w:cs="Times New Roman"/>
          <w:spacing w:val="1"/>
          <w:sz w:val="24"/>
          <w:szCs w:val="24"/>
        </w:rPr>
        <w:t xml:space="preserve"> </w:t>
      </w:r>
      <w:r w:rsidRPr="008C6561">
        <w:rPr>
          <w:rFonts w:ascii="Times New Roman" w:hAnsi="Times New Roman" w:cs="Times New Roman"/>
          <w:sz w:val="24"/>
          <w:szCs w:val="24"/>
        </w:rPr>
        <w:t>eletrônico:</w:t>
      </w:r>
      <w:r w:rsidRPr="008C6561">
        <w:rPr>
          <w:rFonts w:ascii="Times New Roman" w:hAnsi="Times New Roman" w:cs="Times New Roman"/>
          <w:spacing w:val="-6"/>
          <w:sz w:val="24"/>
          <w:szCs w:val="24"/>
        </w:rPr>
        <w:t xml:space="preserve"> </w:t>
      </w:r>
      <w:r w:rsidRPr="008C6561">
        <w:rPr>
          <w:rFonts w:ascii="Times New Roman" w:hAnsi="Times New Roman" w:cs="Times New Roman"/>
          <w:sz w:val="24"/>
          <w:szCs w:val="24"/>
        </w:rPr>
        <w:t>Portal:</w:t>
      </w:r>
      <w:r w:rsidRPr="008C6561">
        <w:rPr>
          <w:rFonts w:ascii="Times New Roman" w:hAnsi="Times New Roman" w:cs="Times New Roman"/>
          <w:spacing w:val="-5"/>
          <w:sz w:val="24"/>
          <w:szCs w:val="24"/>
        </w:rPr>
        <w:t xml:space="preserve"> </w:t>
      </w:r>
      <w:r w:rsidRPr="008C6561">
        <w:rPr>
          <w:rFonts w:ascii="Times New Roman" w:hAnsi="Times New Roman" w:cs="Times New Roman"/>
          <w:sz w:val="24"/>
          <w:szCs w:val="24"/>
        </w:rPr>
        <w:t>Bolsa</w:t>
      </w:r>
      <w:r w:rsidRPr="008C6561">
        <w:rPr>
          <w:rFonts w:ascii="Times New Roman" w:hAnsi="Times New Roman" w:cs="Times New Roman"/>
          <w:spacing w:val="-3"/>
          <w:sz w:val="24"/>
          <w:szCs w:val="24"/>
        </w:rPr>
        <w:t xml:space="preserve"> </w:t>
      </w:r>
      <w:r w:rsidRPr="008C6561">
        <w:rPr>
          <w:rFonts w:ascii="Times New Roman" w:hAnsi="Times New Roman" w:cs="Times New Roman"/>
          <w:sz w:val="24"/>
          <w:szCs w:val="24"/>
        </w:rPr>
        <w:t>de</w:t>
      </w:r>
      <w:r w:rsidRPr="008C6561">
        <w:rPr>
          <w:rFonts w:ascii="Times New Roman" w:hAnsi="Times New Roman" w:cs="Times New Roman"/>
          <w:spacing w:val="-3"/>
          <w:sz w:val="24"/>
          <w:szCs w:val="24"/>
        </w:rPr>
        <w:t xml:space="preserve"> </w:t>
      </w:r>
      <w:r w:rsidRPr="008C6561">
        <w:rPr>
          <w:rFonts w:ascii="Times New Roman" w:hAnsi="Times New Roman" w:cs="Times New Roman"/>
          <w:sz w:val="24"/>
          <w:szCs w:val="24"/>
        </w:rPr>
        <w:t>Licitações</w:t>
      </w:r>
      <w:r w:rsidRPr="008C6561">
        <w:rPr>
          <w:rFonts w:ascii="Times New Roman" w:hAnsi="Times New Roman" w:cs="Times New Roman"/>
          <w:spacing w:val="-4"/>
          <w:sz w:val="24"/>
          <w:szCs w:val="24"/>
        </w:rPr>
        <w:t xml:space="preserve"> </w:t>
      </w:r>
      <w:r w:rsidRPr="008C6561">
        <w:rPr>
          <w:rFonts w:ascii="Times New Roman" w:hAnsi="Times New Roman" w:cs="Times New Roman"/>
          <w:sz w:val="24"/>
          <w:szCs w:val="24"/>
        </w:rPr>
        <w:t>do</w:t>
      </w:r>
      <w:r w:rsidRPr="008C6561">
        <w:rPr>
          <w:rFonts w:ascii="Times New Roman" w:hAnsi="Times New Roman" w:cs="Times New Roman"/>
          <w:spacing w:val="-4"/>
          <w:sz w:val="24"/>
          <w:szCs w:val="24"/>
        </w:rPr>
        <w:t xml:space="preserve"> </w:t>
      </w:r>
      <w:r w:rsidRPr="008C6561">
        <w:rPr>
          <w:rFonts w:ascii="Times New Roman" w:hAnsi="Times New Roman" w:cs="Times New Roman"/>
          <w:sz w:val="24"/>
          <w:szCs w:val="24"/>
        </w:rPr>
        <w:t>Brasil</w:t>
      </w:r>
      <w:r w:rsidRPr="008C6561">
        <w:rPr>
          <w:rFonts w:ascii="Times New Roman" w:hAnsi="Times New Roman" w:cs="Times New Roman"/>
          <w:spacing w:val="-2"/>
          <w:sz w:val="24"/>
          <w:szCs w:val="24"/>
        </w:rPr>
        <w:t xml:space="preserve"> -</w:t>
      </w:r>
      <w:r w:rsidRPr="008C6561">
        <w:rPr>
          <w:rFonts w:ascii="Times New Roman" w:hAnsi="Times New Roman" w:cs="Times New Roman"/>
          <w:spacing w:val="-6"/>
          <w:sz w:val="24"/>
          <w:szCs w:val="24"/>
        </w:rPr>
        <w:t xml:space="preserve"> </w:t>
      </w:r>
      <w:r w:rsidRPr="008C6561">
        <w:rPr>
          <w:rFonts w:ascii="Times New Roman" w:hAnsi="Times New Roman" w:cs="Times New Roman"/>
          <w:sz w:val="24"/>
          <w:szCs w:val="24"/>
        </w:rPr>
        <w:t>BLL:</w:t>
      </w:r>
      <w:r w:rsidRPr="008C6561">
        <w:rPr>
          <w:rFonts w:ascii="Times New Roman" w:hAnsi="Times New Roman" w:cs="Times New Roman"/>
          <w:spacing w:val="-4"/>
          <w:sz w:val="24"/>
          <w:szCs w:val="24"/>
        </w:rPr>
        <w:t xml:space="preserve"> </w:t>
      </w:r>
      <w:hyperlink w:history="1">
        <w:r w:rsidRPr="008C6561">
          <w:rPr>
            <w:rStyle w:val="Hyperlink"/>
            <w:rFonts w:ascii="Times New Roman" w:eastAsia="MS Gothic" w:hAnsi="Times New Roman" w:cs="Times New Roman"/>
            <w:sz w:val="24"/>
            <w:szCs w:val="24"/>
          </w:rPr>
          <w:t>www.bll.org.br,</w:t>
        </w:r>
        <w:r w:rsidRPr="008C6561">
          <w:rPr>
            <w:rStyle w:val="Hyperlink"/>
            <w:rFonts w:ascii="Times New Roman" w:eastAsia="MS Gothic" w:hAnsi="Times New Roman" w:cs="Times New Roman"/>
            <w:spacing w:val="-5"/>
            <w:sz w:val="24"/>
            <w:szCs w:val="24"/>
          </w:rPr>
          <w:t xml:space="preserve"> </w:t>
        </w:r>
      </w:hyperlink>
      <w:r w:rsidRPr="008C6561">
        <w:rPr>
          <w:rFonts w:ascii="Times New Roman" w:hAnsi="Times New Roman" w:cs="Times New Roman"/>
          <w:sz w:val="24"/>
          <w:szCs w:val="24"/>
        </w:rPr>
        <w:t>cujas</w:t>
      </w:r>
      <w:r w:rsidRPr="008C6561">
        <w:rPr>
          <w:rFonts w:ascii="Times New Roman" w:hAnsi="Times New Roman" w:cs="Times New Roman"/>
          <w:spacing w:val="-2"/>
          <w:sz w:val="24"/>
          <w:szCs w:val="24"/>
        </w:rPr>
        <w:t xml:space="preserve"> </w:t>
      </w:r>
      <w:r w:rsidRPr="008C6561">
        <w:rPr>
          <w:rFonts w:ascii="Times New Roman" w:hAnsi="Times New Roman" w:cs="Times New Roman"/>
          <w:sz w:val="24"/>
          <w:szCs w:val="24"/>
        </w:rPr>
        <w:t>informações</w:t>
      </w:r>
      <w:r w:rsidRPr="008C6561">
        <w:rPr>
          <w:rFonts w:ascii="Times New Roman" w:hAnsi="Times New Roman" w:cs="Times New Roman"/>
          <w:spacing w:val="-4"/>
          <w:sz w:val="24"/>
          <w:szCs w:val="24"/>
        </w:rPr>
        <w:t xml:space="preserve"> </w:t>
      </w:r>
      <w:r w:rsidRPr="008C6561">
        <w:rPr>
          <w:rFonts w:ascii="Times New Roman" w:hAnsi="Times New Roman" w:cs="Times New Roman"/>
          <w:sz w:val="24"/>
          <w:szCs w:val="24"/>
        </w:rPr>
        <w:t>poderão</w:t>
      </w:r>
      <w:r w:rsidRPr="008C6561">
        <w:rPr>
          <w:rFonts w:ascii="Times New Roman" w:hAnsi="Times New Roman" w:cs="Times New Roman"/>
          <w:spacing w:val="-4"/>
          <w:sz w:val="24"/>
          <w:szCs w:val="24"/>
        </w:rPr>
        <w:t xml:space="preserve"> </w:t>
      </w:r>
      <w:r w:rsidRPr="008C6561">
        <w:rPr>
          <w:rFonts w:ascii="Times New Roman" w:hAnsi="Times New Roman" w:cs="Times New Roman"/>
          <w:sz w:val="24"/>
          <w:szCs w:val="24"/>
        </w:rPr>
        <w:t>ser</w:t>
      </w:r>
      <w:r w:rsidRPr="008C6561">
        <w:rPr>
          <w:rFonts w:ascii="Times New Roman" w:hAnsi="Times New Roman" w:cs="Times New Roman"/>
          <w:spacing w:val="-5"/>
          <w:sz w:val="24"/>
          <w:szCs w:val="24"/>
        </w:rPr>
        <w:t xml:space="preserve"> </w:t>
      </w:r>
      <w:r w:rsidRPr="008C6561">
        <w:rPr>
          <w:rFonts w:ascii="Times New Roman" w:hAnsi="Times New Roman" w:cs="Times New Roman"/>
          <w:sz w:val="24"/>
          <w:szCs w:val="24"/>
        </w:rPr>
        <w:t>obtidas</w:t>
      </w:r>
      <w:r w:rsidRPr="008C6561">
        <w:rPr>
          <w:rFonts w:ascii="Times New Roman" w:hAnsi="Times New Roman" w:cs="Times New Roman"/>
          <w:spacing w:val="-53"/>
          <w:sz w:val="24"/>
          <w:szCs w:val="24"/>
        </w:rPr>
        <w:t xml:space="preserve"> </w:t>
      </w:r>
      <w:r w:rsidRPr="008C6561">
        <w:rPr>
          <w:rFonts w:ascii="Times New Roman" w:hAnsi="Times New Roman" w:cs="Times New Roman"/>
          <w:sz w:val="24"/>
          <w:szCs w:val="24"/>
        </w:rPr>
        <w:t>no e-mail:</w:t>
      </w:r>
      <w:r w:rsidR="00693AAF">
        <w:rPr>
          <w:rFonts w:ascii="Times New Roman" w:hAnsi="Times New Roman" w:cs="Times New Roman"/>
          <w:sz w:val="24"/>
          <w:szCs w:val="24"/>
        </w:rPr>
        <w:t xml:space="preserve"> </w:t>
      </w:r>
      <w:hyperlink r:id="rId8" w:history="1">
        <w:r w:rsidR="00693AAF" w:rsidRPr="001136CE">
          <w:rPr>
            <w:rStyle w:val="Hyperlink"/>
            <w:rFonts w:ascii="Times New Roman" w:hAnsi="Times New Roman" w:cs="Times New Roman"/>
            <w:sz w:val="24"/>
            <w:szCs w:val="24"/>
          </w:rPr>
          <w:t>licitacao2@guatapara.sp.gov.br</w:t>
        </w:r>
      </w:hyperlink>
      <w:r w:rsidR="00693AAF">
        <w:rPr>
          <w:rFonts w:ascii="Times New Roman" w:hAnsi="Times New Roman" w:cs="Times New Roman"/>
          <w:sz w:val="24"/>
          <w:szCs w:val="24"/>
        </w:rPr>
        <w:t xml:space="preserve"> </w:t>
      </w:r>
      <w:r w:rsidRPr="008C6561">
        <w:rPr>
          <w:rFonts w:ascii="Times New Roman" w:hAnsi="Times New Roman" w:cs="Times New Roman"/>
          <w:sz w:val="24"/>
          <w:szCs w:val="24"/>
        </w:rPr>
        <w:t xml:space="preserve">objetivando o </w:t>
      </w:r>
      <w:r w:rsidR="0005214C">
        <w:rPr>
          <w:rFonts w:ascii="Times New Roman" w:hAnsi="Times New Roman" w:cs="Times New Roman"/>
          <w:sz w:val="24"/>
          <w:szCs w:val="24"/>
        </w:rPr>
        <w:t xml:space="preserve">fornecimento </w:t>
      </w:r>
      <w:r w:rsidRPr="008C6561">
        <w:rPr>
          <w:rFonts w:ascii="Times New Roman" w:hAnsi="Times New Roman" w:cs="Times New Roman"/>
          <w:sz w:val="24"/>
          <w:szCs w:val="24"/>
        </w:rPr>
        <w:t>descrito</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no</w:t>
      </w:r>
      <w:r w:rsidRPr="008C6561">
        <w:rPr>
          <w:rFonts w:ascii="Times New Roman" w:hAnsi="Times New Roman" w:cs="Times New Roman"/>
          <w:spacing w:val="-8"/>
          <w:sz w:val="24"/>
          <w:szCs w:val="24"/>
        </w:rPr>
        <w:t xml:space="preserve"> </w:t>
      </w:r>
      <w:r w:rsidRPr="008C6561">
        <w:rPr>
          <w:rFonts w:ascii="Times New Roman" w:hAnsi="Times New Roman" w:cs="Times New Roman"/>
          <w:sz w:val="24"/>
          <w:szCs w:val="24"/>
        </w:rPr>
        <w:t>termo</w:t>
      </w:r>
      <w:r w:rsidRPr="008C6561">
        <w:rPr>
          <w:rFonts w:ascii="Times New Roman" w:hAnsi="Times New Roman" w:cs="Times New Roman"/>
          <w:spacing w:val="-5"/>
          <w:sz w:val="24"/>
          <w:szCs w:val="24"/>
        </w:rPr>
        <w:t xml:space="preserve"> </w:t>
      </w:r>
      <w:r w:rsidRPr="008C6561">
        <w:rPr>
          <w:rFonts w:ascii="Times New Roman" w:hAnsi="Times New Roman" w:cs="Times New Roman"/>
          <w:sz w:val="24"/>
          <w:szCs w:val="24"/>
        </w:rPr>
        <w:t>de</w:t>
      </w:r>
      <w:r w:rsidRPr="008C6561">
        <w:rPr>
          <w:rFonts w:ascii="Times New Roman" w:hAnsi="Times New Roman" w:cs="Times New Roman"/>
          <w:spacing w:val="-6"/>
          <w:sz w:val="24"/>
          <w:szCs w:val="24"/>
        </w:rPr>
        <w:t xml:space="preserve"> </w:t>
      </w:r>
      <w:r w:rsidRPr="008C6561">
        <w:rPr>
          <w:rFonts w:ascii="Times New Roman" w:hAnsi="Times New Roman" w:cs="Times New Roman"/>
          <w:sz w:val="24"/>
          <w:szCs w:val="24"/>
        </w:rPr>
        <w:t>referência,</w:t>
      </w:r>
      <w:r w:rsidRPr="008C6561">
        <w:rPr>
          <w:rFonts w:ascii="Times New Roman" w:hAnsi="Times New Roman" w:cs="Times New Roman"/>
          <w:spacing w:val="-8"/>
          <w:sz w:val="24"/>
          <w:szCs w:val="24"/>
        </w:rPr>
        <w:t xml:space="preserve"> </w:t>
      </w:r>
      <w:r w:rsidRPr="008C6561">
        <w:rPr>
          <w:rFonts w:ascii="Times New Roman" w:hAnsi="Times New Roman" w:cs="Times New Roman"/>
          <w:sz w:val="24"/>
          <w:szCs w:val="24"/>
        </w:rPr>
        <w:t>deste</w:t>
      </w:r>
      <w:r w:rsidRPr="008C6561">
        <w:rPr>
          <w:rFonts w:ascii="Times New Roman" w:hAnsi="Times New Roman" w:cs="Times New Roman"/>
          <w:spacing w:val="-8"/>
          <w:sz w:val="24"/>
          <w:szCs w:val="24"/>
        </w:rPr>
        <w:t xml:space="preserve"> </w:t>
      </w:r>
      <w:r w:rsidRPr="008C6561">
        <w:rPr>
          <w:rFonts w:ascii="Times New Roman" w:hAnsi="Times New Roman" w:cs="Times New Roman"/>
          <w:sz w:val="24"/>
          <w:szCs w:val="24"/>
        </w:rPr>
        <w:t>Edital,</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observadas</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as</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disposições</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pertinentes</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da</w:t>
      </w:r>
      <w:r w:rsidRPr="008C6561">
        <w:rPr>
          <w:rFonts w:ascii="Times New Roman" w:hAnsi="Times New Roman" w:cs="Times New Roman"/>
          <w:spacing w:val="4"/>
          <w:sz w:val="24"/>
          <w:szCs w:val="24"/>
        </w:rPr>
        <w:t xml:space="preserve"> </w:t>
      </w:r>
      <w:bookmarkStart w:id="2" w:name="_Hlk159591183"/>
      <w:r w:rsidRPr="008C6561">
        <w:rPr>
          <w:rFonts w:ascii="Times New Roman" w:eastAsia="Times New Roman" w:hAnsi="Times New Roman" w:cs="Times New Roman"/>
          <w:bCs/>
          <w:iCs/>
          <w:sz w:val="24"/>
          <w:szCs w:val="24"/>
        </w:rPr>
        <w:t xml:space="preserve">Lei Federal nº 14.133/2021, Lei Complementar Federal nº 123/2006 e posteriores alterações, Decreto Federal nº 8.538/2015 e </w:t>
      </w:r>
      <w:bookmarkStart w:id="3" w:name="_Hlk159584295"/>
      <w:r w:rsidR="00693AAF">
        <w:rPr>
          <w:rFonts w:ascii="Times New Roman" w:eastAsia="Times New Roman" w:hAnsi="Times New Roman" w:cs="Times New Roman"/>
          <w:bCs/>
          <w:iCs/>
          <w:sz w:val="24"/>
          <w:szCs w:val="24"/>
        </w:rPr>
        <w:t xml:space="preserve">Portaria </w:t>
      </w:r>
      <w:r w:rsidRPr="008C6561">
        <w:rPr>
          <w:rFonts w:ascii="Times New Roman" w:eastAsia="Times New Roman" w:hAnsi="Times New Roman" w:cs="Times New Roman"/>
          <w:bCs/>
          <w:iCs/>
          <w:sz w:val="24"/>
          <w:szCs w:val="24"/>
        </w:rPr>
        <w:t xml:space="preserve">Municipal nº. </w:t>
      </w:r>
      <w:r w:rsidR="00693AAF">
        <w:rPr>
          <w:rFonts w:ascii="Times New Roman" w:eastAsia="Times New Roman" w:hAnsi="Times New Roman" w:cs="Times New Roman"/>
          <w:bCs/>
          <w:iCs/>
          <w:sz w:val="24"/>
          <w:szCs w:val="24"/>
        </w:rPr>
        <w:t>180</w:t>
      </w:r>
      <w:r w:rsidRPr="008C6561">
        <w:rPr>
          <w:rFonts w:ascii="Times New Roman" w:eastAsia="Times New Roman" w:hAnsi="Times New Roman" w:cs="Times New Roman"/>
          <w:bCs/>
          <w:iCs/>
          <w:sz w:val="24"/>
          <w:szCs w:val="24"/>
        </w:rPr>
        <w:t xml:space="preserve"> de </w:t>
      </w:r>
      <w:r w:rsidR="00693AAF">
        <w:rPr>
          <w:rFonts w:ascii="Times New Roman" w:eastAsia="Times New Roman" w:hAnsi="Times New Roman" w:cs="Times New Roman"/>
          <w:bCs/>
          <w:iCs/>
          <w:sz w:val="24"/>
          <w:szCs w:val="24"/>
        </w:rPr>
        <w:t>12</w:t>
      </w:r>
      <w:r w:rsidRPr="008C6561">
        <w:rPr>
          <w:rFonts w:ascii="Times New Roman" w:eastAsia="Times New Roman" w:hAnsi="Times New Roman" w:cs="Times New Roman"/>
          <w:bCs/>
          <w:iCs/>
          <w:sz w:val="24"/>
          <w:szCs w:val="24"/>
        </w:rPr>
        <w:t xml:space="preserve"> de </w:t>
      </w:r>
      <w:r w:rsidR="00693AAF">
        <w:rPr>
          <w:rFonts w:ascii="Times New Roman" w:eastAsia="Times New Roman" w:hAnsi="Times New Roman" w:cs="Times New Roman"/>
          <w:bCs/>
          <w:iCs/>
          <w:sz w:val="24"/>
          <w:szCs w:val="24"/>
        </w:rPr>
        <w:t>setembro</w:t>
      </w:r>
      <w:r w:rsidRPr="008C6561">
        <w:rPr>
          <w:rFonts w:ascii="Times New Roman" w:eastAsia="Times New Roman" w:hAnsi="Times New Roman" w:cs="Times New Roman"/>
          <w:bCs/>
          <w:iCs/>
          <w:sz w:val="24"/>
          <w:szCs w:val="24"/>
        </w:rPr>
        <w:t xml:space="preserve"> de 202</w:t>
      </w:r>
      <w:bookmarkEnd w:id="3"/>
      <w:r w:rsidR="00693AAF">
        <w:rPr>
          <w:rFonts w:ascii="Times New Roman" w:eastAsia="Times New Roman" w:hAnsi="Times New Roman" w:cs="Times New Roman"/>
          <w:bCs/>
          <w:iCs/>
          <w:sz w:val="24"/>
          <w:szCs w:val="24"/>
        </w:rPr>
        <w:t>5</w:t>
      </w:r>
      <w:r w:rsidRPr="008C6561">
        <w:rPr>
          <w:rFonts w:ascii="Times New Roman" w:eastAsia="Times New Roman" w:hAnsi="Times New Roman" w:cs="Times New Roman"/>
          <w:bCs/>
          <w:iCs/>
          <w:sz w:val="24"/>
          <w:szCs w:val="24"/>
        </w:rPr>
        <w:t xml:space="preserve"> </w:t>
      </w:r>
      <w:bookmarkEnd w:id="2"/>
      <w:r w:rsidRPr="008C6561">
        <w:rPr>
          <w:rFonts w:ascii="Times New Roman" w:eastAsia="Times New Roman" w:hAnsi="Times New Roman" w:cs="Times New Roman"/>
          <w:bCs/>
          <w:iCs/>
          <w:sz w:val="24"/>
          <w:szCs w:val="24"/>
        </w:rPr>
        <w:t>(acesso pelo link:</w:t>
      </w:r>
      <w:r w:rsidR="00693AAF">
        <w:rPr>
          <w:rStyle w:val="Hyperlink"/>
          <w:rFonts w:ascii="Times New Roman" w:eastAsia="Times New Roman" w:hAnsi="Times New Roman" w:cs="Times New Roman"/>
          <w:bCs/>
          <w:sz w:val="24"/>
          <w:szCs w:val="24"/>
        </w:rPr>
        <w:t xml:space="preserve"> </w:t>
      </w:r>
    </w:p>
    <w:p w14:paraId="776FB389" w14:textId="77777777" w:rsidR="003C2B39" w:rsidRDefault="003C2B39" w:rsidP="008C6561">
      <w:pPr>
        <w:spacing w:after="0"/>
        <w:jc w:val="both"/>
        <w:rPr>
          <w:rStyle w:val="Hyperlink"/>
          <w:rFonts w:ascii="Times New Roman" w:eastAsia="Times New Roman" w:hAnsi="Times New Roman" w:cs="Times New Roman"/>
          <w:bCs/>
          <w:sz w:val="24"/>
          <w:szCs w:val="24"/>
        </w:rPr>
      </w:pPr>
    </w:p>
    <w:p w14:paraId="328F29F7" w14:textId="77777777" w:rsidR="001E7C30" w:rsidRDefault="001E7C30" w:rsidP="008C6561">
      <w:pPr>
        <w:spacing w:after="0"/>
        <w:jc w:val="both"/>
        <w:rPr>
          <w:rStyle w:val="Hyperlink"/>
          <w:rFonts w:ascii="Times New Roman" w:eastAsia="Times New Roman" w:hAnsi="Times New Roman" w:cs="Times New Roman"/>
          <w:bCs/>
          <w:sz w:val="24"/>
          <w:szCs w:val="24"/>
        </w:rPr>
      </w:pPr>
    </w:p>
    <w:p w14:paraId="508FB7A9" w14:textId="1CBA4FAC" w:rsidR="006F1324" w:rsidRPr="008C6561" w:rsidRDefault="00693AAF" w:rsidP="008C6561">
      <w:pPr>
        <w:spacing w:after="0"/>
        <w:jc w:val="both"/>
        <w:rPr>
          <w:rFonts w:ascii="Times New Roman" w:hAnsi="Times New Roman" w:cs="Times New Roman"/>
          <w:sz w:val="24"/>
          <w:szCs w:val="24"/>
        </w:rPr>
      </w:pPr>
      <w:r w:rsidRPr="00693AAF">
        <w:rPr>
          <w:rStyle w:val="Hyperlink"/>
          <w:rFonts w:ascii="Times New Roman" w:eastAsia="Times New Roman" w:hAnsi="Times New Roman" w:cs="Times New Roman"/>
          <w:bCs/>
          <w:sz w:val="24"/>
          <w:szCs w:val="24"/>
        </w:rPr>
        <w:lastRenderedPageBreak/>
        <w:t>https://guatapara.sp.gov.br/</w:t>
      </w:r>
      <w:r w:rsidR="006F1324" w:rsidRPr="008C6561">
        <w:rPr>
          <w:rFonts w:ascii="Times New Roman" w:eastAsia="Times New Roman" w:hAnsi="Times New Roman" w:cs="Times New Roman"/>
          <w:bCs/>
          <w:iCs/>
          <w:sz w:val="24"/>
          <w:szCs w:val="24"/>
        </w:rPr>
        <w:t xml:space="preserve">), </w:t>
      </w:r>
      <w:r w:rsidR="006F1324" w:rsidRPr="008C6561">
        <w:rPr>
          <w:rFonts w:ascii="Times New Roman" w:hAnsi="Times New Roman" w:cs="Times New Roman"/>
          <w:bCs/>
          <w:iCs/>
          <w:sz w:val="24"/>
          <w:szCs w:val="24"/>
        </w:rPr>
        <w:t>e outras normas aplicáveis à espécie</w:t>
      </w:r>
      <w:r w:rsidR="006F1324" w:rsidRPr="008C6561">
        <w:rPr>
          <w:rFonts w:ascii="Times New Roman" w:hAnsi="Times New Roman" w:cs="Times New Roman"/>
          <w:sz w:val="24"/>
          <w:szCs w:val="24"/>
        </w:rPr>
        <w:t>, e demais legislações aplicáveis, ainda de acordo com as condições</w:t>
      </w:r>
      <w:r w:rsidR="006F1324" w:rsidRPr="008C6561">
        <w:rPr>
          <w:rFonts w:ascii="Times New Roman" w:hAnsi="Times New Roman" w:cs="Times New Roman"/>
          <w:spacing w:val="1"/>
          <w:sz w:val="24"/>
          <w:szCs w:val="24"/>
        </w:rPr>
        <w:t xml:space="preserve"> </w:t>
      </w:r>
      <w:r w:rsidR="006F1324" w:rsidRPr="008C6561">
        <w:rPr>
          <w:rFonts w:ascii="Times New Roman" w:hAnsi="Times New Roman" w:cs="Times New Roman"/>
          <w:sz w:val="24"/>
          <w:szCs w:val="24"/>
        </w:rPr>
        <w:t>estabelecidas</w:t>
      </w:r>
      <w:r w:rsidR="006F1324" w:rsidRPr="008C6561">
        <w:rPr>
          <w:rFonts w:ascii="Times New Roman" w:hAnsi="Times New Roman" w:cs="Times New Roman"/>
          <w:spacing w:val="-1"/>
          <w:sz w:val="24"/>
          <w:szCs w:val="24"/>
        </w:rPr>
        <w:t xml:space="preserve"> </w:t>
      </w:r>
      <w:r w:rsidR="006F1324" w:rsidRPr="008C6561">
        <w:rPr>
          <w:rFonts w:ascii="Times New Roman" w:hAnsi="Times New Roman" w:cs="Times New Roman"/>
          <w:sz w:val="24"/>
          <w:szCs w:val="24"/>
        </w:rPr>
        <w:t>neste</w:t>
      </w:r>
      <w:r w:rsidR="006F1324" w:rsidRPr="008C6561">
        <w:rPr>
          <w:rFonts w:ascii="Times New Roman" w:hAnsi="Times New Roman" w:cs="Times New Roman"/>
          <w:spacing w:val="-1"/>
          <w:sz w:val="24"/>
          <w:szCs w:val="24"/>
        </w:rPr>
        <w:t xml:space="preserve"> </w:t>
      </w:r>
      <w:r w:rsidR="006F1324" w:rsidRPr="008C6561">
        <w:rPr>
          <w:rFonts w:ascii="Times New Roman" w:hAnsi="Times New Roman" w:cs="Times New Roman"/>
          <w:sz w:val="24"/>
          <w:szCs w:val="24"/>
        </w:rPr>
        <w:t>Edital.</w:t>
      </w:r>
    </w:p>
    <w:p w14:paraId="1A3866AB" w14:textId="77777777" w:rsidR="00847D26" w:rsidRDefault="00847D26" w:rsidP="008C6561">
      <w:pPr>
        <w:suppressAutoHyphens/>
        <w:spacing w:after="0"/>
        <w:ind w:right="-1"/>
        <w:rPr>
          <w:rFonts w:ascii="Times New Roman" w:hAnsi="Times New Roman" w:cs="Times New Roman"/>
          <w:b/>
          <w:sz w:val="24"/>
          <w:szCs w:val="24"/>
          <w:u w:val="single"/>
        </w:rPr>
      </w:pPr>
    </w:p>
    <w:p w14:paraId="06FB52D1" w14:textId="4E532EC1" w:rsidR="006F1324" w:rsidRPr="008C6561" w:rsidRDefault="006F1324" w:rsidP="008C6561">
      <w:pPr>
        <w:suppressAutoHyphens/>
        <w:spacing w:after="0"/>
        <w:ind w:right="-1"/>
        <w:rPr>
          <w:rFonts w:ascii="Times New Roman" w:hAnsi="Times New Roman" w:cs="Times New Roman"/>
          <w:b/>
          <w:sz w:val="24"/>
          <w:szCs w:val="24"/>
        </w:rPr>
      </w:pPr>
      <w:r w:rsidRPr="008C6561">
        <w:rPr>
          <w:rFonts w:ascii="Times New Roman" w:hAnsi="Times New Roman" w:cs="Times New Roman"/>
          <w:b/>
          <w:sz w:val="24"/>
          <w:szCs w:val="24"/>
          <w:u w:val="single"/>
        </w:rPr>
        <w:t>DATA DE ABERTURA DA SESSÃO PÚBLICA:</w:t>
      </w:r>
      <w:r w:rsidRPr="008C6561">
        <w:rPr>
          <w:rFonts w:ascii="Times New Roman" w:hAnsi="Times New Roman" w:cs="Times New Roman"/>
          <w:b/>
          <w:sz w:val="24"/>
          <w:szCs w:val="24"/>
        </w:rPr>
        <w:t xml:space="preserve"> </w:t>
      </w:r>
      <w:r w:rsidR="001E7C30">
        <w:rPr>
          <w:rFonts w:ascii="Times New Roman" w:hAnsi="Times New Roman" w:cs="Times New Roman"/>
          <w:b/>
          <w:sz w:val="24"/>
          <w:szCs w:val="24"/>
        </w:rPr>
        <w:t>03</w:t>
      </w:r>
      <w:r w:rsidRPr="00693AAF">
        <w:rPr>
          <w:rFonts w:ascii="Times New Roman" w:hAnsi="Times New Roman" w:cs="Times New Roman"/>
          <w:b/>
          <w:sz w:val="24"/>
          <w:szCs w:val="24"/>
        </w:rPr>
        <w:t xml:space="preserve"> DE </w:t>
      </w:r>
      <w:r w:rsidR="001E7C30">
        <w:rPr>
          <w:rFonts w:ascii="Times New Roman" w:hAnsi="Times New Roman" w:cs="Times New Roman"/>
          <w:b/>
          <w:sz w:val="24"/>
          <w:szCs w:val="24"/>
        </w:rPr>
        <w:t>JUNHO</w:t>
      </w:r>
      <w:r w:rsidRPr="00693AAF">
        <w:rPr>
          <w:rFonts w:ascii="Times New Roman" w:hAnsi="Times New Roman" w:cs="Times New Roman"/>
          <w:b/>
          <w:sz w:val="24"/>
          <w:szCs w:val="24"/>
        </w:rPr>
        <w:t xml:space="preserve"> DE 202</w:t>
      </w:r>
      <w:r w:rsidR="003C2B39">
        <w:rPr>
          <w:rFonts w:ascii="Times New Roman" w:hAnsi="Times New Roman" w:cs="Times New Roman"/>
          <w:b/>
          <w:sz w:val="24"/>
          <w:szCs w:val="24"/>
        </w:rPr>
        <w:t>6</w:t>
      </w:r>
      <w:r w:rsidRPr="008C6561">
        <w:rPr>
          <w:rFonts w:ascii="Times New Roman" w:hAnsi="Times New Roman" w:cs="Times New Roman"/>
          <w:b/>
          <w:sz w:val="24"/>
          <w:szCs w:val="24"/>
        </w:rPr>
        <w:t>.</w:t>
      </w:r>
    </w:p>
    <w:p w14:paraId="72A4D40B" w14:textId="77777777" w:rsidR="006F1324" w:rsidRPr="008C6561" w:rsidRDefault="006F1324" w:rsidP="008C6561">
      <w:pPr>
        <w:suppressAutoHyphens/>
        <w:spacing w:after="0"/>
        <w:ind w:right="-1"/>
        <w:rPr>
          <w:rFonts w:ascii="Times New Roman" w:hAnsi="Times New Roman" w:cs="Times New Roman"/>
          <w:b/>
          <w:sz w:val="24"/>
          <w:szCs w:val="24"/>
        </w:rPr>
      </w:pPr>
      <w:r w:rsidRPr="008C6561">
        <w:rPr>
          <w:rFonts w:ascii="Times New Roman" w:hAnsi="Times New Roman" w:cs="Times New Roman"/>
          <w:b/>
          <w:sz w:val="24"/>
          <w:szCs w:val="24"/>
          <w:u w:val="single"/>
        </w:rPr>
        <w:t>HORÁRIO:</w:t>
      </w:r>
      <w:r w:rsidRPr="008C6561">
        <w:rPr>
          <w:rFonts w:ascii="Times New Roman" w:hAnsi="Times New Roman" w:cs="Times New Roman"/>
          <w:b/>
          <w:sz w:val="24"/>
          <w:szCs w:val="24"/>
        </w:rPr>
        <w:t xml:space="preserve"> 09</w:t>
      </w:r>
      <w:r w:rsidRPr="008C6561">
        <w:rPr>
          <w:rFonts w:ascii="Times New Roman" w:hAnsi="Times New Roman" w:cs="Times New Roman"/>
          <w:b/>
          <w:bCs/>
          <w:sz w:val="24"/>
          <w:szCs w:val="24"/>
        </w:rPr>
        <w:t>H0</w:t>
      </w:r>
      <w:r w:rsidRPr="008C6561">
        <w:rPr>
          <w:rFonts w:ascii="Times New Roman" w:hAnsi="Times New Roman" w:cs="Times New Roman"/>
          <w:b/>
          <w:sz w:val="24"/>
          <w:szCs w:val="24"/>
        </w:rPr>
        <w:t>0MIN00SEG</w:t>
      </w:r>
      <w:r w:rsidRPr="008C6561">
        <w:rPr>
          <w:rFonts w:ascii="Times New Roman" w:hAnsi="Times New Roman" w:cs="Times New Roman"/>
          <w:sz w:val="24"/>
          <w:szCs w:val="24"/>
        </w:rPr>
        <w:t xml:space="preserve">, </w:t>
      </w:r>
      <w:r w:rsidRPr="008C6561">
        <w:rPr>
          <w:rFonts w:ascii="Times New Roman" w:hAnsi="Times New Roman" w:cs="Times New Roman"/>
          <w:b/>
          <w:sz w:val="24"/>
          <w:szCs w:val="24"/>
        </w:rPr>
        <w:t>HORÁRIO DE BRASÍLIA - DF.</w:t>
      </w:r>
    </w:p>
    <w:p w14:paraId="3867AC13" w14:textId="266F5C7D" w:rsidR="006F1324" w:rsidRPr="008C6561" w:rsidRDefault="006F1324" w:rsidP="008C6561">
      <w:pPr>
        <w:suppressAutoHyphens/>
        <w:spacing w:after="0"/>
        <w:ind w:right="-1"/>
        <w:jc w:val="both"/>
        <w:rPr>
          <w:rFonts w:ascii="Times New Roman" w:hAnsi="Times New Roman" w:cs="Times New Roman"/>
          <w:b/>
          <w:sz w:val="24"/>
          <w:szCs w:val="24"/>
        </w:rPr>
      </w:pPr>
      <w:r w:rsidRPr="008C6561">
        <w:rPr>
          <w:rFonts w:ascii="Times New Roman" w:hAnsi="Times New Roman" w:cs="Times New Roman"/>
          <w:b/>
          <w:sz w:val="24"/>
          <w:szCs w:val="24"/>
          <w:u w:val="single"/>
        </w:rPr>
        <w:t>ENTREGA DAS PROPOSTAS E OS DOCUMENTOS DE HABILITAÇÃO:</w:t>
      </w:r>
      <w:r w:rsidRPr="008C6561">
        <w:rPr>
          <w:rFonts w:ascii="Times New Roman" w:hAnsi="Times New Roman" w:cs="Times New Roman"/>
          <w:b/>
          <w:sz w:val="24"/>
          <w:szCs w:val="24"/>
        </w:rPr>
        <w:t xml:space="preserve"> </w:t>
      </w:r>
      <w:r w:rsidRPr="00693AAF">
        <w:rPr>
          <w:rFonts w:ascii="Times New Roman" w:hAnsi="Times New Roman" w:cs="Times New Roman"/>
          <w:b/>
          <w:sz w:val="24"/>
          <w:szCs w:val="24"/>
        </w:rPr>
        <w:t>ATÉ 08H30MIN, DO DIA</w:t>
      </w:r>
      <w:r w:rsidR="00693AAF">
        <w:rPr>
          <w:rFonts w:ascii="Times New Roman" w:hAnsi="Times New Roman" w:cs="Times New Roman"/>
          <w:b/>
          <w:sz w:val="24"/>
          <w:szCs w:val="24"/>
        </w:rPr>
        <w:t xml:space="preserve"> </w:t>
      </w:r>
      <w:r w:rsidR="001E7C30">
        <w:rPr>
          <w:rFonts w:ascii="Times New Roman" w:hAnsi="Times New Roman" w:cs="Times New Roman"/>
          <w:b/>
          <w:sz w:val="24"/>
          <w:szCs w:val="24"/>
        </w:rPr>
        <w:t>03</w:t>
      </w:r>
      <w:r w:rsidRPr="00693AAF">
        <w:rPr>
          <w:rFonts w:ascii="Times New Roman" w:hAnsi="Times New Roman" w:cs="Times New Roman"/>
          <w:b/>
          <w:sz w:val="24"/>
          <w:szCs w:val="24"/>
        </w:rPr>
        <w:t xml:space="preserve"> DE </w:t>
      </w:r>
      <w:r w:rsidR="001E7C30">
        <w:rPr>
          <w:rFonts w:ascii="Times New Roman" w:hAnsi="Times New Roman" w:cs="Times New Roman"/>
          <w:b/>
          <w:sz w:val="24"/>
          <w:szCs w:val="24"/>
        </w:rPr>
        <w:t>JUNHO</w:t>
      </w:r>
      <w:r w:rsidRPr="00693AAF">
        <w:rPr>
          <w:rFonts w:ascii="Times New Roman" w:hAnsi="Times New Roman" w:cs="Times New Roman"/>
          <w:b/>
          <w:sz w:val="24"/>
          <w:szCs w:val="24"/>
        </w:rPr>
        <w:t xml:space="preserve"> DE 202</w:t>
      </w:r>
      <w:r w:rsidR="00303562">
        <w:rPr>
          <w:rFonts w:ascii="Times New Roman" w:hAnsi="Times New Roman" w:cs="Times New Roman"/>
          <w:b/>
          <w:sz w:val="24"/>
          <w:szCs w:val="24"/>
        </w:rPr>
        <w:t>6</w:t>
      </w:r>
      <w:r w:rsidRPr="008C6561">
        <w:rPr>
          <w:rFonts w:ascii="Times New Roman" w:hAnsi="Times New Roman" w:cs="Times New Roman"/>
          <w:b/>
          <w:sz w:val="24"/>
          <w:szCs w:val="24"/>
        </w:rPr>
        <w:t xml:space="preserve">. </w:t>
      </w:r>
    </w:p>
    <w:p w14:paraId="7C4114F6" w14:textId="77777777" w:rsidR="006F1324" w:rsidRPr="008C6561" w:rsidRDefault="006F1324" w:rsidP="008C6561">
      <w:pPr>
        <w:suppressAutoHyphens/>
        <w:spacing w:after="0"/>
        <w:ind w:right="-1"/>
        <w:jc w:val="both"/>
        <w:rPr>
          <w:rStyle w:val="Hyperlink"/>
          <w:rFonts w:ascii="Times New Roman" w:eastAsia="MS Gothic" w:hAnsi="Times New Roman" w:cs="Times New Roman"/>
          <w:bCs/>
          <w:iCs/>
          <w:sz w:val="24"/>
          <w:szCs w:val="24"/>
        </w:rPr>
      </w:pPr>
      <w:r w:rsidRPr="008C6561">
        <w:rPr>
          <w:rFonts w:ascii="Times New Roman" w:hAnsi="Times New Roman" w:cs="Times New Roman"/>
          <w:b/>
          <w:bCs/>
          <w:iCs/>
          <w:sz w:val="24"/>
          <w:szCs w:val="24"/>
        </w:rPr>
        <w:t>LOCAL:</w:t>
      </w:r>
      <w:r w:rsidRPr="008C6561">
        <w:rPr>
          <w:rFonts w:ascii="Times New Roman" w:hAnsi="Times New Roman" w:cs="Times New Roman"/>
          <w:bCs/>
          <w:iCs/>
          <w:sz w:val="24"/>
          <w:szCs w:val="24"/>
        </w:rPr>
        <w:t xml:space="preserve"> Bolsa de Licitações e Leilões – “BLLCOMPRAS”, através da página </w:t>
      </w:r>
      <w:hyperlink r:id="rId9" w:history="1">
        <w:r w:rsidRPr="008C6561">
          <w:rPr>
            <w:rStyle w:val="Hyperlink"/>
            <w:rFonts w:ascii="Times New Roman" w:eastAsia="MS Gothic" w:hAnsi="Times New Roman" w:cs="Times New Roman"/>
            <w:bCs/>
            <w:sz w:val="24"/>
            <w:szCs w:val="24"/>
          </w:rPr>
          <w:t>https://bllcompras.com</w:t>
        </w:r>
      </w:hyperlink>
    </w:p>
    <w:p w14:paraId="67CE2D2E" w14:textId="77777777" w:rsidR="006F1324" w:rsidRPr="008C6561" w:rsidRDefault="006F1324" w:rsidP="008C6561">
      <w:pPr>
        <w:suppressAutoHyphens/>
        <w:spacing w:after="0"/>
        <w:ind w:right="-1"/>
        <w:jc w:val="both"/>
        <w:rPr>
          <w:rStyle w:val="Hyperlink"/>
          <w:rFonts w:ascii="Times New Roman" w:eastAsia="MS Gothic" w:hAnsi="Times New Roman" w:cs="Times New Roman"/>
          <w:bCs/>
          <w:iCs/>
          <w:sz w:val="24"/>
          <w:szCs w:val="24"/>
        </w:rPr>
      </w:pPr>
    </w:p>
    <w:p w14:paraId="5EF8588A" w14:textId="77777777" w:rsidR="00583DE4" w:rsidRDefault="006F1324" w:rsidP="008C6561">
      <w:pPr>
        <w:pStyle w:val="Corpodetexto"/>
        <w:tabs>
          <w:tab w:val="left" w:pos="8505"/>
        </w:tabs>
        <w:spacing w:after="0"/>
        <w:ind w:right="-1"/>
        <w:jc w:val="both"/>
        <w:rPr>
          <w:rFonts w:ascii="Times New Roman" w:hAnsi="Times New Roman" w:cs="Times New Roman"/>
          <w:sz w:val="24"/>
          <w:szCs w:val="24"/>
        </w:rPr>
      </w:pPr>
      <w:r w:rsidRPr="008C6561">
        <w:rPr>
          <w:rFonts w:ascii="Times New Roman" w:hAnsi="Times New Roman" w:cs="Times New Roman"/>
          <w:sz w:val="24"/>
          <w:szCs w:val="24"/>
        </w:rPr>
        <w:t xml:space="preserve">Não havendo expediente ou ocorrendo qualquer fato superveniente que impeça a realização do certame na data marcada, a sessão será automaticamente transferida para o primeiro dia </w:t>
      </w:r>
    </w:p>
    <w:p w14:paraId="6BA83BD0" w14:textId="03B201B6" w:rsidR="006F1324" w:rsidRPr="008C6561" w:rsidRDefault="006F1324" w:rsidP="008C6561">
      <w:pPr>
        <w:pStyle w:val="Corpodetexto"/>
        <w:tabs>
          <w:tab w:val="left" w:pos="8505"/>
        </w:tabs>
        <w:spacing w:after="0"/>
        <w:ind w:right="-1"/>
        <w:jc w:val="both"/>
        <w:rPr>
          <w:rFonts w:ascii="Times New Roman" w:hAnsi="Times New Roman" w:cs="Times New Roman"/>
          <w:sz w:val="24"/>
          <w:szCs w:val="24"/>
        </w:rPr>
      </w:pPr>
      <w:r w:rsidRPr="008C6561">
        <w:rPr>
          <w:rFonts w:ascii="Times New Roman" w:hAnsi="Times New Roman" w:cs="Times New Roman"/>
          <w:sz w:val="24"/>
          <w:szCs w:val="24"/>
        </w:rPr>
        <w:t>útil subsequente,</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no</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mesmo</w:t>
      </w:r>
      <w:r w:rsidRPr="008C6561">
        <w:rPr>
          <w:rFonts w:ascii="Times New Roman" w:hAnsi="Times New Roman" w:cs="Times New Roman"/>
          <w:spacing w:val="-11"/>
          <w:sz w:val="24"/>
          <w:szCs w:val="24"/>
        </w:rPr>
        <w:t xml:space="preserve"> </w:t>
      </w:r>
      <w:r w:rsidRPr="008C6561">
        <w:rPr>
          <w:rFonts w:ascii="Times New Roman" w:hAnsi="Times New Roman" w:cs="Times New Roman"/>
          <w:sz w:val="24"/>
          <w:szCs w:val="24"/>
        </w:rPr>
        <w:t>horário</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anteriormente</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estabelecido,</w:t>
      </w:r>
      <w:r w:rsidRPr="008C6561">
        <w:rPr>
          <w:rFonts w:ascii="Times New Roman" w:hAnsi="Times New Roman" w:cs="Times New Roman"/>
          <w:spacing w:val="-11"/>
          <w:sz w:val="24"/>
          <w:szCs w:val="24"/>
        </w:rPr>
        <w:t xml:space="preserve"> </w:t>
      </w:r>
      <w:r w:rsidRPr="008C6561">
        <w:rPr>
          <w:rFonts w:ascii="Times New Roman" w:hAnsi="Times New Roman" w:cs="Times New Roman"/>
          <w:sz w:val="24"/>
          <w:szCs w:val="24"/>
        </w:rPr>
        <w:t>desde</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que</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não</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haja</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comunicação</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em contrário pelo(a) Pregoeiro(a).</w:t>
      </w:r>
    </w:p>
    <w:p w14:paraId="300B8F4D" w14:textId="77777777" w:rsidR="006F1324" w:rsidRPr="008C6561" w:rsidRDefault="006F1324" w:rsidP="008C6561">
      <w:pPr>
        <w:pStyle w:val="Corpodetexto"/>
        <w:tabs>
          <w:tab w:val="left" w:pos="8505"/>
        </w:tabs>
        <w:spacing w:after="0"/>
        <w:ind w:right="-1"/>
        <w:jc w:val="both"/>
        <w:rPr>
          <w:rFonts w:ascii="Times New Roman" w:hAnsi="Times New Roman" w:cs="Times New Roman"/>
          <w:sz w:val="24"/>
          <w:szCs w:val="24"/>
        </w:rPr>
      </w:pPr>
    </w:p>
    <w:p w14:paraId="04603B3D" w14:textId="6A88BB37" w:rsidR="006F1324" w:rsidRPr="008C6561" w:rsidRDefault="006F1324" w:rsidP="008C6561">
      <w:pPr>
        <w:pStyle w:val="Corpodetexto"/>
        <w:tabs>
          <w:tab w:val="left" w:pos="8505"/>
        </w:tabs>
        <w:spacing w:after="0"/>
        <w:ind w:right="-1"/>
        <w:jc w:val="both"/>
        <w:rPr>
          <w:rFonts w:ascii="Times New Roman" w:hAnsi="Times New Roman" w:cs="Times New Roman"/>
          <w:sz w:val="24"/>
          <w:szCs w:val="24"/>
        </w:rPr>
      </w:pPr>
      <w:r w:rsidRPr="008C6561">
        <w:rPr>
          <w:rFonts w:ascii="Times New Roman" w:hAnsi="Times New Roman" w:cs="Times New Roman"/>
          <w:sz w:val="24"/>
          <w:szCs w:val="24"/>
        </w:rPr>
        <w:t>Esta licitação é aberta para ampla participação de empresas em geral (artigo 49, III, da Lei Complementar nº 123/2006 e suas alterações posteriores, contudo serão asseguradas as MICROEMPRESAS,</w:t>
      </w:r>
      <w:r w:rsidRPr="008C6561">
        <w:rPr>
          <w:rFonts w:ascii="Times New Roman" w:hAnsi="Times New Roman" w:cs="Times New Roman"/>
          <w:spacing w:val="29"/>
          <w:sz w:val="24"/>
          <w:szCs w:val="24"/>
        </w:rPr>
        <w:t xml:space="preserve"> </w:t>
      </w:r>
      <w:r w:rsidRPr="008C6561">
        <w:rPr>
          <w:rFonts w:ascii="Times New Roman" w:hAnsi="Times New Roman" w:cs="Times New Roman"/>
          <w:sz w:val="24"/>
          <w:szCs w:val="24"/>
        </w:rPr>
        <w:t>EMPRESAS</w:t>
      </w:r>
      <w:r w:rsidRPr="008C6561">
        <w:rPr>
          <w:rFonts w:ascii="Times New Roman" w:hAnsi="Times New Roman" w:cs="Times New Roman"/>
          <w:spacing w:val="32"/>
          <w:sz w:val="24"/>
          <w:szCs w:val="24"/>
        </w:rPr>
        <w:t xml:space="preserve"> </w:t>
      </w:r>
      <w:r w:rsidRPr="008C6561">
        <w:rPr>
          <w:rFonts w:ascii="Times New Roman" w:hAnsi="Times New Roman" w:cs="Times New Roman"/>
          <w:sz w:val="24"/>
          <w:szCs w:val="24"/>
        </w:rPr>
        <w:t>DE</w:t>
      </w:r>
      <w:r w:rsidRPr="008C6561">
        <w:rPr>
          <w:rFonts w:ascii="Times New Roman" w:hAnsi="Times New Roman" w:cs="Times New Roman"/>
          <w:spacing w:val="31"/>
          <w:sz w:val="24"/>
          <w:szCs w:val="24"/>
        </w:rPr>
        <w:t xml:space="preserve"> </w:t>
      </w:r>
      <w:r w:rsidRPr="008C6561">
        <w:rPr>
          <w:rFonts w:ascii="Times New Roman" w:hAnsi="Times New Roman" w:cs="Times New Roman"/>
          <w:sz w:val="24"/>
          <w:szCs w:val="24"/>
        </w:rPr>
        <w:t>PEQUENO</w:t>
      </w:r>
      <w:r w:rsidRPr="008C6561">
        <w:rPr>
          <w:rFonts w:ascii="Times New Roman" w:hAnsi="Times New Roman" w:cs="Times New Roman"/>
          <w:spacing w:val="31"/>
          <w:sz w:val="24"/>
          <w:szCs w:val="24"/>
        </w:rPr>
        <w:t xml:space="preserve"> </w:t>
      </w:r>
      <w:r w:rsidRPr="008C6561">
        <w:rPr>
          <w:rFonts w:ascii="Times New Roman" w:hAnsi="Times New Roman" w:cs="Times New Roman"/>
          <w:sz w:val="24"/>
          <w:szCs w:val="24"/>
        </w:rPr>
        <w:t>PORTE</w:t>
      </w:r>
      <w:r w:rsidRPr="008C6561">
        <w:rPr>
          <w:rFonts w:ascii="Times New Roman" w:hAnsi="Times New Roman" w:cs="Times New Roman"/>
          <w:spacing w:val="32"/>
          <w:sz w:val="24"/>
          <w:szCs w:val="24"/>
        </w:rPr>
        <w:t xml:space="preserve"> </w:t>
      </w:r>
      <w:r w:rsidRPr="008C6561">
        <w:rPr>
          <w:rFonts w:ascii="Times New Roman" w:hAnsi="Times New Roman" w:cs="Times New Roman"/>
          <w:sz w:val="24"/>
          <w:szCs w:val="24"/>
        </w:rPr>
        <w:t>e</w:t>
      </w:r>
      <w:r w:rsidRPr="008C6561">
        <w:rPr>
          <w:rFonts w:ascii="Times New Roman" w:hAnsi="Times New Roman" w:cs="Times New Roman"/>
          <w:spacing w:val="33"/>
          <w:sz w:val="24"/>
          <w:szCs w:val="24"/>
        </w:rPr>
        <w:t xml:space="preserve"> </w:t>
      </w:r>
      <w:r w:rsidRPr="008C6561">
        <w:rPr>
          <w:rFonts w:ascii="Times New Roman" w:hAnsi="Times New Roman" w:cs="Times New Roman"/>
          <w:spacing w:val="-2"/>
          <w:sz w:val="24"/>
          <w:szCs w:val="24"/>
        </w:rPr>
        <w:t>MICROEMPREENDEDORES</w:t>
      </w:r>
      <w:r w:rsidR="0005214C">
        <w:rPr>
          <w:rFonts w:ascii="Times New Roman" w:hAnsi="Times New Roman" w:cs="Times New Roman"/>
          <w:spacing w:val="-2"/>
          <w:sz w:val="24"/>
          <w:szCs w:val="24"/>
        </w:rPr>
        <w:t xml:space="preserve"> </w:t>
      </w:r>
      <w:r w:rsidRPr="008C6561">
        <w:rPr>
          <w:rFonts w:ascii="Times New Roman" w:hAnsi="Times New Roman" w:cs="Times New Roman"/>
          <w:sz w:val="24"/>
          <w:szCs w:val="24"/>
        </w:rPr>
        <w:t>INDIVIDUAIS o tratamento diferenciado e simplificado instituído pela Lei Complementar nº 123/2006 e suas alterações posteriores.</w:t>
      </w:r>
    </w:p>
    <w:p w14:paraId="7ACD462F" w14:textId="77777777" w:rsidR="006F1324" w:rsidRPr="008C6561" w:rsidRDefault="006F1324" w:rsidP="008C6561">
      <w:pPr>
        <w:tabs>
          <w:tab w:val="left" w:pos="8505"/>
        </w:tabs>
        <w:suppressAutoHyphens/>
        <w:spacing w:after="0"/>
        <w:ind w:right="-1"/>
        <w:jc w:val="both"/>
        <w:rPr>
          <w:rFonts w:ascii="Times New Roman" w:hAnsi="Times New Roman" w:cs="Times New Roman"/>
          <w:bCs/>
          <w:iCs/>
          <w:sz w:val="24"/>
          <w:szCs w:val="24"/>
        </w:rPr>
      </w:pPr>
    </w:p>
    <w:p w14:paraId="300A6DAA" w14:textId="4EC640CC" w:rsidR="006F1324" w:rsidRPr="008C6561" w:rsidRDefault="006F1324" w:rsidP="008C6561">
      <w:pPr>
        <w:spacing w:after="0"/>
        <w:jc w:val="both"/>
        <w:rPr>
          <w:rFonts w:ascii="Times New Roman" w:hAnsi="Times New Roman" w:cs="Times New Roman"/>
          <w:sz w:val="24"/>
          <w:szCs w:val="24"/>
          <w:lang w:eastAsia="pt-BR"/>
        </w:rPr>
      </w:pPr>
      <w:r w:rsidRPr="008C6561">
        <w:rPr>
          <w:rFonts w:ascii="Times New Roman" w:hAnsi="Times New Roman" w:cs="Times New Roman"/>
          <w:sz w:val="24"/>
          <w:szCs w:val="24"/>
          <w:lang w:eastAsia="pt-BR"/>
        </w:rPr>
        <w:t>As comunicações referentes ao certame serão publicadas na página oficial da Prefeitura Municipal de</w:t>
      </w:r>
      <w:r w:rsidR="00693AAF">
        <w:rPr>
          <w:rFonts w:ascii="Times New Roman" w:hAnsi="Times New Roman" w:cs="Times New Roman"/>
          <w:sz w:val="24"/>
          <w:szCs w:val="24"/>
          <w:lang w:eastAsia="pt-BR"/>
        </w:rPr>
        <w:t xml:space="preserve"> Guatapará</w:t>
      </w:r>
      <w:r w:rsidRPr="008C6561">
        <w:rPr>
          <w:rFonts w:ascii="Times New Roman" w:hAnsi="Times New Roman" w:cs="Times New Roman"/>
          <w:sz w:val="24"/>
          <w:szCs w:val="24"/>
          <w:lang w:eastAsia="pt-BR"/>
        </w:rPr>
        <w:t xml:space="preserve">, </w:t>
      </w:r>
      <w:r w:rsidR="00693AAF" w:rsidRPr="00693AAF">
        <w:rPr>
          <w:rStyle w:val="Hyperlink"/>
          <w:rFonts w:ascii="Times New Roman" w:hAnsi="Times New Roman" w:cs="Times New Roman"/>
          <w:sz w:val="24"/>
          <w:szCs w:val="24"/>
          <w:lang w:eastAsia="pt-BR"/>
        </w:rPr>
        <w:t>https://guatapara.sp.gov.br/</w:t>
      </w:r>
      <w:r w:rsidRPr="008C6561">
        <w:rPr>
          <w:rFonts w:ascii="Times New Roman" w:hAnsi="Times New Roman" w:cs="Times New Roman"/>
          <w:sz w:val="24"/>
          <w:szCs w:val="24"/>
          <w:lang w:eastAsia="pt-BR"/>
        </w:rPr>
        <w:t xml:space="preserve"> e da Bolsa de Licitações e Leilões (</w:t>
      </w:r>
      <w:hyperlink r:id="rId10" w:history="1">
        <w:r w:rsidRPr="008C6561">
          <w:rPr>
            <w:rStyle w:val="Hyperlink"/>
            <w:rFonts w:ascii="Times New Roman" w:hAnsi="Times New Roman" w:cs="Times New Roman"/>
            <w:sz w:val="24"/>
            <w:szCs w:val="24"/>
            <w:lang w:eastAsia="pt-BR"/>
          </w:rPr>
          <w:t>www.bllcompras.org.br</w:t>
        </w:r>
      </w:hyperlink>
      <w:r w:rsidRPr="008C6561">
        <w:rPr>
          <w:rFonts w:ascii="Times New Roman" w:hAnsi="Times New Roman" w:cs="Times New Roman"/>
          <w:sz w:val="24"/>
          <w:szCs w:val="24"/>
          <w:lang w:eastAsia="pt-BR"/>
        </w:rPr>
        <w:t>).</w:t>
      </w:r>
    </w:p>
    <w:p w14:paraId="1B1DDE83" w14:textId="77777777" w:rsidR="006F1324" w:rsidRPr="008C6561" w:rsidRDefault="006F1324" w:rsidP="008C6561">
      <w:pPr>
        <w:spacing w:after="0"/>
        <w:jc w:val="both"/>
        <w:rPr>
          <w:rFonts w:ascii="Times New Roman" w:hAnsi="Times New Roman" w:cs="Times New Roman"/>
          <w:sz w:val="24"/>
          <w:szCs w:val="24"/>
          <w:lang w:eastAsia="pt-BR"/>
        </w:rPr>
      </w:pPr>
    </w:p>
    <w:p w14:paraId="63EE1391" w14:textId="77777777" w:rsidR="006F1324" w:rsidRPr="008C6561" w:rsidRDefault="006F1324" w:rsidP="008C6561">
      <w:pPr>
        <w:spacing w:after="0"/>
        <w:jc w:val="both"/>
        <w:rPr>
          <w:rFonts w:ascii="Times New Roman" w:hAnsi="Times New Roman" w:cs="Times New Roman"/>
          <w:sz w:val="24"/>
          <w:szCs w:val="24"/>
          <w:lang w:eastAsia="pt-BR"/>
        </w:rPr>
      </w:pPr>
      <w:r w:rsidRPr="008C6561">
        <w:rPr>
          <w:rFonts w:ascii="Times New Roman" w:hAnsi="Times New Roman" w:cs="Times New Roman"/>
          <w:sz w:val="24"/>
          <w:szCs w:val="24"/>
          <w:lang w:eastAsia="pt-BR"/>
        </w:rPr>
        <w:t>Todas as referências de tempo no Edital, no Aviso e durante a Sessão Pública, observarão obrigatoriamente o horário de Brasília – DF e, dessa forma, serão registradas no sistema eletrônico e na documentação relativa ao certame.</w:t>
      </w:r>
    </w:p>
    <w:p w14:paraId="3F71828F" w14:textId="77777777" w:rsidR="006F1324" w:rsidRPr="008C6561" w:rsidRDefault="006F1324" w:rsidP="008C6561">
      <w:pPr>
        <w:pStyle w:val="Corpodetexto"/>
        <w:spacing w:after="0"/>
        <w:rPr>
          <w:rFonts w:ascii="Times New Roman" w:hAnsi="Times New Roman" w:cs="Times New Roman"/>
          <w:sz w:val="24"/>
          <w:szCs w:val="24"/>
        </w:rPr>
      </w:pPr>
    </w:p>
    <w:p w14:paraId="00AA7C79" w14:textId="77777777" w:rsidR="006F1324" w:rsidRPr="008C6561" w:rsidRDefault="006F1324" w:rsidP="00C179AC">
      <w:pPr>
        <w:pStyle w:val="Ttulo4"/>
        <w:numPr>
          <w:ilvl w:val="0"/>
          <w:numId w:val="8"/>
        </w:numPr>
        <w:tabs>
          <w:tab w:val="left" w:pos="340"/>
        </w:tabs>
        <w:spacing w:before="0" w:after="0"/>
        <w:ind w:left="0" w:firstLine="0"/>
        <w:rPr>
          <w:rFonts w:ascii="Times New Roman" w:hAnsi="Times New Roman" w:cs="Times New Roman"/>
          <w:i/>
          <w:iCs/>
          <w:sz w:val="24"/>
          <w:szCs w:val="24"/>
        </w:rPr>
      </w:pPr>
      <w:r w:rsidRPr="008C6561">
        <w:rPr>
          <w:rFonts w:ascii="Times New Roman" w:hAnsi="Times New Roman" w:cs="Times New Roman"/>
          <w:sz w:val="24"/>
          <w:szCs w:val="24"/>
        </w:rPr>
        <w:t>DO</w:t>
      </w:r>
      <w:r w:rsidRPr="008C6561">
        <w:rPr>
          <w:rFonts w:ascii="Times New Roman" w:hAnsi="Times New Roman" w:cs="Times New Roman"/>
          <w:spacing w:val="-2"/>
          <w:sz w:val="24"/>
          <w:szCs w:val="24"/>
        </w:rPr>
        <w:t xml:space="preserve"> </w:t>
      </w:r>
      <w:r w:rsidRPr="008C6561">
        <w:rPr>
          <w:rFonts w:ascii="Times New Roman" w:hAnsi="Times New Roman" w:cs="Times New Roman"/>
          <w:sz w:val="24"/>
          <w:szCs w:val="24"/>
        </w:rPr>
        <w:t>OBJETO:</w:t>
      </w:r>
    </w:p>
    <w:p w14:paraId="2775DD3D" w14:textId="43E4BEEC" w:rsidR="006F1324" w:rsidRPr="003C2B39" w:rsidRDefault="006F1324" w:rsidP="00C179AC">
      <w:pPr>
        <w:pStyle w:val="PargrafodaLista"/>
        <w:numPr>
          <w:ilvl w:val="1"/>
          <w:numId w:val="21"/>
        </w:numPr>
        <w:spacing w:after="0" w:line="240" w:lineRule="auto"/>
        <w:ind w:left="0" w:firstLine="0"/>
        <w:jc w:val="both"/>
        <w:rPr>
          <w:rFonts w:ascii="Times New Roman" w:hAnsi="Times New Roman"/>
          <w:b/>
          <w:bCs/>
          <w:sz w:val="24"/>
          <w:szCs w:val="24"/>
        </w:rPr>
      </w:pPr>
      <w:r w:rsidRPr="008C6561">
        <w:rPr>
          <w:rFonts w:ascii="Times New Roman" w:hAnsi="Times New Roman"/>
          <w:sz w:val="24"/>
          <w:szCs w:val="24"/>
        </w:rPr>
        <w:t>O</w:t>
      </w:r>
      <w:r w:rsidRPr="008C6561">
        <w:rPr>
          <w:rFonts w:ascii="Times New Roman" w:hAnsi="Times New Roman"/>
          <w:spacing w:val="52"/>
          <w:sz w:val="24"/>
          <w:szCs w:val="24"/>
        </w:rPr>
        <w:t xml:space="preserve"> </w:t>
      </w:r>
      <w:r w:rsidRPr="008C6561">
        <w:rPr>
          <w:rFonts w:ascii="Times New Roman" w:hAnsi="Times New Roman"/>
          <w:sz w:val="24"/>
          <w:szCs w:val="24"/>
        </w:rPr>
        <w:t>objeto</w:t>
      </w:r>
      <w:r w:rsidRPr="008C6561">
        <w:rPr>
          <w:rFonts w:ascii="Times New Roman" w:hAnsi="Times New Roman"/>
          <w:spacing w:val="52"/>
          <w:sz w:val="24"/>
          <w:szCs w:val="24"/>
        </w:rPr>
        <w:t xml:space="preserve"> </w:t>
      </w:r>
      <w:r w:rsidRPr="008C6561">
        <w:rPr>
          <w:rFonts w:ascii="Times New Roman" w:hAnsi="Times New Roman"/>
          <w:sz w:val="24"/>
          <w:szCs w:val="24"/>
        </w:rPr>
        <w:t>desta licitação</w:t>
      </w:r>
      <w:r w:rsidRPr="008C6561">
        <w:rPr>
          <w:rFonts w:ascii="Times New Roman" w:hAnsi="Times New Roman"/>
          <w:spacing w:val="52"/>
          <w:sz w:val="24"/>
          <w:szCs w:val="24"/>
        </w:rPr>
        <w:t xml:space="preserve"> </w:t>
      </w:r>
      <w:r w:rsidRPr="008C6561">
        <w:rPr>
          <w:rFonts w:ascii="Times New Roman" w:hAnsi="Times New Roman"/>
          <w:sz w:val="24"/>
          <w:szCs w:val="24"/>
        </w:rPr>
        <w:t xml:space="preserve">é </w:t>
      </w:r>
      <w:r w:rsidR="00517CA6">
        <w:rPr>
          <w:rFonts w:ascii="Times New Roman" w:hAnsi="Times New Roman"/>
          <w:sz w:val="24"/>
          <w:szCs w:val="24"/>
        </w:rPr>
        <w:t xml:space="preserve">a </w:t>
      </w:r>
      <w:r w:rsidR="001E7C30" w:rsidRPr="003C2B39">
        <w:rPr>
          <w:rFonts w:ascii="Times New Roman" w:hAnsi="Times New Roman"/>
          <w:sz w:val="24"/>
          <w:szCs w:val="24"/>
        </w:rPr>
        <w:t xml:space="preserve">AQUISIÇÃO DE 01 (UM) VEÍCULO TIPO </w:t>
      </w:r>
      <w:r w:rsidR="001E7C30">
        <w:rPr>
          <w:rFonts w:ascii="Times New Roman" w:hAnsi="Times New Roman"/>
          <w:sz w:val="24"/>
          <w:szCs w:val="24"/>
        </w:rPr>
        <w:t>TRATOR CORTADOR DE GRAMA DIRIGÍVEL</w:t>
      </w:r>
      <w:r w:rsidR="001E7C30" w:rsidRPr="003C2B39">
        <w:rPr>
          <w:rFonts w:ascii="Times New Roman" w:hAnsi="Times New Roman"/>
          <w:sz w:val="24"/>
          <w:szCs w:val="24"/>
        </w:rPr>
        <w:t>,</w:t>
      </w:r>
      <w:r w:rsidR="001E7C30">
        <w:rPr>
          <w:rFonts w:ascii="Times New Roman" w:hAnsi="Times New Roman"/>
          <w:sz w:val="24"/>
          <w:szCs w:val="24"/>
        </w:rPr>
        <w:t xml:space="preserve"> EQUIPAMENTO A GASOLINA, DE ALTA PERFORMACE, MOTOR MINIMO DE 17,5 HP, SISTEMA DE PARTIDA ELETRICA, AUTONOMIA MINIMA DE 1,5 HORAS DE USO CONTINUO, REGULAGEM DE ALTURA, TRANSIMISSÃO MANUAL DE 6 A FRENTE E 1 Á RÉ, ASSENTO COM AJUSTE DE DISTANCIA</w:t>
      </w:r>
      <w:r w:rsidR="001E7C30">
        <w:rPr>
          <w:rFonts w:ascii="Times New Roman" w:hAnsi="Times New Roman"/>
          <w:caps/>
          <w:sz w:val="24"/>
          <w:szCs w:val="24"/>
        </w:rPr>
        <w:t xml:space="preserve">, ESCAPAMENTO PROTEGIDO PARA EVITAR QUEIMADURAS e  02 (duas) carretas metalicas para o transporte de materiais, </w:t>
      </w:r>
      <w:r w:rsidR="001E7C30" w:rsidRPr="00D74A54">
        <w:rPr>
          <w:rFonts w:ascii="Times New Roman" w:hAnsi="Times New Roman"/>
          <w:caps/>
          <w:sz w:val="24"/>
          <w:szCs w:val="24"/>
        </w:rPr>
        <w:t xml:space="preserve">exigências </w:t>
      </w:r>
      <w:r w:rsidR="001E7C30">
        <w:rPr>
          <w:rFonts w:ascii="Times New Roman" w:hAnsi="Times New Roman"/>
          <w:caps/>
          <w:sz w:val="24"/>
          <w:szCs w:val="24"/>
        </w:rPr>
        <w:t xml:space="preserve">E ESPECIFICAÇÕES </w:t>
      </w:r>
      <w:r w:rsidR="001E7C30" w:rsidRPr="00D74A54">
        <w:rPr>
          <w:rFonts w:ascii="Times New Roman" w:hAnsi="Times New Roman"/>
          <w:caps/>
          <w:sz w:val="24"/>
          <w:szCs w:val="24"/>
        </w:rPr>
        <w:t>contidas nO Termo de Referência</w:t>
      </w:r>
      <w:r w:rsidR="001E7C30" w:rsidRPr="00553F06">
        <w:rPr>
          <w:rFonts w:ascii="Times New Roman" w:hAnsi="Times New Roman"/>
          <w:sz w:val="24"/>
          <w:szCs w:val="24"/>
        </w:rPr>
        <w:t>.</w:t>
      </w:r>
    </w:p>
    <w:p w14:paraId="3EC8A645" w14:textId="329F7ADC" w:rsidR="003C2B39" w:rsidRDefault="003C2B39" w:rsidP="003C2B39">
      <w:pPr>
        <w:pStyle w:val="PargrafodaLista"/>
        <w:spacing w:after="0" w:line="240" w:lineRule="auto"/>
        <w:ind w:left="0"/>
        <w:jc w:val="both"/>
        <w:rPr>
          <w:rFonts w:ascii="Times New Roman" w:hAnsi="Times New Roman"/>
          <w:b/>
          <w:bCs/>
          <w:sz w:val="24"/>
          <w:szCs w:val="24"/>
        </w:rPr>
      </w:pPr>
    </w:p>
    <w:p w14:paraId="2B3922F0" w14:textId="77777777" w:rsidR="003C2B39" w:rsidRPr="0005214C" w:rsidRDefault="003C2B39" w:rsidP="003C2B39">
      <w:pPr>
        <w:pStyle w:val="PargrafodaLista"/>
        <w:spacing w:after="0" w:line="240" w:lineRule="auto"/>
        <w:ind w:left="0"/>
        <w:jc w:val="both"/>
        <w:rPr>
          <w:rFonts w:ascii="Times New Roman" w:hAnsi="Times New Roman"/>
          <w:b/>
          <w:bCs/>
          <w:sz w:val="24"/>
          <w:szCs w:val="24"/>
        </w:rPr>
      </w:pPr>
    </w:p>
    <w:p w14:paraId="6FB5383D" w14:textId="397D2B11" w:rsidR="006F1324" w:rsidRDefault="006F1324" w:rsidP="008C6561">
      <w:pPr>
        <w:pStyle w:val="PargrafodaLista"/>
        <w:spacing w:after="0"/>
        <w:ind w:left="0"/>
        <w:rPr>
          <w:rFonts w:ascii="Times New Roman" w:hAnsi="Times New Roman"/>
          <w:sz w:val="24"/>
          <w:szCs w:val="24"/>
        </w:rPr>
      </w:pPr>
    </w:p>
    <w:p w14:paraId="11EA0205" w14:textId="595C414C" w:rsidR="001E7C30" w:rsidRDefault="001E7C30" w:rsidP="008C6561">
      <w:pPr>
        <w:pStyle w:val="PargrafodaLista"/>
        <w:spacing w:after="0"/>
        <w:ind w:left="0"/>
        <w:rPr>
          <w:rFonts w:ascii="Times New Roman" w:hAnsi="Times New Roman"/>
          <w:sz w:val="24"/>
          <w:szCs w:val="24"/>
        </w:rPr>
      </w:pPr>
    </w:p>
    <w:p w14:paraId="4341E563" w14:textId="77777777" w:rsidR="001E7C30" w:rsidRPr="008C6561" w:rsidRDefault="001E7C30" w:rsidP="008C6561">
      <w:pPr>
        <w:pStyle w:val="PargrafodaLista"/>
        <w:spacing w:after="0"/>
        <w:ind w:left="0"/>
        <w:rPr>
          <w:rFonts w:ascii="Times New Roman" w:hAnsi="Times New Roman"/>
          <w:sz w:val="24"/>
          <w:szCs w:val="24"/>
        </w:rPr>
      </w:pPr>
    </w:p>
    <w:p w14:paraId="163B61A7"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4" w:name="_Toc135469224"/>
      <w:r w:rsidRPr="008C6561">
        <w:rPr>
          <w:rFonts w:ascii="Times New Roman" w:hAnsi="Times New Roman" w:cs="Times New Roman"/>
          <w:sz w:val="24"/>
          <w:szCs w:val="24"/>
        </w:rPr>
        <w:t xml:space="preserve">DO REGISTRO DE PREÇOS: </w:t>
      </w:r>
      <w:bookmarkEnd w:id="4"/>
    </w:p>
    <w:p w14:paraId="7F1E0BAC" w14:textId="37974D16" w:rsidR="006F1324" w:rsidRPr="008C6561" w:rsidRDefault="00517CA6" w:rsidP="00C179AC">
      <w:pPr>
        <w:pStyle w:val="Nivel2"/>
        <w:numPr>
          <w:ilvl w:val="1"/>
          <w:numId w:val="8"/>
        </w:numPr>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E</w:t>
      </w:r>
      <w:r w:rsidR="006F1324" w:rsidRPr="008C6561">
        <w:rPr>
          <w:rFonts w:ascii="Times New Roman" w:hAnsi="Times New Roman" w:cs="Times New Roman"/>
          <w:sz w:val="24"/>
          <w:szCs w:val="24"/>
        </w:rPr>
        <w:t>st</w:t>
      </w:r>
      <w:r>
        <w:rPr>
          <w:rFonts w:ascii="Times New Roman" w:hAnsi="Times New Roman" w:cs="Times New Roman"/>
          <w:sz w:val="24"/>
          <w:szCs w:val="24"/>
        </w:rPr>
        <w:t>a licitação não se destina à formação de registro de preços</w:t>
      </w:r>
      <w:r w:rsidR="006F1324" w:rsidRPr="008C6561">
        <w:rPr>
          <w:rFonts w:ascii="Times New Roman" w:hAnsi="Times New Roman" w:cs="Times New Roman"/>
          <w:sz w:val="24"/>
          <w:szCs w:val="24"/>
        </w:rPr>
        <w:t>.</w:t>
      </w:r>
    </w:p>
    <w:p w14:paraId="3EB2B4AE" w14:textId="77777777" w:rsidR="006F1324" w:rsidRPr="008C6561" w:rsidRDefault="006F1324" w:rsidP="008C6561">
      <w:pPr>
        <w:pStyle w:val="Nivel2"/>
        <w:numPr>
          <w:ilvl w:val="0"/>
          <w:numId w:val="0"/>
        </w:numPr>
        <w:spacing w:before="0" w:after="0" w:line="240" w:lineRule="auto"/>
        <w:rPr>
          <w:rFonts w:ascii="Times New Roman" w:hAnsi="Times New Roman" w:cs="Times New Roman"/>
          <w:sz w:val="24"/>
          <w:szCs w:val="24"/>
        </w:rPr>
      </w:pPr>
    </w:p>
    <w:p w14:paraId="68CA3FF7"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5" w:name="_Toc135469225"/>
      <w:r w:rsidRPr="008C6561">
        <w:rPr>
          <w:rFonts w:ascii="Times New Roman" w:hAnsi="Times New Roman" w:cs="Times New Roman"/>
          <w:sz w:val="24"/>
          <w:szCs w:val="24"/>
        </w:rPr>
        <w:t>DA PARTICIPAÇÃO NA LICITAÇÃO</w:t>
      </w:r>
      <w:bookmarkEnd w:id="5"/>
      <w:r w:rsidRPr="008C6561">
        <w:rPr>
          <w:rFonts w:ascii="Times New Roman" w:hAnsi="Times New Roman" w:cs="Times New Roman"/>
          <w:sz w:val="24"/>
          <w:szCs w:val="24"/>
        </w:rPr>
        <w:t>.</w:t>
      </w:r>
    </w:p>
    <w:p w14:paraId="3204CEE2" w14:textId="40627030" w:rsidR="006F1324" w:rsidRDefault="006F1324" w:rsidP="00C179AC">
      <w:pPr>
        <w:pStyle w:val="PargrafodaLista"/>
        <w:widowControl w:val="0"/>
        <w:numPr>
          <w:ilvl w:val="1"/>
          <w:numId w:val="8"/>
        </w:numPr>
        <w:tabs>
          <w:tab w:val="left" w:pos="0"/>
          <w:tab w:val="left" w:pos="426"/>
          <w:tab w:val="left" w:pos="788"/>
        </w:tabs>
        <w:autoSpaceDE w:val="0"/>
        <w:autoSpaceDN w:val="0"/>
        <w:spacing w:after="0" w:line="240" w:lineRule="auto"/>
        <w:ind w:left="0" w:right="-53" w:firstLine="0"/>
        <w:contextualSpacing w:val="0"/>
        <w:jc w:val="both"/>
        <w:rPr>
          <w:rFonts w:ascii="Times New Roman" w:hAnsi="Times New Roman"/>
          <w:sz w:val="24"/>
          <w:szCs w:val="24"/>
        </w:rPr>
      </w:pPr>
      <w:r w:rsidRPr="008C6561">
        <w:rPr>
          <w:rFonts w:ascii="Times New Roman" w:hAnsi="Times New Roman"/>
          <w:sz w:val="24"/>
          <w:szCs w:val="24"/>
        </w:rPr>
        <w:t>Poderão participar deste Pregão os interessados que estiverem previamente cadastrados na plataforma digital “BLLCOMPRAS”.</w:t>
      </w:r>
    </w:p>
    <w:p w14:paraId="79ACCE34" w14:textId="756F958D" w:rsidR="00885D83" w:rsidRPr="008C6561" w:rsidRDefault="00885D83" w:rsidP="00885D83">
      <w:pPr>
        <w:pStyle w:val="PargrafodaLista"/>
        <w:widowControl w:val="0"/>
        <w:tabs>
          <w:tab w:val="left" w:pos="0"/>
          <w:tab w:val="left" w:pos="426"/>
          <w:tab w:val="left" w:pos="788"/>
        </w:tabs>
        <w:autoSpaceDE w:val="0"/>
        <w:autoSpaceDN w:val="0"/>
        <w:spacing w:after="0" w:line="240" w:lineRule="auto"/>
        <w:ind w:left="0" w:right="-53"/>
        <w:contextualSpacing w:val="0"/>
        <w:jc w:val="both"/>
        <w:rPr>
          <w:rFonts w:ascii="Times New Roman" w:hAnsi="Times New Roman"/>
          <w:sz w:val="24"/>
          <w:szCs w:val="24"/>
        </w:rPr>
      </w:pPr>
    </w:p>
    <w:p w14:paraId="7D817A02" w14:textId="77777777" w:rsidR="006F1324" w:rsidRPr="008C6561" w:rsidRDefault="006F1324" w:rsidP="00C179AC">
      <w:pPr>
        <w:pStyle w:val="Nivel3"/>
        <w:numPr>
          <w:ilvl w:val="2"/>
          <w:numId w:val="8"/>
        </w:numPr>
        <w:tabs>
          <w:tab w:val="left" w:pos="284"/>
          <w:tab w:val="left" w:pos="426"/>
          <w:tab w:val="left" w:pos="567"/>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sz w:val="24"/>
          <w:szCs w:val="24"/>
        </w:rPr>
        <w:t xml:space="preserve">Os interessados deverão atender às condições exigidas pela plataforma para o cadastramento </w:t>
      </w:r>
      <w:r w:rsidRPr="008C6561">
        <w:rPr>
          <w:rFonts w:ascii="Times New Roman" w:hAnsi="Times New Roman" w:cs="Times New Roman"/>
          <w:color w:val="auto"/>
          <w:sz w:val="24"/>
          <w:szCs w:val="24"/>
        </w:rPr>
        <w:t>até a data prevista para recebimento das propostas.</w:t>
      </w:r>
    </w:p>
    <w:p w14:paraId="6B328A9F" w14:textId="77777777" w:rsidR="006F1324" w:rsidRPr="008C6561" w:rsidRDefault="006F1324" w:rsidP="008C6561">
      <w:pPr>
        <w:pStyle w:val="Nvel3"/>
        <w:tabs>
          <w:tab w:val="left" w:pos="284"/>
        </w:tabs>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O acesso ao sistema e encaminhamento da proposta devem ser feitos pelos licitantes na página inicial do site </w:t>
      </w:r>
      <w:hyperlink r:id="rId11" w:history="1">
        <w:r w:rsidRPr="008C6561">
          <w:rPr>
            <w:rStyle w:val="Hyperlink"/>
            <w:rFonts w:ascii="Times New Roman" w:hAnsi="Times New Roman" w:cs="Times New Roman"/>
            <w:sz w:val="24"/>
            <w:szCs w:val="24"/>
          </w:rPr>
          <w:t>https://bll.org.br/</w:t>
        </w:r>
      </w:hyperlink>
      <w:r w:rsidRPr="008C6561">
        <w:rPr>
          <w:rFonts w:ascii="Times New Roman" w:hAnsi="Times New Roman" w:cs="Times New Roman"/>
          <w:color w:val="auto"/>
          <w:sz w:val="24"/>
          <w:szCs w:val="24"/>
        </w:rPr>
        <w:t>, opção “Acesso ao Usuário”.</w:t>
      </w:r>
    </w:p>
    <w:p w14:paraId="0CFCE52F" w14:textId="5AC7D8E0" w:rsidR="006F1324" w:rsidRPr="008C6561" w:rsidRDefault="006F1324" w:rsidP="00C179AC">
      <w:pPr>
        <w:pStyle w:val="Nivel3"/>
        <w:numPr>
          <w:ilvl w:val="2"/>
          <w:numId w:val="8"/>
        </w:numPr>
        <w:tabs>
          <w:tab w:val="left" w:pos="284"/>
          <w:tab w:val="left" w:pos="426"/>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w:t>
      </w:r>
      <w:r w:rsidR="00F72072" w:rsidRPr="008C6561">
        <w:rPr>
          <w:rFonts w:ascii="Times New Roman" w:hAnsi="Times New Roman" w:cs="Times New Roman"/>
          <w:sz w:val="24"/>
          <w:szCs w:val="24"/>
        </w:rPr>
        <w:t>Município</w:t>
      </w:r>
      <w:r w:rsidRPr="008C6561">
        <w:rPr>
          <w:rFonts w:ascii="Times New Roman" w:hAnsi="Times New Roman" w:cs="Times New Roman"/>
          <w:sz w:val="24"/>
          <w:szCs w:val="24"/>
        </w:rPr>
        <w:t xml:space="preserve"> de </w:t>
      </w:r>
      <w:r w:rsidR="00553F06">
        <w:rPr>
          <w:rFonts w:ascii="Times New Roman" w:hAnsi="Times New Roman" w:cs="Times New Roman"/>
          <w:sz w:val="24"/>
          <w:szCs w:val="24"/>
        </w:rPr>
        <w:t>Guatapará</w:t>
      </w:r>
      <w:r w:rsidRPr="008C6561">
        <w:rPr>
          <w:rFonts w:ascii="Times New Roman" w:hAnsi="Times New Roman" w:cs="Times New Roman"/>
          <w:sz w:val="24"/>
          <w:szCs w:val="24"/>
        </w:rPr>
        <w:t xml:space="preserve"> está isenta de quaisquer custos de operacionalização e uso do sistema, ficando a cargo do(a) licitante vencedor(a) do certame, os encargos financeiros ou de qualquer espécie estabelecidos com a provedora do sistema, equivalentes aos percentuais estabelecidos pela mesma sobre o valor contratual ajustado entre as partes (Licitante / BLL – Bolsa de Licitações e Leilões), a título de taxa pela utilização dos recursos de tecnologia da informação.</w:t>
      </w:r>
    </w:p>
    <w:p w14:paraId="5CF0F372" w14:textId="77777777" w:rsidR="006F1324" w:rsidRPr="008C6561" w:rsidRDefault="006F1324" w:rsidP="00C179AC">
      <w:pPr>
        <w:pStyle w:val="Nivel3"/>
        <w:numPr>
          <w:ilvl w:val="2"/>
          <w:numId w:val="8"/>
        </w:numPr>
        <w:tabs>
          <w:tab w:val="left" w:pos="0"/>
          <w:tab w:val="left" w:pos="426"/>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Qualquer dúvida em relação ao acesso no sistema operacional, poderá ser esclarecida através do telefone (41) 3097-4600 - Curitiba-PR, através da Bolsa de Licitações e Leilões ou pelo e-mail </w:t>
      </w:r>
      <w:hyperlink r:id="rId12" w:history="1">
        <w:r w:rsidRPr="008C6561">
          <w:rPr>
            <w:rStyle w:val="Hyperlink"/>
            <w:rFonts w:ascii="Times New Roman" w:hAnsi="Times New Roman" w:cs="Times New Roman"/>
            <w:sz w:val="24"/>
            <w:szCs w:val="24"/>
          </w:rPr>
          <w:t>contato@bll.org.br</w:t>
        </w:r>
      </w:hyperlink>
      <w:r w:rsidRPr="008C6561">
        <w:rPr>
          <w:rFonts w:ascii="Times New Roman" w:hAnsi="Times New Roman" w:cs="Times New Roman"/>
          <w:sz w:val="24"/>
          <w:szCs w:val="24"/>
        </w:rPr>
        <w:t xml:space="preserve"> </w:t>
      </w:r>
    </w:p>
    <w:p w14:paraId="22B83F2C"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5C3DE6"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É de responsabilidade do cadastrado conferir a exatidão dos seus dados cadastrais quando for fazer uso de registros cadastrais eletrônicos, e mantê-los atualizados junto aos órgãos responsáveis pela informação, devendo proceder, imediatamente, à correção ou à alteração dos registros tão logo identifique incorreção ou aqueles se tornem desatualizados.</w:t>
      </w:r>
    </w:p>
    <w:p w14:paraId="1ABF5BE7" w14:textId="77777777" w:rsidR="006F1324" w:rsidRPr="008C6561" w:rsidRDefault="006F1324" w:rsidP="00C179AC">
      <w:pPr>
        <w:pStyle w:val="PargrafodaLista"/>
        <w:widowControl w:val="0"/>
        <w:numPr>
          <w:ilvl w:val="2"/>
          <w:numId w:val="8"/>
        </w:numPr>
        <w:tabs>
          <w:tab w:val="left" w:pos="0"/>
        </w:tabs>
        <w:autoSpaceDE w:val="0"/>
        <w:autoSpaceDN w:val="0"/>
        <w:spacing w:after="0" w:line="240" w:lineRule="auto"/>
        <w:ind w:left="0" w:right="110" w:firstLine="0"/>
        <w:contextualSpacing w:val="0"/>
        <w:jc w:val="both"/>
        <w:rPr>
          <w:rFonts w:ascii="Times New Roman" w:hAnsi="Times New Roman"/>
          <w:sz w:val="24"/>
          <w:szCs w:val="24"/>
        </w:rPr>
      </w:pPr>
      <w:r w:rsidRPr="008C6561">
        <w:rPr>
          <w:rFonts w:ascii="Times New Roman" w:hAnsi="Times New Roman"/>
          <w:sz w:val="24"/>
          <w:szCs w:val="24"/>
        </w:rPr>
        <w:t>A não observância do disposto no item anterior poderá ensejar desclassificação no momento da habilitação.</w:t>
      </w:r>
    </w:p>
    <w:p w14:paraId="3A355B00"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É de responsabilidade do cadastrado conferir a exatidão dos seus dados cadastrais junto à plataforma eletrônica onde ocorrerá a licitação, e mantê-los atualizados junto aos órgãos responsáveis pela informação, devendo proceder, antes de iniciada a licitação, à correção ou à alteração dos registros tão logo identifique incorreção ou aqueles se tornem desatualizados.</w:t>
      </w:r>
    </w:p>
    <w:p w14:paraId="2BF0DDAD"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não observância do disposto no item anterior poderá ensejar desclassificação no momento da habilitação.</w:t>
      </w:r>
    </w:p>
    <w:p w14:paraId="5275050C"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No caso de haver itens exclusivos à participação de microempresas e empresas de pequeno porte, ou no caso de cotas reservadas, nos termos da lei Complementar nº 123/2006, as informações constarão do Termo de Referência anexo ao Edital. </w:t>
      </w:r>
    </w:p>
    <w:p w14:paraId="1F96BF76" w14:textId="77777777" w:rsidR="001E7C30" w:rsidRDefault="006F1324" w:rsidP="00C179AC">
      <w:pPr>
        <w:pStyle w:val="Nvel3-R"/>
        <w:numPr>
          <w:ilvl w:val="2"/>
          <w:numId w:val="8"/>
        </w:numPr>
        <w:tabs>
          <w:tab w:val="left" w:pos="0"/>
          <w:tab w:val="left" w:pos="993"/>
        </w:tabs>
        <w:spacing w:before="0" w:after="0" w:line="240" w:lineRule="auto"/>
        <w:ind w:left="0" w:firstLine="0"/>
        <w:rPr>
          <w:rFonts w:ascii="Times New Roman" w:hAnsi="Times New Roman" w:cs="Times New Roman"/>
          <w:i w:val="0"/>
          <w:color w:val="auto"/>
          <w:sz w:val="24"/>
          <w:szCs w:val="24"/>
        </w:rPr>
      </w:pPr>
      <w:bookmarkStart w:id="6" w:name="_Ref117015508"/>
      <w:r w:rsidRPr="008C6561">
        <w:rPr>
          <w:rFonts w:ascii="Times New Roman" w:hAnsi="Times New Roman" w:cs="Times New Roman"/>
          <w:i w:val="0"/>
          <w:color w:val="auto"/>
          <w:sz w:val="24"/>
          <w:szCs w:val="24"/>
        </w:rPr>
        <w:t xml:space="preserve">A obtenção do benefício a que se refere o item anterior fica limitada às microempresas e às empresas de pequeno porte que, no ano-calendário de realização da licitação, ainda não tenham celebrado contratos com a Administração Pública cujos valores </w:t>
      </w:r>
    </w:p>
    <w:p w14:paraId="125643E7" w14:textId="77777777" w:rsidR="001E7C30" w:rsidRDefault="001E7C30" w:rsidP="001E7C30">
      <w:pPr>
        <w:pStyle w:val="Nvel3-R"/>
        <w:numPr>
          <w:ilvl w:val="0"/>
          <w:numId w:val="0"/>
        </w:numPr>
        <w:tabs>
          <w:tab w:val="left" w:pos="0"/>
          <w:tab w:val="left" w:pos="993"/>
        </w:tabs>
        <w:spacing w:before="0" w:after="0" w:line="240" w:lineRule="auto"/>
        <w:rPr>
          <w:rFonts w:ascii="Times New Roman" w:hAnsi="Times New Roman" w:cs="Times New Roman"/>
          <w:i w:val="0"/>
          <w:color w:val="auto"/>
          <w:sz w:val="24"/>
          <w:szCs w:val="24"/>
        </w:rPr>
      </w:pPr>
    </w:p>
    <w:p w14:paraId="12088D70" w14:textId="77777777" w:rsidR="001E7C30" w:rsidRDefault="001E7C30" w:rsidP="001E7C30">
      <w:pPr>
        <w:pStyle w:val="Nvel3-R"/>
        <w:numPr>
          <w:ilvl w:val="0"/>
          <w:numId w:val="0"/>
        </w:numPr>
        <w:tabs>
          <w:tab w:val="left" w:pos="0"/>
          <w:tab w:val="left" w:pos="993"/>
        </w:tabs>
        <w:spacing w:before="0" w:after="0" w:line="240" w:lineRule="auto"/>
        <w:rPr>
          <w:rFonts w:ascii="Times New Roman" w:hAnsi="Times New Roman" w:cs="Times New Roman"/>
          <w:i w:val="0"/>
          <w:color w:val="auto"/>
          <w:sz w:val="24"/>
          <w:szCs w:val="24"/>
        </w:rPr>
      </w:pPr>
    </w:p>
    <w:p w14:paraId="6E4F76F9" w14:textId="12779E82" w:rsidR="006F1324" w:rsidRPr="008C6561" w:rsidRDefault="006F1324" w:rsidP="001E7C30">
      <w:pPr>
        <w:pStyle w:val="Nvel3-R"/>
        <w:numPr>
          <w:ilvl w:val="0"/>
          <w:numId w:val="0"/>
        </w:numPr>
        <w:tabs>
          <w:tab w:val="left" w:pos="0"/>
          <w:tab w:val="left" w:pos="993"/>
        </w:tabs>
        <w:spacing w:before="0" w:after="0" w:line="240" w:lineRule="auto"/>
        <w:rPr>
          <w:rFonts w:ascii="Times New Roman" w:hAnsi="Times New Roman" w:cs="Times New Roman"/>
          <w:i w:val="0"/>
          <w:color w:val="auto"/>
          <w:sz w:val="24"/>
          <w:szCs w:val="24"/>
        </w:rPr>
      </w:pPr>
      <w:r w:rsidRPr="008C6561">
        <w:rPr>
          <w:rFonts w:ascii="Times New Roman" w:hAnsi="Times New Roman" w:cs="Times New Roman"/>
          <w:i w:val="0"/>
          <w:color w:val="auto"/>
          <w:sz w:val="24"/>
          <w:szCs w:val="24"/>
        </w:rPr>
        <w:t>somados extrapolem a receita bruta máxima admitida para fins de enquadramento como empresa de pequeno porte.</w:t>
      </w:r>
      <w:bookmarkEnd w:id="6"/>
    </w:p>
    <w:p w14:paraId="79941195"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color w:val="auto"/>
          <w:sz w:val="24"/>
          <w:szCs w:val="24"/>
        </w:rPr>
      </w:pPr>
      <w:r w:rsidRPr="008C6561">
        <w:rPr>
          <w:rFonts w:ascii="Times New Roman" w:hAnsi="Times New Roman" w:cs="Times New Roman"/>
          <w:color w:val="auto"/>
          <w:sz w:val="24"/>
          <w:szCs w:val="24"/>
        </w:rPr>
        <w:t xml:space="preserve">Quando for o caso, será concedido tratamento favorecido para as microempresas e empresas de pequeno porte, para as sociedades cooperativas </w:t>
      </w:r>
      <w:r w:rsidRPr="008C6561">
        <w:rPr>
          <w:rFonts w:ascii="Times New Roman" w:eastAsia="Times New Roman" w:hAnsi="Times New Roman" w:cs="Times New Roman"/>
          <w:color w:val="auto"/>
          <w:sz w:val="24"/>
          <w:szCs w:val="24"/>
        </w:rPr>
        <w:t xml:space="preserve">mencionadas no </w:t>
      </w:r>
      <w:hyperlink r:id="rId13" w:anchor="art16">
        <w:r w:rsidRPr="008C6561">
          <w:rPr>
            <w:rStyle w:val="Hyperlink"/>
            <w:rFonts w:ascii="Times New Roman" w:eastAsia="Times New Roman" w:hAnsi="Times New Roman" w:cs="Times New Roman"/>
            <w:color w:val="auto"/>
            <w:sz w:val="24"/>
            <w:szCs w:val="24"/>
          </w:rPr>
          <w:t xml:space="preserve">artigo </w:t>
        </w:r>
        <w:r w:rsidRPr="008C6561">
          <w:rPr>
            <w:rStyle w:val="Hyperlink"/>
            <w:rFonts w:ascii="Times New Roman" w:hAnsi="Times New Roman" w:cs="Times New Roman"/>
            <w:color w:val="auto"/>
            <w:sz w:val="24"/>
            <w:szCs w:val="24"/>
          </w:rPr>
          <w:t>16 da Lei nº 14.133, de 2021</w:t>
        </w:r>
      </w:hyperlink>
      <w:r w:rsidRPr="008C6561">
        <w:rPr>
          <w:rFonts w:ascii="Times New Roman" w:hAnsi="Times New Roman" w:cs="Times New Roman"/>
          <w:color w:val="auto"/>
          <w:sz w:val="24"/>
          <w:szCs w:val="24"/>
        </w:rPr>
        <w:t xml:space="preserve">, para o agricultor familiar, o produtor rural pessoa física e para o microempreendedor individual - MEI, nos limites previstos da </w:t>
      </w:r>
      <w:hyperlink r:id="rId14">
        <w:r w:rsidRPr="008C6561">
          <w:rPr>
            <w:rStyle w:val="Hyperlink"/>
            <w:rFonts w:ascii="Times New Roman" w:hAnsi="Times New Roman" w:cs="Times New Roman"/>
            <w:color w:val="auto"/>
            <w:sz w:val="24"/>
            <w:szCs w:val="24"/>
          </w:rPr>
          <w:t>Lei Complementar nº 123, de 2006</w:t>
        </w:r>
      </w:hyperlink>
      <w:r w:rsidRPr="008C6561">
        <w:rPr>
          <w:rFonts w:ascii="Times New Roman" w:hAnsi="Times New Roman" w:cs="Times New Roman"/>
          <w:color w:val="auto"/>
          <w:sz w:val="24"/>
          <w:szCs w:val="24"/>
        </w:rPr>
        <w:t xml:space="preserve"> e do Decreto n.º 8.538, de 2015.</w:t>
      </w:r>
    </w:p>
    <w:p w14:paraId="40738D52"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7" w:name="_Ref117000692"/>
      <w:r w:rsidRPr="008C6561">
        <w:rPr>
          <w:rFonts w:ascii="Times New Roman" w:hAnsi="Times New Roman" w:cs="Times New Roman"/>
          <w:sz w:val="24"/>
          <w:szCs w:val="24"/>
        </w:rPr>
        <w:t>Não poderão disputar esta licitação:</w:t>
      </w:r>
      <w:bookmarkEnd w:id="7"/>
    </w:p>
    <w:p w14:paraId="6EDBC946" w14:textId="7FE0B496" w:rsidR="00885D83" w:rsidRPr="003C2B39" w:rsidRDefault="006F1324" w:rsidP="003C2B39">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8" w:name="_Ref113883338"/>
      <w:r w:rsidRPr="008C6561">
        <w:rPr>
          <w:rFonts w:ascii="Times New Roman" w:hAnsi="Times New Roman" w:cs="Times New Roman"/>
          <w:sz w:val="24"/>
          <w:szCs w:val="24"/>
        </w:rPr>
        <w:t>aquele que não atenda às condições deste Edital e seu(s) anexo(s);</w:t>
      </w:r>
    </w:p>
    <w:p w14:paraId="4A70E7FD"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9" w:name="_Ref114659912"/>
      <w:r w:rsidRPr="008C656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8"/>
      <w:bookmarkEnd w:id="9"/>
    </w:p>
    <w:p w14:paraId="6880B49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0" w:name="_Ref114659913"/>
      <w:bookmarkStart w:id="11" w:name="_Ref113883339"/>
      <w:r w:rsidRPr="008C656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0"/>
      <w:r w:rsidRPr="008C6561">
        <w:rPr>
          <w:rFonts w:ascii="Times New Roman" w:hAnsi="Times New Roman" w:cs="Times New Roman"/>
          <w:sz w:val="24"/>
          <w:szCs w:val="24"/>
        </w:rPr>
        <w:t xml:space="preserve"> </w:t>
      </w:r>
      <w:bookmarkEnd w:id="11"/>
    </w:p>
    <w:p w14:paraId="2C9D0356"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2" w:name="_Ref113883003"/>
      <w:r w:rsidRPr="008C656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2"/>
    </w:p>
    <w:p w14:paraId="1E95C519"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B7152A"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3" w:name="_Ref113883579"/>
      <w:r w:rsidRPr="008C6561">
        <w:rPr>
          <w:rFonts w:ascii="Times New Roman" w:hAnsi="Times New Roman" w:cs="Times New Roman"/>
          <w:sz w:val="24"/>
          <w:szCs w:val="24"/>
        </w:rPr>
        <w:t>empresas controladoras, controladas ou coligadas, nos termos da Lei nº 6.404, de 15 de dezembro de 1976, concorrendo entre si;</w:t>
      </w:r>
      <w:bookmarkEnd w:id="13"/>
    </w:p>
    <w:p w14:paraId="74B3D83A"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27B1F8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4" w:name="_Ref113962336"/>
      <w:r w:rsidRPr="008C6561">
        <w:rPr>
          <w:rFonts w:ascii="Times New Roman" w:hAnsi="Times New Roman" w:cs="Times New Roman"/>
          <w:sz w:val="24"/>
          <w:szCs w:val="24"/>
        </w:rPr>
        <w:t>agente público do órgão ou entidade licitante;</w:t>
      </w:r>
      <w:bookmarkEnd w:id="14"/>
    </w:p>
    <w:p w14:paraId="387584FD" w14:textId="77777777" w:rsidR="006F1324" w:rsidRPr="008C6561"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pessoas jurídicas reunidas em consórcio;</w:t>
      </w:r>
    </w:p>
    <w:p w14:paraId="0F7BBCEC"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Organizações da Sociedade Civil de Interesse Público - OSCIP, atuando nessa condição;</w:t>
      </w:r>
    </w:p>
    <w:p w14:paraId="190B6980"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5" w:anchor="art9§1" w:history="1">
        <w:r w:rsidRPr="008C6561">
          <w:rPr>
            <w:rStyle w:val="Hyperlink"/>
            <w:rFonts w:ascii="Times New Roman" w:hAnsi="Times New Roman" w:cs="Times New Roman"/>
            <w:color w:val="auto"/>
            <w:sz w:val="24"/>
            <w:szCs w:val="24"/>
          </w:rPr>
          <w:t>§ 1º do art. 9º da Lei nº 14.133, de 2021</w:t>
        </w:r>
      </w:hyperlink>
      <w:r w:rsidRPr="008C6561">
        <w:rPr>
          <w:rFonts w:ascii="Times New Roman" w:hAnsi="Times New Roman" w:cs="Times New Roman"/>
          <w:color w:val="auto"/>
          <w:sz w:val="24"/>
          <w:szCs w:val="24"/>
        </w:rPr>
        <w:t>.</w:t>
      </w:r>
    </w:p>
    <w:p w14:paraId="65DB1D14"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impedimento de que trata o item 3.8.4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1F77058" w14:textId="6D26BB9B" w:rsidR="006F1324"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5" w:name="art14§2"/>
      <w:bookmarkEnd w:id="15"/>
      <w:r w:rsidRPr="008C6561">
        <w:rPr>
          <w:rFonts w:ascii="Times New Roman" w:hAnsi="Times New Roman" w:cs="Times New Roman"/>
          <w:sz w:val="24"/>
          <w:szCs w:val="24"/>
        </w:rPr>
        <w:t xml:space="preserve">A critério da Administração e exclusivamente a seu serviço, o autor dos projetos e a empresa a que se referem os itens 3.8.2. e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_Ref114659913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3.8.3</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1F812D0" w14:textId="77777777" w:rsidR="001E7C30" w:rsidRPr="008C6561" w:rsidRDefault="001E7C30" w:rsidP="001E7C30">
      <w:pPr>
        <w:pStyle w:val="Nivel2"/>
        <w:numPr>
          <w:ilvl w:val="0"/>
          <w:numId w:val="0"/>
        </w:numPr>
        <w:tabs>
          <w:tab w:val="left" w:pos="0"/>
        </w:tabs>
        <w:spacing w:before="0" w:after="0" w:line="240" w:lineRule="auto"/>
        <w:rPr>
          <w:rFonts w:ascii="Times New Roman" w:hAnsi="Times New Roman" w:cs="Times New Roman"/>
          <w:sz w:val="24"/>
          <w:szCs w:val="24"/>
        </w:rPr>
      </w:pPr>
    </w:p>
    <w:p w14:paraId="2C9D9EE9"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6" w:name="art14§3"/>
      <w:bookmarkEnd w:id="16"/>
      <w:r w:rsidRPr="008C6561">
        <w:rPr>
          <w:rFonts w:ascii="Times New Roman" w:hAnsi="Times New Roman" w:cs="Times New Roman"/>
          <w:sz w:val="24"/>
          <w:szCs w:val="24"/>
        </w:rPr>
        <w:t>Equiparam-se aos autores do projeto as empresas integrantes do mesmo grupo econômico.</w:t>
      </w:r>
    </w:p>
    <w:p w14:paraId="35E61A4D"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7" w:name="art14§4"/>
      <w:bookmarkEnd w:id="17"/>
      <w:r w:rsidRPr="008C6561">
        <w:rPr>
          <w:rFonts w:ascii="Times New Roman" w:hAnsi="Times New Roman" w:cs="Times New Roman"/>
          <w:sz w:val="24"/>
          <w:szCs w:val="24"/>
        </w:rPr>
        <w:lastRenderedPageBreak/>
        <w:t xml:space="preserve">O disposto nos itens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_Ref114659912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3.8.2</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e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_Ref114659913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3.8.3</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578BC4A7" w14:textId="618A7380" w:rsidR="006F1324" w:rsidRPr="007702BF" w:rsidRDefault="006F1324" w:rsidP="007702BF">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8" w:name="art14§5"/>
      <w:bookmarkEnd w:id="18"/>
      <w:r w:rsidRPr="008C6561">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w:t>
      </w:r>
      <w:r w:rsidRPr="007702BF">
        <w:rPr>
          <w:rFonts w:ascii="Times New Roman" w:hAnsi="Times New Roman" w:cs="Times New Roman"/>
          <w:sz w:val="24"/>
          <w:szCs w:val="24"/>
        </w:rPr>
        <w:t xml:space="preserve">poderá participar pessoa física ou jurídica que integre o rol de pessoas sancionadas por essas entidades ou que seja declarada inidônea nos termos da </w:t>
      </w:r>
      <w:hyperlink r:id="rId16">
        <w:r w:rsidRPr="007702BF">
          <w:rPr>
            <w:rStyle w:val="Hyperlink"/>
            <w:rFonts w:ascii="Times New Roman" w:hAnsi="Times New Roman" w:cs="Times New Roman"/>
            <w:color w:val="auto"/>
            <w:sz w:val="24"/>
            <w:szCs w:val="24"/>
          </w:rPr>
          <w:t>Lei nº 14.133/2021</w:t>
        </w:r>
      </w:hyperlink>
      <w:r w:rsidRPr="007702BF">
        <w:rPr>
          <w:rFonts w:ascii="Times New Roman" w:hAnsi="Times New Roman" w:cs="Times New Roman"/>
          <w:sz w:val="24"/>
          <w:szCs w:val="24"/>
        </w:rPr>
        <w:t>.</w:t>
      </w:r>
    </w:p>
    <w:p w14:paraId="28041BDA"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vedação de que trata o item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_Ref113962336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3.8.8</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0AD443A"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b/>
          <w:bCs/>
          <w:sz w:val="24"/>
          <w:szCs w:val="24"/>
        </w:rPr>
      </w:pPr>
      <w:r w:rsidRPr="008C6561">
        <w:rPr>
          <w:rFonts w:ascii="Times New Roman" w:hAnsi="Times New Roman" w:cs="Times New Roman"/>
          <w:b/>
          <w:bCs/>
          <w:sz w:val="24"/>
          <w:szCs w:val="24"/>
        </w:rPr>
        <w:t>Nesta licitação será permitida a participação de empresas em regime de consórcio, atendidas as condições do art. 15 da Lei Federal n. º 14.133, de 2021 e aquelas estabelecidas neste edital.</w:t>
      </w:r>
    </w:p>
    <w:p w14:paraId="521F2A3A"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empresa consorciada fica impedida de participar isoladamente desta licitação, assim como de integrar mais de um consórcio.</w:t>
      </w:r>
    </w:p>
    <w:p w14:paraId="10A3E603"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Deverá ser entregue, junto com os documentos de habilitação:</w:t>
      </w:r>
    </w:p>
    <w:p w14:paraId="72CC343A" w14:textId="77777777" w:rsidR="00553F06"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r w:rsidRPr="008C6561">
        <w:rPr>
          <w:rFonts w:ascii="Times New Roman" w:hAnsi="Times New Roman" w:cs="Times New Roman"/>
          <w:sz w:val="24"/>
          <w:szCs w:val="24"/>
        </w:rPr>
        <w:t xml:space="preserve">a) comprovação de compromisso público ou particular de constituição de consórcio, subscrito pelos consorciados, que discriminará os poderes e encargos de cada consorciado e </w:t>
      </w:r>
    </w:p>
    <w:p w14:paraId="7ABBCCFD" w14:textId="0E79D424"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r w:rsidRPr="008C6561">
        <w:rPr>
          <w:rFonts w:ascii="Times New Roman" w:hAnsi="Times New Roman" w:cs="Times New Roman"/>
          <w:sz w:val="24"/>
          <w:szCs w:val="24"/>
        </w:rPr>
        <w:t>indicará a etapa do objeto a que cada um ficará responsável, com o respectivo percentual de participação;</w:t>
      </w:r>
    </w:p>
    <w:p w14:paraId="11B40631"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r w:rsidRPr="008C6561">
        <w:rPr>
          <w:rFonts w:ascii="Times New Roman" w:hAnsi="Times New Roman" w:cs="Times New Roman"/>
          <w:sz w:val="24"/>
          <w:szCs w:val="24"/>
        </w:rPr>
        <w:t xml:space="preserve">b) documento com indicação da empresa responsável pelo consórcio, a qual deverá atender às condições de liderança fixadas neste edital. </w:t>
      </w:r>
    </w:p>
    <w:p w14:paraId="425E3814"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empresa líder será a representante e responsável por todas as comunicações e informações do Consórcio e deverá subscrever a proposta de preços, em nome do consórcio.</w:t>
      </w:r>
    </w:p>
    <w:p w14:paraId="339A2C89"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Os integrantes do consórcio respondem de forma solidária pelos atos praticados em consórcio, tanto na fase de licitação, quanto na de execução do contrato. </w:t>
      </w:r>
    </w:p>
    <w:p w14:paraId="3CAB525F"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Qualquer uma das consorciadas poderá apresentar, em nome do consórcio, a garantia da execução, quando exigida.</w:t>
      </w:r>
    </w:p>
    <w:p w14:paraId="1383CEBF"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licitante vencedor é obrigado a promover, antes da celebração do contrato, a constituição e o registro do consórcio, nos termos do compromisso referido no item 3.17 “a”, que deverá prever:</w:t>
      </w:r>
    </w:p>
    <w:p w14:paraId="429F2CC2"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Compromissos e obrigações das consorciadas, dentre os quais o de que cada consorciada responderá, individual e solidariamente, pelas exigências de ordens fiscais, administrativas e contratuais pertinentes ao objeto da licitação;</w:t>
      </w:r>
    </w:p>
    <w:p w14:paraId="6F84F13B"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Declaração expressa de responsabilidade solidária, ativa e passiva, das consorciadas pelos atos praticados pelo consórcio, em relação à licitação e, posteriormente, ao eventual Contrato, até o final de sua execução;</w:t>
      </w:r>
    </w:p>
    <w:p w14:paraId="5A274DB5"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Compromisso de que o consórcio não terá a sua composição ou constituição alterada ou, sob qualquer forma, modificada, sem prévia e expressa anuência do órgão ou entidade contratante, até a conclusão dos trabalhos ou fornecimento que vierem a ser contratados;</w:t>
      </w:r>
    </w:p>
    <w:p w14:paraId="30DCFA89"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Compromisso de que o prazo de duração do consórcio deverá ser igual ou maior do que o prazo de vigência da contratação decorrentes desta licitação;</w:t>
      </w:r>
    </w:p>
    <w:p w14:paraId="2884352F"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Compromisso expresso de que o consórcio não se constitui, nem se constituirá em pessoa jurídica distinta da de seus membros, bem como não terá denominação própria ou diferente das suas consorciadas;</w:t>
      </w:r>
    </w:p>
    <w:p w14:paraId="72F916A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Compromissos e a divisão do escopo no fornecimento para cada uma das consorciadas, individualmente, em relação ao objeto da licitação, bem como o percentual de participação de cada uma em relação ao fornecimento previsto.</w:t>
      </w:r>
    </w:p>
    <w:p w14:paraId="497BAE60" w14:textId="39C08956" w:rsidR="008A5FF8" w:rsidRPr="003C2B39" w:rsidRDefault="006F1324" w:rsidP="003C2B39">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substituição de consorciado deverá ser expressamente autorizada pelo órgão ou entidade contratante e condicionada à comprovação de que a nova empresa do consórcio possui, no mínimo, os mesmos quantitativos para efeito de habilitação técnica e os mesmos</w:t>
      </w:r>
    </w:p>
    <w:p w14:paraId="58E5EE10" w14:textId="49BF430A" w:rsidR="006F1324" w:rsidRPr="008C6561" w:rsidRDefault="006F1324" w:rsidP="00D368EC">
      <w:pPr>
        <w:pStyle w:val="Nivel2"/>
        <w:numPr>
          <w:ilvl w:val="0"/>
          <w:numId w:val="0"/>
        </w:numPr>
        <w:tabs>
          <w:tab w:val="left" w:pos="142"/>
        </w:tabs>
        <w:spacing w:before="0" w:after="0" w:line="240" w:lineRule="auto"/>
        <w:rPr>
          <w:rFonts w:ascii="Times New Roman" w:hAnsi="Times New Roman" w:cs="Times New Roman"/>
          <w:sz w:val="24"/>
          <w:szCs w:val="24"/>
        </w:rPr>
      </w:pPr>
      <w:r w:rsidRPr="008C6561">
        <w:rPr>
          <w:rFonts w:ascii="Times New Roman" w:hAnsi="Times New Roman" w:cs="Times New Roman"/>
          <w:sz w:val="24"/>
          <w:szCs w:val="24"/>
        </w:rPr>
        <w:t xml:space="preserve">valores para efeito de qualificação econômico-financeira apresentados pela empresa substituída para fins de habilitação do consórcio no processo licitatório que originou o contrato. </w:t>
      </w:r>
    </w:p>
    <w:p w14:paraId="07EAB20F"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habilitação técnica, quando exigida, será feita por meio do somatório dos quantitativos de cada consorciado e, para efeito de habilitação econômico-financeira, quando exigida, será observado o somatório dos valores de cada consorciado.</w:t>
      </w:r>
    </w:p>
    <w:p w14:paraId="51BD9F8C" w14:textId="77777777" w:rsidR="006F1324" w:rsidRPr="008C6561" w:rsidRDefault="006F1324" w:rsidP="008C6561">
      <w:pPr>
        <w:pStyle w:val="Nivel2"/>
        <w:numPr>
          <w:ilvl w:val="0"/>
          <w:numId w:val="0"/>
        </w:numPr>
        <w:tabs>
          <w:tab w:val="left" w:pos="0"/>
        </w:tabs>
        <w:spacing w:before="0" w:after="0" w:line="240" w:lineRule="auto"/>
        <w:rPr>
          <w:rFonts w:ascii="Times New Roman" w:hAnsi="Times New Roman" w:cs="Times New Roman"/>
          <w:sz w:val="24"/>
          <w:szCs w:val="24"/>
        </w:rPr>
      </w:pPr>
    </w:p>
    <w:p w14:paraId="729E9D3E"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19" w:name="_Toc135469226"/>
      <w:r w:rsidRPr="008C6561">
        <w:rPr>
          <w:rFonts w:ascii="Times New Roman" w:hAnsi="Times New Roman" w:cs="Times New Roman"/>
          <w:sz w:val="24"/>
          <w:szCs w:val="24"/>
        </w:rPr>
        <w:t>DA APRESENTAÇÃO DA PROPOSTA E DOS DOCUMENTOS DE HABILITAÇÃO</w:t>
      </w:r>
      <w:bookmarkEnd w:id="19"/>
    </w:p>
    <w:p w14:paraId="4A033621" w14:textId="20AE5441" w:rsidR="006F1324" w:rsidRPr="008C6561" w:rsidRDefault="006F1324" w:rsidP="00C179AC">
      <w:pPr>
        <w:pStyle w:val="Nvel2-Red"/>
        <w:numPr>
          <w:ilvl w:val="1"/>
          <w:numId w:val="8"/>
        </w:numPr>
        <w:tabs>
          <w:tab w:val="left" w:pos="0"/>
          <w:tab w:val="left" w:pos="284"/>
        </w:tabs>
        <w:spacing w:before="0" w:after="0" w:line="240" w:lineRule="auto"/>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 xml:space="preserve">Nesta licitação, a fase de habilitação ocorrerá após encerradas as fases de apresentação de propostas, apresentação de lances e de julgamento, </w:t>
      </w:r>
      <w:r w:rsidRPr="008C6561">
        <w:rPr>
          <w:rFonts w:ascii="Times New Roman" w:hAnsi="Times New Roman" w:cs="Times New Roman"/>
          <w:b/>
          <w:bCs/>
          <w:i w:val="0"/>
          <w:iCs w:val="0"/>
          <w:color w:val="auto"/>
          <w:sz w:val="24"/>
          <w:szCs w:val="24"/>
          <w:u w:val="single"/>
        </w:rPr>
        <w:t xml:space="preserve">devendo </w:t>
      </w:r>
      <w:r w:rsidR="00553F06" w:rsidRPr="008C6561">
        <w:rPr>
          <w:rFonts w:ascii="Times New Roman" w:hAnsi="Times New Roman" w:cs="Times New Roman"/>
          <w:b/>
          <w:bCs/>
          <w:i w:val="0"/>
          <w:iCs w:val="0"/>
          <w:color w:val="auto"/>
          <w:sz w:val="24"/>
          <w:szCs w:val="24"/>
          <w:u w:val="single"/>
        </w:rPr>
        <w:t>os licitantes</w:t>
      </w:r>
      <w:r w:rsidRPr="008C6561">
        <w:rPr>
          <w:rFonts w:ascii="Times New Roman" w:hAnsi="Times New Roman" w:cs="Times New Roman"/>
          <w:b/>
          <w:bCs/>
          <w:i w:val="0"/>
          <w:iCs w:val="0"/>
          <w:color w:val="auto"/>
          <w:sz w:val="24"/>
          <w:szCs w:val="24"/>
          <w:u w:val="single"/>
        </w:rPr>
        <w:t xml:space="preserve"> inserir</w:t>
      </w:r>
      <w:r w:rsidR="00517CA6">
        <w:rPr>
          <w:rFonts w:ascii="Times New Roman" w:hAnsi="Times New Roman" w:cs="Times New Roman"/>
          <w:b/>
          <w:bCs/>
          <w:i w:val="0"/>
          <w:iCs w:val="0"/>
          <w:color w:val="auto"/>
          <w:sz w:val="24"/>
          <w:szCs w:val="24"/>
          <w:u w:val="single"/>
        </w:rPr>
        <w:t>em</w:t>
      </w:r>
      <w:r w:rsidRPr="008C6561">
        <w:rPr>
          <w:rFonts w:ascii="Times New Roman" w:hAnsi="Times New Roman" w:cs="Times New Roman"/>
          <w:b/>
          <w:bCs/>
          <w:i w:val="0"/>
          <w:iCs w:val="0"/>
          <w:color w:val="auto"/>
          <w:sz w:val="24"/>
          <w:szCs w:val="24"/>
          <w:u w:val="single"/>
        </w:rPr>
        <w:t xml:space="preserve"> os documentos de habilitação até o dia e horário estabelecidos neste edital</w:t>
      </w:r>
      <w:r w:rsidRPr="008C6561">
        <w:rPr>
          <w:rFonts w:ascii="Times New Roman" w:hAnsi="Times New Roman" w:cs="Times New Roman"/>
          <w:i w:val="0"/>
          <w:iCs w:val="0"/>
          <w:color w:val="auto"/>
          <w:sz w:val="24"/>
          <w:szCs w:val="24"/>
        </w:rPr>
        <w:t>.</w:t>
      </w:r>
    </w:p>
    <w:p w14:paraId="78406B53"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0" w:name="_Ref113886867"/>
      <w:r w:rsidRPr="008C6561">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20"/>
    </w:p>
    <w:p w14:paraId="5A62391A"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auto"/>
          <w:sz w:val="24"/>
          <w:szCs w:val="24"/>
        </w:rPr>
      </w:pPr>
      <w:bookmarkStart w:id="21" w:name="_Ref113889589"/>
      <w:bookmarkStart w:id="22" w:name="_Ref113968921"/>
      <w:r w:rsidRPr="008C6561">
        <w:rPr>
          <w:rFonts w:ascii="Times New Roman" w:hAnsi="Times New Roman" w:cs="Times New Roman"/>
          <w:color w:val="auto"/>
          <w:sz w:val="24"/>
          <w:szCs w:val="24"/>
        </w:rPr>
        <w:t>Serão</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analisados</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os</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documentos</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de</w:t>
      </w:r>
      <w:r w:rsidRPr="008C6561">
        <w:rPr>
          <w:rFonts w:ascii="Times New Roman" w:hAnsi="Times New Roman" w:cs="Times New Roman"/>
          <w:color w:val="auto"/>
          <w:spacing w:val="-4"/>
          <w:sz w:val="24"/>
          <w:szCs w:val="24"/>
        </w:rPr>
        <w:t xml:space="preserve"> </w:t>
      </w:r>
      <w:r w:rsidRPr="008C6561">
        <w:rPr>
          <w:rFonts w:ascii="Times New Roman" w:hAnsi="Times New Roman" w:cs="Times New Roman"/>
          <w:color w:val="auto"/>
          <w:sz w:val="24"/>
          <w:szCs w:val="24"/>
        </w:rPr>
        <w:t>habilitação</w:t>
      </w:r>
      <w:r w:rsidRPr="008C6561">
        <w:rPr>
          <w:rFonts w:ascii="Times New Roman" w:hAnsi="Times New Roman" w:cs="Times New Roman"/>
          <w:color w:val="auto"/>
          <w:spacing w:val="-1"/>
          <w:sz w:val="24"/>
          <w:szCs w:val="24"/>
        </w:rPr>
        <w:t xml:space="preserve"> </w:t>
      </w:r>
      <w:r w:rsidRPr="008C6561">
        <w:rPr>
          <w:rFonts w:ascii="Times New Roman" w:hAnsi="Times New Roman" w:cs="Times New Roman"/>
          <w:color w:val="auto"/>
          <w:sz w:val="24"/>
          <w:szCs w:val="24"/>
        </w:rPr>
        <w:t>apenas</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da</w:t>
      </w:r>
      <w:r w:rsidRPr="008C6561">
        <w:rPr>
          <w:rFonts w:ascii="Times New Roman" w:hAnsi="Times New Roman" w:cs="Times New Roman"/>
          <w:color w:val="auto"/>
          <w:spacing w:val="-4"/>
          <w:sz w:val="24"/>
          <w:szCs w:val="24"/>
        </w:rPr>
        <w:t xml:space="preserve"> </w:t>
      </w:r>
      <w:r w:rsidRPr="008C6561">
        <w:rPr>
          <w:rFonts w:ascii="Times New Roman" w:hAnsi="Times New Roman" w:cs="Times New Roman"/>
          <w:color w:val="auto"/>
          <w:sz w:val="24"/>
          <w:szCs w:val="24"/>
        </w:rPr>
        <w:t>licitante</w:t>
      </w:r>
      <w:r w:rsidRPr="008C6561">
        <w:rPr>
          <w:rFonts w:ascii="Times New Roman" w:hAnsi="Times New Roman" w:cs="Times New Roman"/>
          <w:color w:val="auto"/>
          <w:spacing w:val="-4"/>
          <w:sz w:val="24"/>
          <w:szCs w:val="24"/>
        </w:rPr>
        <w:t xml:space="preserve"> </w:t>
      </w:r>
      <w:r w:rsidRPr="008C6561">
        <w:rPr>
          <w:rFonts w:ascii="Times New Roman" w:hAnsi="Times New Roman" w:cs="Times New Roman"/>
          <w:color w:val="auto"/>
          <w:sz w:val="24"/>
          <w:szCs w:val="24"/>
        </w:rPr>
        <w:t>declarada</w:t>
      </w:r>
      <w:r w:rsidRPr="008C6561">
        <w:rPr>
          <w:rFonts w:ascii="Times New Roman" w:hAnsi="Times New Roman" w:cs="Times New Roman"/>
          <w:color w:val="auto"/>
          <w:spacing w:val="-4"/>
          <w:sz w:val="24"/>
          <w:szCs w:val="24"/>
        </w:rPr>
        <w:t xml:space="preserve"> </w:t>
      </w:r>
      <w:r w:rsidRPr="008C6561">
        <w:rPr>
          <w:rFonts w:ascii="Times New Roman" w:hAnsi="Times New Roman" w:cs="Times New Roman"/>
          <w:color w:val="auto"/>
          <w:sz w:val="24"/>
          <w:szCs w:val="24"/>
        </w:rPr>
        <w:t>vencedora</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da fase de lances.</w:t>
      </w:r>
      <w:bookmarkEnd w:id="21"/>
    </w:p>
    <w:p w14:paraId="05356E4B" w14:textId="77777777" w:rsidR="006F1324" w:rsidRPr="008C6561" w:rsidRDefault="006F1324" w:rsidP="008C6561">
      <w:pPr>
        <w:pStyle w:val="Nvel3"/>
        <w:tabs>
          <w:tab w:val="left" w:pos="0"/>
        </w:tabs>
        <w:spacing w:before="0" w:after="0" w:line="240" w:lineRule="auto"/>
        <w:rPr>
          <w:rFonts w:ascii="Times New Roman" w:hAnsi="Times New Roman" w:cs="Times New Roman"/>
          <w:color w:val="auto"/>
          <w:sz w:val="24"/>
          <w:szCs w:val="24"/>
        </w:rPr>
      </w:pPr>
      <w:r w:rsidRPr="008C6561">
        <w:rPr>
          <w:rFonts w:ascii="Times New Roman" w:hAnsi="Times New Roman" w:cs="Times New Roman"/>
          <w:b/>
          <w:bCs/>
          <w:color w:val="auto"/>
          <w:sz w:val="24"/>
          <w:szCs w:val="24"/>
          <w:u w:val="single"/>
          <w:shd w:val="clear" w:color="auto" w:fill="C0C0C0"/>
        </w:rPr>
        <w:t>Os</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documentos</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de</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habilitação</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deverão</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ser</w:t>
      </w:r>
      <w:r w:rsidRPr="008C6561">
        <w:rPr>
          <w:rFonts w:ascii="Times New Roman" w:hAnsi="Times New Roman" w:cs="Times New Roman"/>
          <w:b/>
          <w:bCs/>
          <w:color w:val="auto"/>
          <w:spacing w:val="-2"/>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enviados,</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preferencialmente</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até</w:t>
      </w:r>
      <w:r w:rsidRPr="008C6561">
        <w:rPr>
          <w:rFonts w:ascii="Times New Roman" w:hAnsi="Times New Roman" w:cs="Times New Roman"/>
          <w:b/>
          <w:bCs/>
          <w:color w:val="auto"/>
          <w:spacing w:val="-5"/>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a</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data</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e</w:t>
      </w:r>
      <w:r w:rsidRPr="008C6561">
        <w:rPr>
          <w:rFonts w:ascii="Times New Roman" w:hAnsi="Times New Roman" w:cs="Times New Roman"/>
          <w:b/>
          <w:bCs/>
          <w:color w:val="auto"/>
          <w:spacing w:val="-5"/>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o</w:t>
      </w:r>
      <w:r w:rsidRPr="008C6561">
        <w:rPr>
          <w:rFonts w:ascii="Times New Roman" w:hAnsi="Times New Roman" w:cs="Times New Roman"/>
          <w:b/>
          <w:bCs/>
          <w:color w:val="auto"/>
          <w:sz w:val="24"/>
          <w:szCs w:val="24"/>
          <w:u w:val="single"/>
        </w:rPr>
        <w:t xml:space="preserve"> </w:t>
      </w:r>
      <w:r w:rsidRPr="008C6561">
        <w:rPr>
          <w:rFonts w:ascii="Times New Roman" w:hAnsi="Times New Roman" w:cs="Times New Roman"/>
          <w:b/>
          <w:bCs/>
          <w:color w:val="auto"/>
          <w:sz w:val="24"/>
          <w:szCs w:val="24"/>
          <w:u w:val="single"/>
          <w:shd w:val="clear" w:color="auto" w:fill="C0C0C0"/>
        </w:rPr>
        <w:t>horário estabelecidos para abertura da sessão pública, em respeito ao princípio da</w:t>
      </w:r>
      <w:r w:rsidRPr="008C6561">
        <w:rPr>
          <w:rFonts w:ascii="Times New Roman" w:hAnsi="Times New Roman" w:cs="Times New Roman"/>
          <w:b/>
          <w:bCs/>
          <w:color w:val="auto"/>
          <w:sz w:val="24"/>
          <w:szCs w:val="24"/>
          <w:u w:val="single"/>
        </w:rPr>
        <w:t xml:space="preserve"> </w:t>
      </w:r>
      <w:r w:rsidRPr="008C6561">
        <w:rPr>
          <w:rFonts w:ascii="Times New Roman" w:hAnsi="Times New Roman" w:cs="Times New Roman"/>
          <w:b/>
          <w:bCs/>
          <w:color w:val="auto"/>
          <w:sz w:val="24"/>
          <w:szCs w:val="24"/>
          <w:u w:val="single"/>
          <w:shd w:val="clear" w:color="auto" w:fill="C0C0C0"/>
        </w:rPr>
        <w:t>celeridade, previsto no artigo 5º da Lei 14.133/2021</w:t>
      </w:r>
      <w:r w:rsidRPr="008C6561">
        <w:rPr>
          <w:rFonts w:ascii="Times New Roman" w:hAnsi="Times New Roman" w:cs="Times New Roman"/>
          <w:color w:val="auto"/>
          <w:sz w:val="24"/>
          <w:szCs w:val="24"/>
        </w:rPr>
        <w:t>.</w:t>
      </w:r>
    </w:p>
    <w:p w14:paraId="6DD4F089" w14:textId="77777777" w:rsidR="006F1324" w:rsidRPr="008C6561" w:rsidRDefault="006F1324" w:rsidP="008C6561">
      <w:pPr>
        <w:pStyle w:val="Nvel3"/>
        <w:tabs>
          <w:tab w:val="left" w:pos="0"/>
        </w:tabs>
        <w:spacing w:before="0" w:after="0" w:line="240" w:lineRule="auto"/>
        <w:rPr>
          <w:rFonts w:ascii="Times New Roman" w:hAnsi="Times New Roman" w:cs="Times New Roman"/>
          <w:color w:val="auto"/>
          <w:sz w:val="24"/>
          <w:szCs w:val="24"/>
        </w:rPr>
      </w:pPr>
      <w:r w:rsidRPr="008C6561">
        <w:rPr>
          <w:rFonts w:ascii="Times New Roman" w:hAnsi="Times New Roman" w:cs="Times New Roman"/>
          <w:b/>
          <w:bCs/>
          <w:color w:val="auto"/>
          <w:sz w:val="24"/>
          <w:szCs w:val="24"/>
          <w:u w:val="single"/>
        </w:rPr>
        <w:t>O licitante que, na excepcionalidade, optar pelo envio dos documentos de habilitação</w:t>
      </w:r>
      <w:r w:rsidRPr="008C6561">
        <w:rPr>
          <w:rFonts w:ascii="Times New Roman" w:hAnsi="Times New Roman" w:cs="Times New Roman"/>
          <w:b/>
          <w:bCs/>
          <w:color w:val="auto"/>
          <w:spacing w:val="40"/>
          <w:sz w:val="24"/>
          <w:szCs w:val="24"/>
          <w:u w:val="single"/>
        </w:rPr>
        <w:t xml:space="preserve"> </w:t>
      </w:r>
      <w:r w:rsidRPr="008C6561">
        <w:rPr>
          <w:rFonts w:ascii="Times New Roman" w:hAnsi="Times New Roman" w:cs="Times New Roman"/>
          <w:b/>
          <w:bCs/>
          <w:color w:val="auto"/>
          <w:sz w:val="24"/>
          <w:szCs w:val="24"/>
          <w:u w:val="single"/>
        </w:rPr>
        <w:t xml:space="preserve">após a declaração de vencedor, terá o prazo de até </w:t>
      </w:r>
      <w:r w:rsidRPr="0092162B">
        <w:rPr>
          <w:rFonts w:ascii="Times New Roman" w:hAnsi="Times New Roman" w:cs="Times New Roman"/>
          <w:b/>
          <w:bCs/>
          <w:color w:val="auto"/>
          <w:sz w:val="24"/>
          <w:szCs w:val="24"/>
          <w:u w:val="single"/>
        </w:rPr>
        <w:t>30 (trinta) minutos</w:t>
      </w:r>
      <w:r w:rsidRPr="008C6561">
        <w:rPr>
          <w:rFonts w:ascii="Times New Roman" w:hAnsi="Times New Roman" w:cs="Times New Roman"/>
          <w:b/>
          <w:bCs/>
          <w:color w:val="auto"/>
          <w:sz w:val="24"/>
          <w:szCs w:val="24"/>
          <w:u w:val="single"/>
        </w:rPr>
        <w:t xml:space="preserve"> para fazê-lo, contados da solicitação do Pregoeiro via chat</w:t>
      </w:r>
      <w:r w:rsidRPr="008C6561">
        <w:rPr>
          <w:rFonts w:ascii="Times New Roman" w:hAnsi="Times New Roman" w:cs="Times New Roman"/>
          <w:color w:val="auto"/>
          <w:sz w:val="24"/>
          <w:szCs w:val="24"/>
        </w:rPr>
        <w:t>.</w:t>
      </w:r>
    </w:p>
    <w:p w14:paraId="1D1CA7F1"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No cadastramento da proposta inicial, o licitante declarará, em campo próprio do sistema (quando solicitado) e apresentará a </w:t>
      </w:r>
      <w:r w:rsidRPr="008C6561">
        <w:rPr>
          <w:rFonts w:ascii="Times New Roman" w:hAnsi="Times New Roman" w:cs="Times New Roman"/>
          <w:b/>
          <w:bCs/>
          <w:sz w:val="24"/>
          <w:szCs w:val="24"/>
        </w:rPr>
        <w:t>DECLARAÇÃO</w:t>
      </w:r>
      <w:r w:rsidRPr="008C6561">
        <w:rPr>
          <w:rFonts w:ascii="Times New Roman" w:hAnsi="Times New Roman" w:cs="Times New Roman"/>
          <w:sz w:val="24"/>
          <w:szCs w:val="24"/>
        </w:rPr>
        <w:t xml:space="preserve">, conforme </w:t>
      </w:r>
      <w:r w:rsidRPr="008C6561">
        <w:rPr>
          <w:rFonts w:ascii="Times New Roman" w:hAnsi="Times New Roman" w:cs="Times New Roman"/>
          <w:b/>
          <w:bCs/>
          <w:sz w:val="24"/>
          <w:szCs w:val="24"/>
        </w:rPr>
        <w:t>Anexo III</w:t>
      </w:r>
      <w:r w:rsidRPr="008C6561">
        <w:rPr>
          <w:rFonts w:ascii="Times New Roman" w:hAnsi="Times New Roman" w:cs="Times New Roman"/>
          <w:sz w:val="24"/>
          <w:szCs w:val="24"/>
        </w:rPr>
        <w:t xml:space="preserve"> deste edital, que:</w:t>
      </w:r>
      <w:bookmarkEnd w:id="22"/>
    </w:p>
    <w:p w14:paraId="6F6378E1" w14:textId="77777777" w:rsidR="006F1324" w:rsidRPr="008C6561" w:rsidRDefault="006F1324" w:rsidP="00C179AC">
      <w:pPr>
        <w:pStyle w:val="Nivel3"/>
        <w:numPr>
          <w:ilvl w:val="2"/>
          <w:numId w:val="8"/>
        </w:numPr>
        <w:tabs>
          <w:tab w:val="left" w:pos="0"/>
          <w:tab w:val="left" w:pos="993"/>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6212FA5"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w:t>
      </w:r>
      <w:r w:rsidRPr="008C6561">
        <w:rPr>
          <w:rFonts w:ascii="Times New Roman" w:hAnsi="Times New Roman" w:cs="Times New Roman"/>
          <w:color w:val="auto"/>
          <w:sz w:val="24"/>
          <w:szCs w:val="24"/>
        </w:rPr>
        <w:t xml:space="preserve">do </w:t>
      </w:r>
      <w:hyperlink r:id="rId17" w:anchor="art7" w:history="1">
        <w:r w:rsidRPr="008C6561">
          <w:rPr>
            <w:rStyle w:val="Hyperlink"/>
            <w:rFonts w:ascii="Times New Roman" w:hAnsi="Times New Roman" w:cs="Times New Roman"/>
            <w:color w:val="auto"/>
            <w:sz w:val="24"/>
            <w:szCs w:val="24"/>
          </w:rPr>
          <w:t>artigo 7°, XXXIII, da Constituição</w:t>
        </w:r>
      </w:hyperlink>
      <w:r w:rsidRPr="008C6561">
        <w:rPr>
          <w:rFonts w:ascii="Times New Roman" w:hAnsi="Times New Roman" w:cs="Times New Roman"/>
          <w:sz w:val="24"/>
          <w:szCs w:val="24"/>
        </w:rPr>
        <w:t>;</w:t>
      </w:r>
    </w:p>
    <w:p w14:paraId="522DB9F6"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não possui empregados executando trabalho degradante ou forçado, observando o disposto nos </w:t>
      </w:r>
      <w:hyperlink r:id="rId18" w:history="1">
        <w:r w:rsidRPr="008C6561">
          <w:rPr>
            <w:rStyle w:val="Hyperlink"/>
            <w:rFonts w:ascii="Times New Roman" w:hAnsi="Times New Roman" w:cs="Times New Roman"/>
            <w:color w:val="auto"/>
            <w:sz w:val="24"/>
            <w:szCs w:val="24"/>
          </w:rPr>
          <w:t>incisos III e IV do art. 1º e no inciso III do art. 5º da Constituição Federal</w:t>
        </w:r>
      </w:hyperlink>
      <w:r w:rsidRPr="008C6561">
        <w:rPr>
          <w:rFonts w:ascii="Times New Roman" w:hAnsi="Times New Roman" w:cs="Times New Roman"/>
          <w:sz w:val="24"/>
          <w:szCs w:val="24"/>
        </w:rPr>
        <w:t>;</w:t>
      </w:r>
    </w:p>
    <w:p w14:paraId="3F43F739"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cumpre as exigências de reserva de cargos para pessoa com deficiência e para reabilitado da Previdência Social, previstas em lei e em outras normas específicas, quando for o caso;</w:t>
      </w:r>
    </w:p>
    <w:p w14:paraId="2D700BEB"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atende às exigências do referido processo quanto aos requisitos de habilitação (</w:t>
      </w:r>
      <w:hyperlink r:id="rId19" w:anchor="art63" w:history="1">
        <w:r w:rsidRPr="008C6561">
          <w:rPr>
            <w:rStyle w:val="Hyperlink"/>
            <w:rFonts w:ascii="Times New Roman" w:hAnsi="Times New Roman" w:cs="Times New Roman"/>
            <w:color w:val="auto"/>
            <w:sz w:val="24"/>
            <w:szCs w:val="24"/>
          </w:rPr>
          <w:t>art. 63, I, da Lei nº 14.133/2021</w:t>
        </w:r>
      </w:hyperlink>
      <w:r w:rsidRPr="008C6561">
        <w:rPr>
          <w:rFonts w:ascii="Times New Roman" w:hAnsi="Times New Roman" w:cs="Times New Roman"/>
          <w:color w:val="auto"/>
          <w:sz w:val="24"/>
          <w:szCs w:val="24"/>
        </w:rPr>
        <w:t>);</w:t>
      </w:r>
    </w:p>
    <w:p w14:paraId="3E85F16A"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iCs/>
          <w:color w:val="auto"/>
          <w:sz w:val="24"/>
          <w:szCs w:val="24"/>
        </w:rPr>
        <w:lastRenderedPageBreak/>
        <w:t>possui aptidão financeira para a execução do contrato/ata de registro de preço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w:t>
      </w:r>
    </w:p>
    <w:p w14:paraId="338B4E71"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024D2437"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tomou conhecimento de todas as informações e das condições locais para o cumprimento das obrigações objeto do processo licitatório;</w:t>
      </w:r>
    </w:p>
    <w:p w14:paraId="6472F951"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20" w:anchor="art16">
        <w:r w:rsidRPr="008C6561">
          <w:rPr>
            <w:rStyle w:val="Hyperlink"/>
            <w:rFonts w:ascii="Times New Roman" w:hAnsi="Times New Roman" w:cs="Times New Roman"/>
            <w:color w:val="auto"/>
            <w:sz w:val="24"/>
            <w:szCs w:val="24"/>
          </w:rPr>
          <w:t>artigo 16 da Lei nº 14.133, de 2021</w:t>
        </w:r>
      </w:hyperlink>
      <w:r w:rsidRPr="008C6561">
        <w:rPr>
          <w:rFonts w:ascii="Times New Roman" w:hAnsi="Times New Roman" w:cs="Times New Roman"/>
          <w:sz w:val="24"/>
          <w:szCs w:val="24"/>
        </w:rPr>
        <w:t>.</w:t>
      </w:r>
    </w:p>
    <w:p w14:paraId="29D38021"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auto"/>
          <w:sz w:val="24"/>
          <w:szCs w:val="24"/>
        </w:rPr>
      </w:pPr>
      <w:bookmarkStart w:id="23" w:name="_Ref117000019"/>
      <w:r w:rsidRPr="008C6561">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21" w:anchor="art3">
        <w:r w:rsidRPr="008C6561">
          <w:rPr>
            <w:rStyle w:val="Hyperlink"/>
            <w:rFonts w:ascii="Times New Roman" w:hAnsi="Times New Roman" w:cs="Times New Roman"/>
            <w:color w:val="auto"/>
            <w:sz w:val="24"/>
            <w:szCs w:val="24"/>
          </w:rPr>
          <w:t>artigo 3° da Lei Complementar nº 123, de 2006</w:t>
        </w:r>
      </w:hyperlink>
      <w:r w:rsidRPr="008C6561">
        <w:rPr>
          <w:rFonts w:ascii="Times New Roman" w:hAnsi="Times New Roman" w:cs="Times New Roman"/>
          <w:sz w:val="24"/>
          <w:szCs w:val="24"/>
        </w:rPr>
        <w:t xml:space="preserve">, estando apto a usufruir do tratamento favorecido estabelecido em seus </w:t>
      </w:r>
      <w:bookmarkEnd w:id="23"/>
      <w:r w:rsidRPr="008C6561">
        <w:fldChar w:fldCharType="begin"/>
      </w:r>
      <w:r w:rsidRPr="008C6561">
        <w:rPr>
          <w:rFonts w:ascii="Times New Roman" w:hAnsi="Times New Roman" w:cs="Times New Roman"/>
          <w:color w:val="auto"/>
          <w:sz w:val="24"/>
          <w:szCs w:val="24"/>
        </w:rPr>
        <w:instrText>HYPERLINK "https://www.planalto.gov.br/ccivil_03/leis/lcp/lcp123.htm" \l "art42"</w:instrText>
      </w:r>
      <w:r w:rsidRPr="008C6561">
        <w:fldChar w:fldCharType="separate"/>
      </w:r>
      <w:proofErr w:type="spellStart"/>
      <w:r w:rsidRPr="008C6561">
        <w:rPr>
          <w:rStyle w:val="Hyperlink"/>
          <w:rFonts w:ascii="Times New Roman" w:hAnsi="Times New Roman" w:cs="Times New Roman"/>
          <w:color w:val="auto"/>
          <w:sz w:val="24"/>
          <w:szCs w:val="24"/>
        </w:rPr>
        <w:t>arts</w:t>
      </w:r>
      <w:proofErr w:type="spellEnd"/>
      <w:r w:rsidRPr="008C6561">
        <w:rPr>
          <w:rStyle w:val="Hyperlink"/>
          <w:rFonts w:ascii="Times New Roman" w:hAnsi="Times New Roman" w:cs="Times New Roman"/>
          <w:color w:val="auto"/>
          <w:sz w:val="24"/>
          <w:szCs w:val="24"/>
        </w:rPr>
        <w:t>. 42 a 49</w:t>
      </w:r>
      <w:r w:rsidRPr="008C6561">
        <w:rPr>
          <w:rStyle w:val="Hyperlink"/>
          <w:rFonts w:ascii="Times New Roman" w:hAnsi="Times New Roman" w:cs="Times New Roman"/>
          <w:color w:val="auto"/>
          <w:sz w:val="24"/>
          <w:szCs w:val="24"/>
        </w:rPr>
        <w:fldChar w:fldCharType="end"/>
      </w:r>
      <w:r w:rsidRPr="008C6561">
        <w:rPr>
          <w:rFonts w:ascii="Times New Roman" w:hAnsi="Times New Roman" w:cs="Times New Roman"/>
          <w:sz w:val="24"/>
          <w:szCs w:val="24"/>
        </w:rPr>
        <w:t xml:space="preserve">, observado o disposto nos </w:t>
      </w:r>
      <w:hyperlink r:id="rId22" w:anchor="art4§1">
        <w:r w:rsidRPr="008C6561">
          <w:rPr>
            <w:rStyle w:val="Hyperlink"/>
            <w:rFonts w:ascii="Times New Roman" w:hAnsi="Times New Roman" w:cs="Times New Roman"/>
            <w:color w:val="auto"/>
            <w:sz w:val="24"/>
            <w:szCs w:val="24"/>
          </w:rPr>
          <w:t>§§ 1º a 3º do art. 4º, da Lei n.º 14.133, de 2021.</w:t>
        </w:r>
      </w:hyperlink>
    </w:p>
    <w:p w14:paraId="31E74B74"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p>
    <w:p w14:paraId="11467656"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8C6561">
          <w:rPr>
            <w:rStyle w:val="Hyperlink"/>
            <w:rFonts w:ascii="Times New Roman" w:hAnsi="Times New Roman" w:cs="Times New Roman"/>
            <w:color w:val="auto"/>
            <w:sz w:val="24"/>
            <w:szCs w:val="24"/>
          </w:rPr>
          <w:t>Lei Complementar nº 123, de 2006</w:t>
        </w:r>
      </w:hyperlink>
      <w:r w:rsidRPr="008C6561">
        <w:rPr>
          <w:rFonts w:ascii="Times New Roman" w:hAnsi="Times New Roman" w:cs="Times New Roman"/>
          <w:sz w:val="24"/>
          <w:szCs w:val="24"/>
        </w:rPr>
        <w:t>, mesmo que microempresa, empresa de pequeno porte ou sociedade cooperativa.</w:t>
      </w:r>
    </w:p>
    <w:p w14:paraId="573688DF"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falsidade da declaração de que trata os itens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_Ref113968921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4.3</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ou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_Ref117000019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4.6</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sujeitará o licitante às sanções previstas na </w:t>
      </w:r>
      <w:hyperlink r:id="rId24" w:history="1">
        <w:r w:rsidRPr="008C6561">
          <w:rPr>
            <w:rStyle w:val="Hyperlink"/>
            <w:rFonts w:ascii="Times New Roman" w:hAnsi="Times New Roman" w:cs="Times New Roman"/>
            <w:color w:val="auto"/>
            <w:sz w:val="24"/>
            <w:szCs w:val="24"/>
          </w:rPr>
          <w:t>Lei nº 14.133, de 2021</w:t>
        </w:r>
      </w:hyperlink>
      <w:r w:rsidRPr="008C6561">
        <w:rPr>
          <w:rFonts w:ascii="Times New Roman" w:hAnsi="Times New Roman" w:cs="Times New Roman"/>
          <w:sz w:val="24"/>
          <w:szCs w:val="24"/>
        </w:rPr>
        <w:t>, e neste Edital.</w:t>
      </w:r>
    </w:p>
    <w:p w14:paraId="622DC5BA"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1074DEF"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04589BD"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66C1EF2D"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4" w:name="_Ref116992247"/>
      <w:r w:rsidRPr="008C6561">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4"/>
    </w:p>
    <w:p w14:paraId="3901712F"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aplicação do intervalo mínimo de diferença de valores ou de percentuais entre os lances, quando houver, que incidirá tanto em relação aos lances intermediários quanto em relação ao lance que cobrir a melhor oferta; e</w:t>
      </w:r>
    </w:p>
    <w:p w14:paraId="075FD7C4"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lances serão de envio automático pelo sistema, respeitado o valor final mínimo, caso estabelecido, e o intervalo de que trata o subitem acima.</w:t>
      </w:r>
    </w:p>
    <w:p w14:paraId="02E53CD2"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F5AE3C3"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valor superior a lance já registrado pelo fornecedor no sistema, quando adotado o critério de julgamento por menor preço; e</w:t>
      </w:r>
    </w:p>
    <w:p w14:paraId="4CE06E6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58F86FF6"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valor final mínimo ou o percentual de desconto final máximo parametrizado na forma do item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_Ref116992247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4.11</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DEC0496"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eastAsia="Times New Roman" w:hAnsi="Times New Roman" w:cs="Times New Roman"/>
          <w:sz w:val="24"/>
          <w:szCs w:val="24"/>
        </w:rPr>
        <w:t xml:space="preserve">Caberá ao licitante interessado em participar da licitação </w:t>
      </w:r>
      <w:r w:rsidRPr="008C6561">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7278CE9F"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eastAsia="Times New Roman" w:hAnsi="Times New Roman" w:cs="Times New Roman"/>
          <w:sz w:val="24"/>
          <w:szCs w:val="24"/>
        </w:rPr>
        <w:t xml:space="preserve">O licitante deverá </w:t>
      </w:r>
      <w:r w:rsidRPr="008C6561">
        <w:rPr>
          <w:rFonts w:ascii="Times New Roman" w:hAnsi="Times New Roman" w:cs="Times New Roman"/>
          <w:sz w:val="24"/>
          <w:szCs w:val="24"/>
        </w:rPr>
        <w:t>comunicar imediatamente ao provedor do sistema qualquer acontecimento que possa comprometer o sigilo ou a segurança, para imediato bloqueio de acesso.</w:t>
      </w:r>
    </w:p>
    <w:p w14:paraId="1F9BABB1" w14:textId="77777777" w:rsidR="006F1324" w:rsidRPr="008C6561" w:rsidRDefault="006F1324" w:rsidP="008C6561">
      <w:pPr>
        <w:pStyle w:val="Nivel2"/>
        <w:numPr>
          <w:ilvl w:val="0"/>
          <w:numId w:val="0"/>
        </w:numPr>
        <w:tabs>
          <w:tab w:val="left" w:pos="0"/>
        </w:tabs>
        <w:spacing w:before="0" w:after="0" w:line="240" w:lineRule="auto"/>
        <w:rPr>
          <w:rFonts w:ascii="Times New Roman" w:hAnsi="Times New Roman" w:cs="Times New Roman"/>
          <w:sz w:val="24"/>
          <w:szCs w:val="24"/>
        </w:rPr>
      </w:pPr>
    </w:p>
    <w:p w14:paraId="32165794"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25" w:name="_Toc135469227"/>
      <w:r w:rsidRPr="008C6561">
        <w:rPr>
          <w:rFonts w:ascii="Times New Roman" w:hAnsi="Times New Roman" w:cs="Times New Roman"/>
          <w:sz w:val="24"/>
          <w:szCs w:val="24"/>
        </w:rPr>
        <w:t>DO PREENCHIMENTO DA PROPOSTA</w:t>
      </w:r>
      <w:bookmarkEnd w:id="25"/>
    </w:p>
    <w:p w14:paraId="1E2A9E09"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sz w:val="24"/>
          <w:szCs w:val="24"/>
        </w:rPr>
        <w:t>O licitante deverá enviar sua proposta mediante o preenchimento, no sistema eletrônico, dos seguintes campos:</w:t>
      </w:r>
    </w:p>
    <w:p w14:paraId="63FD8DDE" w14:textId="2AC63643" w:rsidR="006F1324" w:rsidRPr="008C6561"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b/>
          <w:bCs/>
          <w:color w:val="auto"/>
          <w:sz w:val="24"/>
          <w:szCs w:val="24"/>
        </w:rPr>
        <w:t>valor unitário e total</w:t>
      </w:r>
      <w:r w:rsidRPr="008C6561">
        <w:rPr>
          <w:rFonts w:ascii="Times New Roman" w:hAnsi="Times New Roman" w:cs="Times New Roman"/>
          <w:color w:val="auto"/>
          <w:sz w:val="24"/>
          <w:szCs w:val="24"/>
        </w:rPr>
        <w:t xml:space="preserve"> ou desconto (mensal, unitário etc., conforme o caso) e ...... (anual, total) do item;</w:t>
      </w:r>
    </w:p>
    <w:p w14:paraId="11386C3F" w14:textId="1BB467D9"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031216">
        <w:rPr>
          <w:rFonts w:ascii="Times New Roman" w:hAnsi="Times New Roman" w:cs="Times New Roman"/>
          <w:b/>
          <w:bCs/>
          <w:sz w:val="24"/>
          <w:szCs w:val="24"/>
        </w:rPr>
        <w:t>Marca e modelo</w:t>
      </w:r>
      <w:r w:rsidRPr="008C6561">
        <w:rPr>
          <w:rFonts w:ascii="Times New Roman" w:hAnsi="Times New Roman" w:cs="Times New Roman"/>
          <w:sz w:val="24"/>
          <w:szCs w:val="24"/>
        </w:rPr>
        <w:t>;</w:t>
      </w:r>
    </w:p>
    <w:p w14:paraId="3C9D6442" w14:textId="77777777" w:rsidR="006F1324" w:rsidRPr="00031216"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b/>
          <w:bCs/>
          <w:color w:val="auto"/>
          <w:sz w:val="24"/>
          <w:szCs w:val="24"/>
        </w:rPr>
      </w:pPr>
      <w:r w:rsidRPr="00031216">
        <w:rPr>
          <w:rFonts w:ascii="Times New Roman" w:hAnsi="Times New Roman" w:cs="Times New Roman"/>
          <w:b/>
          <w:bCs/>
          <w:color w:val="auto"/>
          <w:sz w:val="24"/>
          <w:szCs w:val="24"/>
        </w:rPr>
        <w:t xml:space="preserve">Fabricante (quando for o caso); </w:t>
      </w:r>
    </w:p>
    <w:p w14:paraId="7D1C1ABB"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Todas as especificações do objeto contidas na proposta vinculam o licitante.</w:t>
      </w:r>
    </w:p>
    <w:p w14:paraId="3A3A6135" w14:textId="77777777" w:rsidR="006F1324" w:rsidRPr="008C6561" w:rsidRDefault="006F1324" w:rsidP="008C6561">
      <w:pPr>
        <w:tabs>
          <w:tab w:val="left" w:pos="0"/>
        </w:tabs>
        <w:spacing w:after="0"/>
        <w:jc w:val="both"/>
        <w:rPr>
          <w:rFonts w:ascii="Times New Roman" w:hAnsi="Times New Roman" w:cs="Times New Roman"/>
          <w:sz w:val="24"/>
          <w:szCs w:val="24"/>
        </w:rPr>
      </w:pPr>
      <w:r w:rsidRPr="008C6561">
        <w:rPr>
          <w:rFonts w:ascii="Times New Roman" w:hAnsi="Times New Roman" w:cs="Times New Roman"/>
          <w:sz w:val="24"/>
          <w:szCs w:val="24"/>
        </w:rPr>
        <w:t>5.2.1. O licitante NÃO poderá oferecer proposta em quantitativo inferior ao máximo previsto para contratação.</w:t>
      </w:r>
    </w:p>
    <w:p w14:paraId="6CB01008"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396404AF"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4D147821"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25515990"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CE5BF68" w14:textId="77777777" w:rsidR="006F1324" w:rsidRPr="008C6561" w:rsidRDefault="006F1324" w:rsidP="00C179AC">
      <w:pPr>
        <w:pStyle w:val="Nvel2-Red"/>
        <w:numPr>
          <w:ilvl w:val="1"/>
          <w:numId w:val="8"/>
        </w:numPr>
        <w:tabs>
          <w:tab w:val="left" w:pos="0"/>
        </w:tabs>
        <w:spacing w:before="0" w:after="0" w:line="240" w:lineRule="auto"/>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Nesta licitação, a Microempresa e a Empresa de Pequeno Porte poderão se beneficiar do regime de tributação pelo Simples Nacional.</w:t>
      </w:r>
    </w:p>
    <w:p w14:paraId="54ECC74E"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AA6E2F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prazo de validade da proposta não será inferior a </w:t>
      </w:r>
      <w:r w:rsidRPr="008C6561">
        <w:rPr>
          <w:rFonts w:ascii="Times New Roman" w:hAnsi="Times New Roman" w:cs="Times New Roman"/>
          <w:b/>
          <w:bCs/>
          <w:color w:val="auto"/>
          <w:sz w:val="24"/>
          <w:szCs w:val="24"/>
        </w:rPr>
        <w:t>60 (sessenta)</w:t>
      </w:r>
      <w:r w:rsidRPr="008C6561">
        <w:rPr>
          <w:rFonts w:ascii="Times New Roman" w:hAnsi="Times New Roman" w:cs="Times New Roman"/>
          <w:color w:val="FF0000"/>
          <w:sz w:val="24"/>
          <w:szCs w:val="24"/>
        </w:rPr>
        <w:t xml:space="preserve"> </w:t>
      </w:r>
      <w:r w:rsidRPr="008C6561">
        <w:rPr>
          <w:rFonts w:ascii="Times New Roman" w:hAnsi="Times New Roman" w:cs="Times New Roman"/>
          <w:sz w:val="24"/>
          <w:szCs w:val="24"/>
        </w:rPr>
        <w:t>dias</w:t>
      </w:r>
      <w:r w:rsidRPr="008C6561">
        <w:rPr>
          <w:rFonts w:ascii="Times New Roman" w:hAnsi="Times New Roman" w:cs="Times New Roman"/>
          <w:b/>
          <w:sz w:val="24"/>
          <w:szCs w:val="24"/>
        </w:rPr>
        <w:t>,</w:t>
      </w:r>
      <w:r w:rsidRPr="008C6561">
        <w:rPr>
          <w:rFonts w:ascii="Times New Roman" w:hAnsi="Times New Roman" w:cs="Times New Roman"/>
          <w:sz w:val="24"/>
          <w:szCs w:val="24"/>
        </w:rPr>
        <w:t xml:space="preserve"> a contar da data de sua apresentação.</w:t>
      </w:r>
    </w:p>
    <w:p w14:paraId="0F5DD93A"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Os licitantes devem respeitar os preços máximos estabelecidos nas normas de regência de contratações públicas, quando houver;</w:t>
      </w:r>
    </w:p>
    <w:p w14:paraId="1E63421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Caso o critério de julgamento seja o de maior desconto, o preço já decorrente da aplicação do desconto ofertado deverá respeitar os preços máximos previstos.</w:t>
      </w:r>
    </w:p>
    <w:p w14:paraId="60EB32C9" w14:textId="6937AE30"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sz w:val="24"/>
          <w:szCs w:val="24"/>
        </w:rPr>
        <w:t xml:space="preserve">O descumprimento das regras supramencionadas pela Administração por parte dos contratados pode ensejar a </w:t>
      </w:r>
      <w:r w:rsidRPr="008C6561">
        <w:rPr>
          <w:rFonts w:ascii="Times New Roman" w:hAnsi="Times New Roman" w:cs="Times New Roman"/>
          <w:color w:val="000000" w:themeColor="text1"/>
          <w:sz w:val="24"/>
          <w:szCs w:val="24"/>
        </w:rPr>
        <w:t>responsabilização pelo</w:t>
      </w:r>
      <w:r w:rsidRPr="008C6561">
        <w:rPr>
          <w:rFonts w:ascii="Times New Roman" w:hAnsi="Times New Roman" w:cs="Times New Roman"/>
          <w:sz w:val="24"/>
          <w:szCs w:val="24"/>
        </w:rPr>
        <w:t xml:space="preserve"> Tribunal de Contas da União ou Tribunal de Contas do Estado de São Paulo, conforme o caso, e, após o devido processo legal, gerar as seguintes consequências: assinatura de prazo para a adoção das medidas necessárias ao exato cumprimento da lei, nos termos do </w:t>
      </w:r>
      <w:hyperlink r:id="rId25" w:history="1">
        <w:r w:rsidRPr="008C6561">
          <w:rPr>
            <w:rStyle w:val="Hyperlink"/>
            <w:rFonts w:ascii="Times New Roman" w:hAnsi="Times New Roman" w:cs="Times New Roman"/>
            <w:color w:val="auto"/>
            <w:sz w:val="24"/>
            <w:szCs w:val="24"/>
          </w:rPr>
          <w:t>art. 71, inciso IX, da Constituição</w:t>
        </w:r>
      </w:hyperlink>
      <w:r w:rsidRPr="008C6561">
        <w:rPr>
          <w:rFonts w:ascii="Times New Roman" w:hAnsi="Times New Roman" w:cs="Times New Roman"/>
          <w:sz w:val="24"/>
          <w:szCs w:val="24"/>
        </w:rPr>
        <w:t xml:space="preserve">; ou condenação dos agentes públicos responsáveis e da empresa contratada ao pagamento dos prejuízos ao erário, caso verificada a ocorrência de superfaturamento por </w:t>
      </w:r>
      <w:r w:rsidR="002C4625" w:rsidRPr="008C6561">
        <w:rPr>
          <w:rFonts w:ascii="Times New Roman" w:hAnsi="Times New Roman" w:cs="Times New Roman"/>
          <w:sz w:val="24"/>
          <w:szCs w:val="24"/>
        </w:rPr>
        <w:t>sobre-preço</w:t>
      </w:r>
      <w:r w:rsidRPr="008C6561">
        <w:rPr>
          <w:rFonts w:ascii="Times New Roman" w:hAnsi="Times New Roman" w:cs="Times New Roman"/>
          <w:sz w:val="24"/>
          <w:szCs w:val="24"/>
        </w:rPr>
        <w:t xml:space="preserve"> na execução do contrato.</w:t>
      </w:r>
    </w:p>
    <w:p w14:paraId="3A083F55"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69727273"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Em todo caso, deverá ser garantido o pagamento do salário normativo previsto no instrumento coletivo aplicável ou do salário-mínimo vigente, o que for maior.</w:t>
      </w:r>
    </w:p>
    <w:p w14:paraId="669D860F" w14:textId="77777777" w:rsidR="006F1324" w:rsidRPr="008C6561" w:rsidRDefault="006F1324" w:rsidP="008C6561">
      <w:pPr>
        <w:pStyle w:val="Nivel2"/>
        <w:numPr>
          <w:ilvl w:val="0"/>
          <w:numId w:val="0"/>
        </w:numPr>
        <w:tabs>
          <w:tab w:val="left" w:pos="0"/>
        </w:tabs>
        <w:spacing w:before="0" w:after="0" w:line="240" w:lineRule="auto"/>
        <w:rPr>
          <w:rFonts w:ascii="Times New Roman" w:hAnsi="Times New Roman" w:cs="Times New Roman"/>
          <w:sz w:val="24"/>
          <w:szCs w:val="24"/>
        </w:rPr>
      </w:pPr>
    </w:p>
    <w:p w14:paraId="442CD6F3"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26" w:name="_Toc135469228"/>
      <w:r w:rsidRPr="008C6561">
        <w:rPr>
          <w:rFonts w:ascii="Times New Roman" w:hAnsi="Times New Roman" w:cs="Times New Roman"/>
          <w:sz w:val="24"/>
          <w:szCs w:val="24"/>
        </w:rPr>
        <w:t>DA ABERTURA DA SESSÃO, CLASSIFICAÇÃO DAS PROPOSTAS E FORMULAÇÃO DE LANCES</w:t>
      </w:r>
      <w:bookmarkEnd w:id="26"/>
    </w:p>
    <w:p w14:paraId="073EF888"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7" w:name="_Hlk114646655"/>
      <w:r w:rsidRPr="008C6561">
        <w:rPr>
          <w:rFonts w:ascii="Times New Roman" w:hAnsi="Times New Roman" w:cs="Times New Roman"/>
          <w:sz w:val="24"/>
          <w:szCs w:val="24"/>
        </w:rPr>
        <w:t>A abertura da licitação dar-se-á automaticamente em sessão pública, por meio de sistema eletrônico, na data, horário e local indicados neste Edital.</w:t>
      </w:r>
    </w:p>
    <w:p w14:paraId="15D11B20"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120A6A6D"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sistema disponibilizará campo próprio para troca de mensagens entre o Pregoeiro e os licitantes.</w:t>
      </w:r>
    </w:p>
    <w:p w14:paraId="34A19C3C"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36F36BF6" w14:textId="32EC5B00"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lance deverá ser ofertado pelo </w:t>
      </w:r>
      <w:r w:rsidRPr="008C6561">
        <w:rPr>
          <w:rFonts w:ascii="Times New Roman" w:hAnsi="Times New Roman" w:cs="Times New Roman"/>
          <w:b/>
          <w:bCs/>
          <w:sz w:val="24"/>
          <w:szCs w:val="24"/>
          <w:highlight w:val="lightGray"/>
        </w:rPr>
        <w:t xml:space="preserve">VALOR DO </w:t>
      </w:r>
      <w:r w:rsidR="001E7C30">
        <w:rPr>
          <w:rFonts w:ascii="Times New Roman" w:hAnsi="Times New Roman" w:cs="Times New Roman"/>
          <w:b/>
          <w:bCs/>
          <w:sz w:val="24"/>
          <w:szCs w:val="24"/>
          <w:highlight w:val="lightGray"/>
        </w:rPr>
        <w:t>LOTE</w:t>
      </w:r>
      <w:r w:rsidRPr="008C6561">
        <w:rPr>
          <w:rFonts w:ascii="Times New Roman" w:hAnsi="Times New Roman" w:cs="Times New Roman"/>
          <w:sz w:val="24"/>
          <w:szCs w:val="24"/>
        </w:rPr>
        <w:t>.</w:t>
      </w:r>
    </w:p>
    <w:p w14:paraId="33817EC1"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licitantes poderão oferecer lances sucessivos, observando o horário fixado para abertura da sessão e as regras estabelecidas no Edital.</w:t>
      </w:r>
    </w:p>
    <w:p w14:paraId="09E88969"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000000" w:themeColor="text1"/>
          <w:sz w:val="24"/>
          <w:szCs w:val="24"/>
        </w:rPr>
      </w:pPr>
      <w:r w:rsidRPr="008C6561">
        <w:rPr>
          <w:rFonts w:ascii="Times New Roman" w:hAnsi="Times New Roman" w:cs="Times New Roman"/>
          <w:sz w:val="24"/>
          <w:szCs w:val="24"/>
        </w:rPr>
        <w:t xml:space="preserve">O licitante somente poderá oferecer lance </w:t>
      </w:r>
      <w:r w:rsidRPr="008C6561">
        <w:rPr>
          <w:rFonts w:ascii="Times New Roman" w:hAnsi="Times New Roman" w:cs="Times New Roman"/>
          <w:color w:val="auto"/>
          <w:sz w:val="24"/>
          <w:szCs w:val="24"/>
        </w:rPr>
        <w:t xml:space="preserve">de valor inferior ou de percentual de desconto </w:t>
      </w:r>
      <w:r w:rsidRPr="008C6561">
        <w:rPr>
          <w:rFonts w:ascii="Times New Roman" w:hAnsi="Times New Roman" w:cs="Times New Roman"/>
          <w:color w:val="000000" w:themeColor="text1"/>
          <w:sz w:val="24"/>
          <w:szCs w:val="24"/>
        </w:rPr>
        <w:t xml:space="preserve">superior, conforme o caso, ao último por ele ofertado e registrado pelo sistema. </w:t>
      </w:r>
    </w:p>
    <w:p w14:paraId="38EC25B6"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000000" w:themeColor="text1"/>
          <w:sz w:val="24"/>
          <w:szCs w:val="24"/>
        </w:rPr>
      </w:pPr>
      <w:r w:rsidRPr="008C6561">
        <w:rPr>
          <w:rFonts w:ascii="Times New Roman" w:hAnsi="Times New Roman" w:cs="Times New Roman"/>
          <w:color w:val="000000" w:themeColor="text1"/>
          <w:sz w:val="24"/>
          <w:szCs w:val="24"/>
        </w:rPr>
        <w:t xml:space="preserve">O intervalo mínimo de diferença de valores ou percentuais entre os lances, que incidirá tanto em relação aos lances intermediários quanto em relação à proposta que cobrir a melhor oferta deverá ser de </w:t>
      </w:r>
      <w:r w:rsidRPr="008C6561">
        <w:rPr>
          <w:rFonts w:ascii="Times New Roman" w:hAnsi="Times New Roman" w:cs="Times New Roman"/>
          <w:b/>
          <w:bCs/>
          <w:color w:val="000000" w:themeColor="text1"/>
          <w:sz w:val="24"/>
          <w:szCs w:val="24"/>
          <w:highlight w:val="lightGray"/>
        </w:rPr>
        <w:t>1% (por cento).</w:t>
      </w:r>
    </w:p>
    <w:p w14:paraId="566F832B"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F07F07A"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procedimento seguirá de acordo com o modo de disputa adotado.</w:t>
      </w:r>
    </w:p>
    <w:p w14:paraId="3EA1225B"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8" w:name="_Hlk113697759"/>
      <w:r w:rsidRPr="008C6561">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46AFD314"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29" w:name="_Hlk113697816"/>
      <w:bookmarkEnd w:id="28"/>
      <w:r w:rsidRPr="008C6561">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62416DD2"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031EFD0A"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6DE23C0"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30E62A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Após o reinício previsto no item supra, os licitantes serão convocados para apresentar lances intermediários.</w:t>
      </w:r>
      <w:bookmarkStart w:id="30" w:name="_Hlk113631522"/>
      <w:bookmarkEnd w:id="29"/>
    </w:p>
    <w:bookmarkEnd w:id="30"/>
    <w:p w14:paraId="79EB92B5"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5D681520"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7CFF51B3"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Encerrado o prazo previsto no subitem anterior, o sistema abrirá oportunidade para que o autor da oferta de valor mais baixo e os autores das ofertas com preços até 10% (dez por cento) </w:t>
      </w:r>
      <w:proofErr w:type="spellStart"/>
      <w:r w:rsidRPr="008C6561">
        <w:rPr>
          <w:rFonts w:ascii="Times New Roman" w:hAnsi="Times New Roman" w:cs="Times New Roman"/>
          <w:sz w:val="24"/>
          <w:szCs w:val="24"/>
        </w:rPr>
        <w:t>superiores</w:t>
      </w:r>
      <w:proofErr w:type="spellEnd"/>
      <w:r w:rsidRPr="008C6561">
        <w:rPr>
          <w:rFonts w:ascii="Times New Roman" w:hAnsi="Times New Roman" w:cs="Times New Roman"/>
          <w:sz w:val="24"/>
          <w:szCs w:val="24"/>
        </w:rPr>
        <w:t xml:space="preserve"> àquela, possam ofertar um lance final e fechado em até cinco minutos, o qual será sigiloso até o encerramento deste prazo.</w:t>
      </w:r>
    </w:p>
    <w:p w14:paraId="69EE4180"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No procedimento de que trata o subitem supra, o licitante poderá optar por manter o seu último lance da etapa aberta, ou por ofertar melhor lance.</w:t>
      </w:r>
    </w:p>
    <w:p w14:paraId="7453C6E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4D02925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31" w:name="_Hlk113698144"/>
      <w:r w:rsidRPr="008C6561">
        <w:rPr>
          <w:rFonts w:ascii="Times New Roman" w:hAnsi="Times New Roman" w:cs="Times New Roman"/>
          <w:sz w:val="24"/>
          <w:szCs w:val="24"/>
        </w:rPr>
        <w:t>Após o término dos prazos estabelecidos nos itens anteriores, o sistema ordenará e divulgará os lances segundo a ordem crescente de valores.</w:t>
      </w:r>
    </w:p>
    <w:p w14:paraId="76B4E859"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32" w:name="_Ref116973524"/>
      <w:bookmarkEnd w:id="31"/>
      <w:r w:rsidRPr="008C6561">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2"/>
    </w:p>
    <w:p w14:paraId="154288E2"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Não havendo pelo menos 3 (três) propostas nas condições definidas no item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_Ref116973524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6.13</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poderão os licitantes que apresentaram as três melhores propostas, consideradas as empatadas, oferecer novos lances sucessivos.</w:t>
      </w:r>
    </w:p>
    <w:p w14:paraId="348A04F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2DED60C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6A6A576"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42265A50"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4637C9D"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Após o reinício previsto no subitem supra, os licitantes serão convocados para apresentar lances intermediários.  </w:t>
      </w:r>
    </w:p>
    <w:p w14:paraId="07B06CCE"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Após o término dos prazos estabelecidos nos subitens anteriores, o sistema ordenará e divulgará os lances segundo a ordem crescente de valores.</w:t>
      </w:r>
    </w:p>
    <w:p w14:paraId="164ABF2E"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Não serão aceitos dois ou mais lances de mesmo valor, prevalecendo aquele que for recebido e registrado em primeiro lugar. </w:t>
      </w:r>
    </w:p>
    <w:p w14:paraId="4C94FEDC"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0B020BC7"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688A7A34"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37EFD7A"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Caso o licitante não apresente lances, concorrerá com o valor de sua proposta.</w:t>
      </w:r>
    </w:p>
    <w:p w14:paraId="59CEE9F7"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Em relação a itens não exclusivos para participação de microempresas e empresas de pequeno porte, uma vez encerrada a etapa de lances</w:t>
      </w:r>
      <w:r w:rsidRPr="008C6561">
        <w:rPr>
          <w:rFonts w:ascii="Times New Roman" w:eastAsia="Zurich BT" w:hAnsi="Times New Roman" w:cs="Times New Roman"/>
          <w:color w:val="auto"/>
          <w:sz w:val="24"/>
          <w:szCs w:val="24"/>
        </w:rPr>
        <w:t xml:space="preserve">, poderá ser efetivada a verificação automática, junto à Receita Federal, do porte da entidade empresarial. Neste caso, o sistema identificará em coluna própria as microempresas e empresas de pequeno porte </w:t>
      </w:r>
      <w:r w:rsidRPr="008C6561">
        <w:rPr>
          <w:rFonts w:ascii="Times New Roman" w:hAnsi="Times New Roman" w:cs="Times New Roman"/>
          <w:color w:val="auto"/>
          <w:sz w:val="24"/>
          <w:szCs w:val="24"/>
        </w:rPr>
        <w:t>participantes</w:t>
      </w:r>
      <w:r w:rsidRPr="008C6561">
        <w:rPr>
          <w:rFonts w:ascii="Times New Roman" w:eastAsia="Zurich BT" w:hAnsi="Times New Roman" w:cs="Times New Roman"/>
          <w:color w:val="auto"/>
          <w:sz w:val="24"/>
          <w:szCs w:val="24"/>
        </w:rPr>
        <w:t xml:space="preserve">, procedendo à comparação com os valores da primeira colocada, se esta for empresa de maior porte, assim como das demais classificadas, para o fim de aplicar-se o disposto nos </w:t>
      </w:r>
      <w:hyperlink r:id="rId26" w:anchor="art44">
        <w:proofErr w:type="spellStart"/>
        <w:r w:rsidRPr="008C6561">
          <w:rPr>
            <w:rStyle w:val="Hyperlink"/>
            <w:rFonts w:ascii="Times New Roman" w:eastAsia="Zurich BT" w:hAnsi="Times New Roman" w:cs="Times New Roman"/>
            <w:color w:val="auto"/>
            <w:sz w:val="24"/>
            <w:szCs w:val="24"/>
          </w:rPr>
          <w:t>arts</w:t>
        </w:r>
        <w:proofErr w:type="spellEnd"/>
        <w:r w:rsidRPr="008C6561">
          <w:rPr>
            <w:rStyle w:val="Hyperlink"/>
            <w:rFonts w:ascii="Times New Roman" w:eastAsia="Zurich BT" w:hAnsi="Times New Roman" w:cs="Times New Roman"/>
            <w:color w:val="auto"/>
            <w:sz w:val="24"/>
            <w:szCs w:val="24"/>
          </w:rPr>
          <w:t>. 44 e 45 da Lei Complementar nº 123, de 2006</w:t>
        </w:r>
      </w:hyperlink>
      <w:r w:rsidRPr="008C6561">
        <w:rPr>
          <w:rFonts w:ascii="Times New Roman" w:hAnsi="Times New Roman" w:cs="Times New Roman"/>
          <w:sz w:val="24"/>
          <w:szCs w:val="24"/>
        </w:rPr>
        <w:t xml:space="preserve"> e suas alterações posteriores</w:t>
      </w:r>
      <w:r w:rsidRPr="008C6561">
        <w:rPr>
          <w:rFonts w:ascii="Times New Roman" w:eastAsia="Zurich BT" w:hAnsi="Times New Roman" w:cs="Times New Roman"/>
          <w:color w:val="auto"/>
          <w:sz w:val="24"/>
          <w:szCs w:val="24"/>
        </w:rPr>
        <w:t>.</w:t>
      </w:r>
    </w:p>
    <w:p w14:paraId="71F28EDB"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Nessas condições, as propostas de </w:t>
      </w:r>
      <w:r w:rsidRPr="008C6561">
        <w:rPr>
          <w:rFonts w:ascii="Times New Roman" w:eastAsia="Zurich BT" w:hAnsi="Times New Roman" w:cs="Times New Roman"/>
          <w:sz w:val="24"/>
          <w:szCs w:val="24"/>
        </w:rPr>
        <w:t xml:space="preserve">microempresas e empresas de pequeno porte </w:t>
      </w:r>
      <w:r w:rsidRPr="008C6561">
        <w:rPr>
          <w:rFonts w:ascii="Times New Roman" w:hAnsi="Times New Roman" w:cs="Times New Roman"/>
          <w:sz w:val="24"/>
          <w:szCs w:val="24"/>
        </w:rPr>
        <w:t>que se encontrarem na faixa de até 5% (cinco por cento) acima da melhor proposta ou melhor lance serão consideradas empatadas com a primeira colocada.</w:t>
      </w:r>
    </w:p>
    <w:p w14:paraId="015F5781"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1ACB1BA"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Caso a </w:t>
      </w:r>
      <w:r w:rsidRPr="008C6561">
        <w:rPr>
          <w:rFonts w:ascii="Times New Roman" w:eastAsia="Zurich BT" w:hAnsi="Times New Roman" w:cs="Times New Roman"/>
          <w:sz w:val="24"/>
          <w:szCs w:val="24"/>
        </w:rPr>
        <w:t>microempresa ou a empresa de pequeno porte</w:t>
      </w:r>
      <w:r w:rsidRPr="008C6561">
        <w:rPr>
          <w:rFonts w:ascii="Times New Roman" w:hAnsi="Times New Roman" w:cs="Times New Roman"/>
          <w:sz w:val="24"/>
          <w:szCs w:val="24"/>
        </w:rPr>
        <w:t xml:space="preserve"> melhor classificada desista ou não se manifeste no prazo estabelecido, serão convocadas as demais licitantes </w:t>
      </w:r>
      <w:r w:rsidRPr="008C6561">
        <w:rPr>
          <w:rFonts w:ascii="Times New Roman" w:eastAsia="Zurich BT" w:hAnsi="Times New Roman" w:cs="Times New Roman"/>
          <w:sz w:val="24"/>
          <w:szCs w:val="24"/>
        </w:rPr>
        <w:t>microempresa e empresa de pequeno porte</w:t>
      </w:r>
      <w:r w:rsidRPr="008C6561">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192AF973"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0B07DA8"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DD15772"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Havendo eventual empate entre propostas ou lances, o critério de desempate será aquele previsto no </w:t>
      </w:r>
      <w:hyperlink r:id="rId27" w:anchor="art60" w:history="1">
        <w:r w:rsidRPr="008C6561">
          <w:rPr>
            <w:rStyle w:val="Hyperlink"/>
            <w:rFonts w:ascii="Times New Roman" w:hAnsi="Times New Roman" w:cs="Times New Roman"/>
            <w:color w:val="auto"/>
            <w:sz w:val="24"/>
            <w:szCs w:val="24"/>
          </w:rPr>
          <w:t>art. 60 da Lei nº 14.133, de 2021</w:t>
        </w:r>
      </w:hyperlink>
      <w:r w:rsidRPr="008C6561">
        <w:rPr>
          <w:rFonts w:ascii="Times New Roman" w:hAnsi="Times New Roman" w:cs="Times New Roman"/>
          <w:sz w:val="24"/>
          <w:szCs w:val="24"/>
        </w:rPr>
        <w:t>, nesta ordem:</w:t>
      </w:r>
    </w:p>
    <w:p w14:paraId="531479D8"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disputa final, hipótese em que os licitantes empatados poderão apresentar nova proposta em ato contínuo à classificação;</w:t>
      </w:r>
    </w:p>
    <w:p w14:paraId="53932D9B"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avaliação do desempenho contratual prévio dos licitantes, para a qual deverão preferencialmente ser utilizados registros cadastrais para efeito de atesto de cumprimento de obrigações previstos nesta Lei;</w:t>
      </w:r>
    </w:p>
    <w:p w14:paraId="504980DA"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desenvolvimento pelo licitante de ações de equidade entre homens e mulheres no ambiente de trabalho, conforme regulamento;</w:t>
      </w:r>
    </w:p>
    <w:p w14:paraId="2EE11A77"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desenvolvimento pelo licitante de programa de integridade, conforme orientações dos órgãos de controle.</w:t>
      </w:r>
    </w:p>
    <w:p w14:paraId="0CC116F5"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Persistindo o empate, será assegurada preferência, sucessivamente, aos bens e serviços produzidos ou prestados por:</w:t>
      </w:r>
    </w:p>
    <w:p w14:paraId="669A72AB"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3" w:name="art60§1i"/>
      <w:bookmarkEnd w:id="33"/>
      <w:r w:rsidRPr="008C6561">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E2DF6C4"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4" w:name="art60§1ii"/>
      <w:bookmarkEnd w:id="34"/>
      <w:r w:rsidRPr="008C6561">
        <w:rPr>
          <w:rFonts w:ascii="Times New Roman" w:hAnsi="Times New Roman" w:cs="Times New Roman"/>
          <w:sz w:val="24"/>
          <w:szCs w:val="24"/>
        </w:rPr>
        <w:t>empresas brasileiras;</w:t>
      </w:r>
    </w:p>
    <w:p w14:paraId="5460A594"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5" w:name="art60§1iii"/>
      <w:bookmarkEnd w:id="35"/>
      <w:r w:rsidRPr="008C6561">
        <w:rPr>
          <w:rFonts w:ascii="Times New Roman" w:hAnsi="Times New Roman" w:cs="Times New Roman"/>
          <w:sz w:val="24"/>
          <w:szCs w:val="24"/>
        </w:rPr>
        <w:t>empresas que invistam em pesquisa e no desenvolvimento de tecnologia no País;</w:t>
      </w:r>
    </w:p>
    <w:p w14:paraId="1ABCF995"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6" w:name="art60§1iv"/>
      <w:bookmarkEnd w:id="36"/>
      <w:r w:rsidRPr="008C6561">
        <w:rPr>
          <w:rFonts w:ascii="Times New Roman" w:hAnsi="Times New Roman" w:cs="Times New Roman"/>
          <w:sz w:val="24"/>
          <w:szCs w:val="24"/>
        </w:rPr>
        <w:t>empresas que comprovem a prática de mitigação, nos termos da </w:t>
      </w:r>
      <w:hyperlink r:id="rId28" w:anchor=":~:text=LEI%20N%C2%BA%2012.187%2C%20DE%2029%20DE%20DEZEMBRO%20DE%202009.&amp;text=Institui%20a%20Pol%C3%ADtica%20Nacional%20sobre,PNMC%20e%20d%C3%A1%20outras%20provid%C3%AAncias." w:history="1">
        <w:r w:rsidRPr="008C6561">
          <w:rPr>
            <w:rStyle w:val="Hyperlink"/>
            <w:rFonts w:ascii="Times New Roman" w:hAnsi="Times New Roman" w:cs="Times New Roman"/>
            <w:sz w:val="24"/>
            <w:szCs w:val="24"/>
          </w:rPr>
          <w:t>Lei nº 12.187, de 29 de dezembro de 2009</w:t>
        </w:r>
      </w:hyperlink>
      <w:r w:rsidRPr="008C6561">
        <w:rPr>
          <w:rFonts w:ascii="Times New Roman" w:hAnsi="Times New Roman" w:cs="Times New Roman"/>
          <w:sz w:val="24"/>
          <w:szCs w:val="24"/>
        </w:rPr>
        <w:t>.</w:t>
      </w:r>
    </w:p>
    <w:p w14:paraId="5EBF824C"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73F68E26" w14:textId="77777777" w:rsidR="006F1324" w:rsidRPr="008C6561"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Tratando-se de licitação em grupo, a contratação posterior de item específico do grupo exigirá prévia pesquisa de mercado e demonstração de sua vantagem para o órgão ou a entidade e serão observados os preços unitários máximos como critério de aceitabilidade.</w:t>
      </w:r>
    </w:p>
    <w:p w14:paraId="54B84143" w14:textId="77777777" w:rsidR="006F1324" w:rsidRPr="008C6561"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i w:val="0"/>
          <w:iCs w:val="0"/>
          <w:color w:val="auto"/>
          <w:sz w:val="24"/>
          <w:szCs w:val="24"/>
        </w:rPr>
        <w:t>Não será admitida a previsão de preços diferentes em razão de local de entrega ou de acondicionamento, tamanho de lote ou qualquer outro motivo.</w:t>
      </w:r>
    </w:p>
    <w:p w14:paraId="3BAC921D"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66E362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eastAsia="Times New Roman" w:hAnsi="Times New Roman" w:cs="Times New Roman"/>
          <w:sz w:val="24"/>
          <w:szCs w:val="24"/>
        </w:rPr>
        <w:t xml:space="preserve">A </w:t>
      </w:r>
      <w:r w:rsidRPr="008C6561">
        <w:rPr>
          <w:rFonts w:ascii="Times New Roman" w:hAnsi="Times New Roman" w:cs="Times New Roman"/>
          <w:sz w:val="24"/>
          <w:szCs w:val="24"/>
        </w:rPr>
        <w:t>negociação será realizada por meio do sistema, podendo ser acompanhada pelos demais licitantes.</w:t>
      </w:r>
    </w:p>
    <w:p w14:paraId="2D206B4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resultado da negociação será divulgado a todos os licitantes e anexado aos autos do processo licitatório.</w:t>
      </w:r>
    </w:p>
    <w:p w14:paraId="4FC07F53"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pregoeiro solicitará ao licitante mais bem classificado que, no prazo de 1</w:t>
      </w:r>
      <w:r w:rsidRPr="008C6561">
        <w:rPr>
          <w:rFonts w:ascii="Times New Roman" w:hAnsi="Times New Roman" w:cs="Times New Roman"/>
          <w:color w:val="auto"/>
          <w:sz w:val="24"/>
          <w:szCs w:val="24"/>
        </w:rPr>
        <w:t xml:space="preserve"> (uma) hora</w:t>
      </w:r>
      <w:r w:rsidRPr="008C6561">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7" w:name="_Hlk117016948"/>
    </w:p>
    <w:bookmarkEnd w:id="37"/>
    <w:p w14:paraId="26E168A6"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iCs/>
          <w:sz w:val="24"/>
          <w:szCs w:val="24"/>
        </w:rPr>
      </w:pPr>
      <w:r w:rsidRPr="008C6561">
        <w:rPr>
          <w:rFonts w:ascii="Times New Roman" w:hAnsi="Times New Roman" w:cs="Times New Roman"/>
          <w:sz w:val="24"/>
          <w:szCs w:val="24"/>
        </w:rPr>
        <w:t>É facultado ao pregoeiro prorrogar o prazo estabelecido, a partir de solicitação fundamentada feita no chat pelo licitante, antes de findo o prazo.</w:t>
      </w:r>
    </w:p>
    <w:p w14:paraId="30786573" w14:textId="6BF0923A" w:rsidR="006F1324" w:rsidRPr="007A6C8B"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sz w:val="24"/>
          <w:szCs w:val="24"/>
        </w:rPr>
        <w:t>Após a negociação do preço, o Pregoeiro iniciará a fase de aceitação e julgamento da proposta.</w:t>
      </w:r>
      <w:bookmarkEnd w:id="27"/>
    </w:p>
    <w:p w14:paraId="0726B1FC" w14:textId="77777777" w:rsidR="007A6C8B" w:rsidRPr="008C6561" w:rsidRDefault="007A6C8B" w:rsidP="007A6C8B">
      <w:pPr>
        <w:pStyle w:val="Nivel2"/>
        <w:numPr>
          <w:ilvl w:val="0"/>
          <w:numId w:val="0"/>
        </w:numPr>
        <w:tabs>
          <w:tab w:val="left" w:pos="0"/>
        </w:tabs>
        <w:spacing w:before="0" w:after="0" w:line="240" w:lineRule="auto"/>
        <w:rPr>
          <w:rFonts w:ascii="Times New Roman" w:eastAsia="Times New Roman" w:hAnsi="Times New Roman" w:cs="Times New Roman"/>
          <w:sz w:val="24"/>
          <w:szCs w:val="24"/>
        </w:rPr>
      </w:pPr>
    </w:p>
    <w:p w14:paraId="33CAA0CD"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38" w:name="_Toc135469229"/>
      <w:r w:rsidRPr="008C6561">
        <w:rPr>
          <w:rFonts w:ascii="Times New Roman" w:hAnsi="Times New Roman" w:cs="Times New Roman"/>
          <w:sz w:val="24"/>
          <w:szCs w:val="24"/>
        </w:rPr>
        <w:t>DA FASE DE JULGAMENTO</w:t>
      </w:r>
      <w:bookmarkEnd w:id="38"/>
    </w:p>
    <w:p w14:paraId="7F87B0A9" w14:textId="77777777" w:rsidR="006F1324" w:rsidRPr="008C6561" w:rsidRDefault="006F1324" w:rsidP="00C179AC">
      <w:pPr>
        <w:pStyle w:val="Nivel2"/>
        <w:numPr>
          <w:ilvl w:val="1"/>
          <w:numId w:val="8"/>
        </w:numPr>
        <w:tabs>
          <w:tab w:val="left" w:pos="284"/>
        </w:tabs>
        <w:spacing w:before="0" w:after="0"/>
        <w:ind w:left="0" w:firstLine="0"/>
        <w:rPr>
          <w:rFonts w:ascii="Times New Roman" w:hAnsi="Times New Roman" w:cs="Times New Roman"/>
          <w:b/>
          <w:bCs/>
          <w:sz w:val="24"/>
          <w:szCs w:val="24"/>
          <w:lang w:eastAsia="ar-SA"/>
        </w:rPr>
      </w:pPr>
      <w:bookmarkStart w:id="39" w:name="_Ref117019424"/>
      <w:r w:rsidRPr="008C6561">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9" w:anchor="art14" w:history="1">
        <w:r w:rsidRPr="008C6561">
          <w:rPr>
            <w:rStyle w:val="Hyperlink"/>
            <w:rFonts w:ascii="Times New Roman" w:hAnsi="Times New Roman" w:cs="Times New Roman"/>
            <w:color w:val="auto"/>
            <w:sz w:val="24"/>
            <w:szCs w:val="24"/>
          </w:rPr>
          <w:t>art. 14 da Lei nº 14.133/2021</w:t>
        </w:r>
      </w:hyperlink>
      <w:r w:rsidRPr="008C6561">
        <w:rPr>
          <w:rFonts w:ascii="Times New Roman" w:hAnsi="Times New Roman" w:cs="Times New Roman"/>
          <w:sz w:val="24"/>
          <w:szCs w:val="24"/>
        </w:rPr>
        <w:t xml:space="preserve">, legislação correlata e no item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_Ref117000692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3.8</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do edital, </w:t>
      </w:r>
      <w:bookmarkEnd w:id="39"/>
      <w:r w:rsidRPr="008C6561">
        <w:rPr>
          <w:rFonts w:ascii="Times New Roman" w:hAnsi="Times New Roman" w:cs="Times New Roman"/>
          <w:color w:val="auto"/>
          <w:sz w:val="24"/>
          <w:szCs w:val="24"/>
          <w:lang w:eastAsia="ar-SA"/>
        </w:rPr>
        <w:t xml:space="preserve">especialmente quanto à </w:t>
      </w:r>
      <w:r w:rsidRPr="008C6561">
        <w:rPr>
          <w:rFonts w:ascii="Times New Roman" w:hAnsi="Times New Roman" w:cs="Times New Roman"/>
          <w:color w:val="auto"/>
          <w:sz w:val="24"/>
          <w:szCs w:val="24"/>
          <w:lang w:eastAsia="ar-SA"/>
        </w:rPr>
        <w:lastRenderedPageBreak/>
        <w:t>existência de sanção que impeça a participação no certame ou a futura contratação,</w:t>
      </w:r>
      <w:r w:rsidRPr="008C6561">
        <w:rPr>
          <w:rFonts w:ascii="Times New Roman" w:hAnsi="Times New Roman" w:cs="Times New Roman"/>
          <w:sz w:val="24"/>
          <w:szCs w:val="24"/>
          <w:lang w:eastAsia="ar-SA"/>
        </w:rPr>
        <w:t xml:space="preserve"> mediante a consulta aos seguintes cadastros:</w:t>
      </w:r>
    </w:p>
    <w:p w14:paraId="13913B95" w14:textId="77777777" w:rsidR="006F1324" w:rsidRPr="008C6561" w:rsidRDefault="006F1324" w:rsidP="00C179AC">
      <w:pPr>
        <w:pStyle w:val="Nivel3"/>
        <w:numPr>
          <w:ilvl w:val="2"/>
          <w:numId w:val="8"/>
        </w:numPr>
        <w:tabs>
          <w:tab w:val="left" w:pos="284"/>
        </w:tabs>
        <w:spacing w:before="0" w:after="0"/>
        <w:ind w:left="0" w:firstLine="0"/>
        <w:rPr>
          <w:rFonts w:ascii="Times New Roman" w:hAnsi="Times New Roman" w:cs="Times New Roman"/>
          <w:sz w:val="24"/>
          <w:szCs w:val="24"/>
          <w:lang w:eastAsia="ar-SA"/>
        </w:rPr>
      </w:pPr>
      <w:r w:rsidRPr="008C6561">
        <w:rPr>
          <w:rFonts w:ascii="Times New Roman" w:hAnsi="Times New Roman" w:cs="Times New Roman"/>
          <w:sz w:val="24"/>
          <w:szCs w:val="24"/>
          <w:lang w:eastAsia="ar-SA"/>
        </w:rPr>
        <w:t xml:space="preserve">SICAF;  </w:t>
      </w:r>
    </w:p>
    <w:p w14:paraId="45A78417" w14:textId="77777777" w:rsidR="006F1324" w:rsidRPr="008C6561" w:rsidRDefault="006F1324" w:rsidP="00C179AC">
      <w:pPr>
        <w:pStyle w:val="Nivel3"/>
        <w:numPr>
          <w:ilvl w:val="2"/>
          <w:numId w:val="8"/>
        </w:numPr>
        <w:tabs>
          <w:tab w:val="left" w:pos="284"/>
        </w:tabs>
        <w:spacing w:before="0" w:after="0"/>
        <w:ind w:left="0" w:firstLine="0"/>
        <w:rPr>
          <w:rFonts w:ascii="Times New Roman" w:hAnsi="Times New Roman" w:cs="Times New Roman"/>
          <w:sz w:val="24"/>
          <w:szCs w:val="24"/>
          <w:lang w:eastAsia="ar-SA"/>
        </w:rPr>
      </w:pPr>
      <w:r w:rsidRPr="008C6561">
        <w:rPr>
          <w:rFonts w:ascii="Times New Roman" w:hAnsi="Times New Roman" w:cs="Times New Roman"/>
          <w:sz w:val="24"/>
          <w:szCs w:val="24"/>
          <w:lang w:eastAsia="ar-SA"/>
        </w:rPr>
        <w:t xml:space="preserve">Consulta de Sanções – Controladoria Geral da União </w:t>
      </w:r>
      <w:r w:rsidRPr="008C6561">
        <w:rPr>
          <w:rFonts w:ascii="Times New Roman" w:hAnsi="Times New Roman" w:cs="Times New Roman"/>
          <w:color w:val="auto"/>
          <w:sz w:val="24"/>
          <w:szCs w:val="24"/>
          <w:u w:val="single"/>
          <w:lang w:eastAsia="ar-SA"/>
        </w:rPr>
        <w:t>(</w:t>
      </w:r>
      <w:hyperlink r:id="rId30" w:anchor="8" w:history="1">
        <w:r w:rsidRPr="008C6561">
          <w:rPr>
            <w:rStyle w:val="Hyperlink"/>
            <w:rFonts w:ascii="Times New Roman" w:hAnsi="Times New Roman" w:cs="Times New Roman"/>
            <w:color w:val="auto"/>
            <w:sz w:val="24"/>
            <w:szCs w:val="24"/>
            <w:lang w:val="pt-PT" w:eastAsia="ar-SA"/>
          </w:rPr>
          <w:t>Sistema Integrado de Registro do CEIS/CNEP - Acordos de Leniência) </w:t>
        </w:r>
      </w:hyperlink>
      <w:r w:rsidRPr="008C6561">
        <w:rPr>
          <w:rFonts w:ascii="Times New Roman" w:hAnsi="Times New Roman" w:cs="Times New Roman"/>
          <w:color w:val="auto"/>
          <w:sz w:val="24"/>
          <w:szCs w:val="24"/>
          <w:u w:val="single"/>
          <w:lang w:val="pt-PT" w:eastAsia="ar-SA"/>
        </w:rPr>
        <w:t>, </w:t>
      </w:r>
      <w:hyperlink r:id="rId31" w:anchor="8" w:history="1">
        <w:r w:rsidRPr="008C6561">
          <w:rPr>
            <w:rStyle w:val="Hyperlink"/>
            <w:rFonts w:ascii="Times New Roman" w:hAnsi="Times New Roman" w:cs="Times New Roman"/>
            <w:color w:val="auto"/>
            <w:sz w:val="24"/>
            <w:szCs w:val="24"/>
            <w:lang w:val="pt-PT" w:eastAsia="ar-SA"/>
          </w:rPr>
          <w:t>02/2025 (Diário Oficial da União - CEAF) </w:t>
        </w:r>
      </w:hyperlink>
      <w:r w:rsidRPr="008C6561">
        <w:rPr>
          <w:rFonts w:ascii="Times New Roman" w:hAnsi="Times New Roman" w:cs="Times New Roman"/>
          <w:color w:val="auto"/>
          <w:sz w:val="24"/>
          <w:szCs w:val="24"/>
          <w:u w:val="single"/>
          <w:lang w:val="pt-PT" w:eastAsia="ar-SA"/>
        </w:rPr>
        <w:t>, </w:t>
      </w:r>
      <w:hyperlink r:id="rId32" w:anchor="8" w:history="1">
        <w:r w:rsidRPr="008C6561">
          <w:rPr>
            <w:rStyle w:val="Hyperlink"/>
            <w:rFonts w:ascii="Times New Roman" w:hAnsi="Times New Roman" w:cs="Times New Roman"/>
            <w:color w:val="auto"/>
            <w:sz w:val="24"/>
            <w:szCs w:val="24"/>
            <w:lang w:val="pt-PT" w:eastAsia="ar-SA"/>
          </w:rPr>
          <w:t>02/2025 (Sistema Integrado de Registro do CEIS/CNEP - CEIS) </w:t>
        </w:r>
      </w:hyperlink>
      <w:r w:rsidRPr="008C6561">
        <w:rPr>
          <w:rFonts w:ascii="Times New Roman" w:hAnsi="Times New Roman" w:cs="Times New Roman"/>
          <w:color w:val="auto"/>
          <w:sz w:val="24"/>
          <w:szCs w:val="24"/>
          <w:u w:val="single"/>
          <w:lang w:val="pt-PT" w:eastAsia="ar-SA"/>
        </w:rPr>
        <w:t>, </w:t>
      </w:r>
      <w:hyperlink r:id="rId33" w:anchor="8" w:history="1">
        <w:r w:rsidRPr="008C6561">
          <w:rPr>
            <w:rStyle w:val="Hyperlink"/>
            <w:rFonts w:ascii="Times New Roman" w:hAnsi="Times New Roman" w:cs="Times New Roman"/>
            <w:color w:val="auto"/>
            <w:sz w:val="24"/>
            <w:szCs w:val="24"/>
            <w:lang w:val="pt-PT" w:eastAsia="ar-SA"/>
          </w:rPr>
          <w:t>01/2025 (Sistema Integrado de Administração Financeira do Governo Federal (SIAFI) - CEPIM) </w:t>
        </w:r>
      </w:hyperlink>
      <w:r w:rsidRPr="008C6561">
        <w:rPr>
          <w:rFonts w:ascii="Times New Roman" w:hAnsi="Times New Roman" w:cs="Times New Roman"/>
          <w:color w:val="auto"/>
          <w:sz w:val="24"/>
          <w:szCs w:val="24"/>
          <w:u w:val="single"/>
          <w:lang w:val="pt-PT" w:eastAsia="ar-SA"/>
        </w:rPr>
        <w:t>, </w:t>
      </w:r>
      <w:hyperlink r:id="rId34" w:anchor="8" w:history="1">
        <w:r w:rsidRPr="008C6561">
          <w:rPr>
            <w:rStyle w:val="Hyperlink"/>
            <w:rFonts w:ascii="Times New Roman" w:hAnsi="Times New Roman" w:cs="Times New Roman"/>
            <w:color w:val="auto"/>
            <w:sz w:val="24"/>
            <w:szCs w:val="24"/>
            <w:lang w:val="pt-PT" w:eastAsia="ar-SA"/>
          </w:rPr>
          <w:t>02/2025 (Sistema Integrado de Registro do CEIS/CNEP - CNEP)</w:t>
        </w:r>
      </w:hyperlink>
      <w:r w:rsidRPr="008C6561">
        <w:rPr>
          <w:rFonts w:ascii="Times New Roman" w:hAnsi="Times New Roman" w:cs="Times New Roman"/>
          <w:color w:val="auto"/>
          <w:sz w:val="24"/>
          <w:szCs w:val="24"/>
          <w:u w:val="single"/>
          <w:lang w:eastAsia="ar-SA"/>
        </w:rPr>
        <w:t>,</w:t>
      </w:r>
      <w:r w:rsidRPr="008C6561">
        <w:rPr>
          <w:rFonts w:ascii="Times New Roman" w:hAnsi="Times New Roman" w:cs="Times New Roman"/>
          <w:sz w:val="24"/>
          <w:szCs w:val="24"/>
          <w:lang w:eastAsia="ar-SA"/>
        </w:rPr>
        <w:t xml:space="preserve"> através do link: </w:t>
      </w:r>
      <w:hyperlink r:id="rId35" w:history="1">
        <w:r w:rsidRPr="008C6561">
          <w:rPr>
            <w:rStyle w:val="Hyperlink"/>
            <w:rFonts w:ascii="Times New Roman" w:hAnsi="Times New Roman" w:cs="Times New Roman"/>
            <w:sz w:val="24"/>
            <w:szCs w:val="24"/>
            <w:lang w:eastAsia="ar-SA"/>
          </w:rPr>
          <w:t>https://portaldatransparencia.gov.br/sancoes/consulta?cadastro=1&amp;ordenarPor=nomeSancionado&amp;direcao=asc</w:t>
        </w:r>
      </w:hyperlink>
      <w:r w:rsidRPr="008C6561">
        <w:rPr>
          <w:rFonts w:ascii="Times New Roman" w:hAnsi="Times New Roman" w:cs="Times New Roman"/>
          <w:sz w:val="24"/>
          <w:szCs w:val="24"/>
          <w:lang w:eastAsia="ar-SA"/>
        </w:rPr>
        <w:t xml:space="preserve">; e </w:t>
      </w:r>
    </w:p>
    <w:p w14:paraId="468352B4" w14:textId="77777777" w:rsidR="006F1324" w:rsidRPr="008C6561" w:rsidRDefault="006F1324" w:rsidP="00C179AC">
      <w:pPr>
        <w:pStyle w:val="Nivel3"/>
        <w:numPr>
          <w:ilvl w:val="2"/>
          <w:numId w:val="8"/>
        </w:numPr>
        <w:tabs>
          <w:tab w:val="left" w:pos="284"/>
        </w:tabs>
        <w:spacing w:before="0" w:after="0"/>
        <w:ind w:left="0" w:firstLine="0"/>
        <w:rPr>
          <w:rFonts w:ascii="Times New Roman" w:hAnsi="Times New Roman" w:cs="Times New Roman"/>
          <w:sz w:val="24"/>
          <w:szCs w:val="24"/>
          <w:lang w:eastAsia="ar-SA"/>
        </w:rPr>
      </w:pPr>
      <w:r w:rsidRPr="008C6561">
        <w:rPr>
          <w:rFonts w:ascii="Times New Roman" w:hAnsi="Times New Roman" w:cs="Times New Roman"/>
          <w:sz w:val="24"/>
          <w:szCs w:val="24"/>
          <w:lang w:eastAsia="ar-SA"/>
        </w:rPr>
        <w:t>Pesquisa de Apenados, mantido pelo Tribula de Contas do Estado de São Paulo – TCESP, através do link: (</w:t>
      </w:r>
      <w:hyperlink r:id="rId36" w:history="1">
        <w:r w:rsidRPr="008C6561">
          <w:rPr>
            <w:rStyle w:val="Hyperlink"/>
            <w:rFonts w:ascii="Times New Roman" w:hAnsi="Times New Roman" w:cs="Times New Roman"/>
            <w:sz w:val="24"/>
            <w:szCs w:val="24"/>
          </w:rPr>
          <w:t>https://www.tce.sp.gov.br/pesquisa-relacao-apenados</w:t>
        </w:r>
      </w:hyperlink>
      <w:r w:rsidRPr="008C6561">
        <w:rPr>
          <w:rFonts w:ascii="Times New Roman" w:hAnsi="Times New Roman" w:cs="Times New Roman"/>
          <w:sz w:val="24"/>
          <w:szCs w:val="24"/>
          <w:lang w:eastAsia="ar-SA"/>
        </w:rPr>
        <w:t>).</w:t>
      </w:r>
    </w:p>
    <w:p w14:paraId="37088FE5" w14:textId="77777777" w:rsidR="006F1324" w:rsidRPr="008C6561" w:rsidRDefault="006F1324" w:rsidP="00C179AC">
      <w:pPr>
        <w:pStyle w:val="Nivel2"/>
        <w:numPr>
          <w:ilvl w:val="1"/>
          <w:numId w:val="8"/>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37" w:anchor=":~:text=%C3%A0s%20seguintes%20comina%C3%A7%C3%B5es%3A-,Art.,n%C2%BA%2012.120%2C%20de%202009)." w:history="1">
        <w:r w:rsidRPr="008C6561">
          <w:rPr>
            <w:rStyle w:val="Hyperlink"/>
            <w:rFonts w:ascii="Times New Roman" w:hAnsi="Times New Roman" w:cs="Times New Roman"/>
            <w:color w:val="auto"/>
            <w:sz w:val="24"/>
            <w:szCs w:val="24"/>
          </w:rPr>
          <w:t>artigo 12 da Lei n° 8.429, de 1992</w:t>
        </w:r>
      </w:hyperlink>
      <w:r w:rsidRPr="008C6561">
        <w:rPr>
          <w:rFonts w:ascii="Times New Roman" w:hAnsi="Times New Roman" w:cs="Times New Roman"/>
          <w:sz w:val="24"/>
          <w:szCs w:val="24"/>
        </w:rPr>
        <w:t>.</w:t>
      </w:r>
    </w:p>
    <w:p w14:paraId="5E850920" w14:textId="77777777" w:rsidR="006F1324" w:rsidRPr="008C6561" w:rsidRDefault="006F1324" w:rsidP="00C179AC">
      <w:pPr>
        <w:pStyle w:val="PargrafodaLista"/>
        <w:widowControl w:val="0"/>
        <w:numPr>
          <w:ilvl w:val="1"/>
          <w:numId w:val="8"/>
        </w:numPr>
        <w:tabs>
          <w:tab w:val="left" w:pos="284"/>
        </w:tabs>
        <w:autoSpaceDE w:val="0"/>
        <w:autoSpaceDN w:val="0"/>
        <w:spacing w:after="0"/>
        <w:ind w:left="0" w:firstLine="0"/>
        <w:contextualSpacing w:val="0"/>
        <w:jc w:val="both"/>
        <w:rPr>
          <w:rFonts w:ascii="Times New Roman" w:hAnsi="Times New Roman"/>
          <w:sz w:val="24"/>
          <w:szCs w:val="24"/>
        </w:rPr>
      </w:pPr>
      <w:r w:rsidRPr="008C6561">
        <w:rPr>
          <w:rFonts w:ascii="Times New Roman" w:hAnsi="Times New Roman"/>
          <w:sz w:val="24"/>
          <w:szCs w:val="24"/>
        </w:rPr>
        <w:t>Caso conste na Consulta de Situação do licitante a existência de Ocorrências Impeditivas Indiretas, o Pregoeiro diligenciará para verificar se houve fraude por parte das empresas apontadas no Relatório de Ocorrências Impeditivas Indiretas.</w:t>
      </w:r>
    </w:p>
    <w:p w14:paraId="30BBEEA9" w14:textId="77777777" w:rsidR="006F1324" w:rsidRPr="008C6561" w:rsidRDefault="006F1324" w:rsidP="00C179AC">
      <w:pPr>
        <w:pStyle w:val="PargrafodaLista"/>
        <w:widowControl w:val="0"/>
        <w:numPr>
          <w:ilvl w:val="2"/>
          <w:numId w:val="22"/>
        </w:numPr>
        <w:tabs>
          <w:tab w:val="left" w:pos="284"/>
        </w:tabs>
        <w:autoSpaceDE w:val="0"/>
        <w:autoSpaceDN w:val="0"/>
        <w:spacing w:after="0"/>
        <w:ind w:left="0" w:firstLine="0"/>
        <w:contextualSpacing w:val="0"/>
        <w:jc w:val="both"/>
        <w:rPr>
          <w:rFonts w:ascii="Times New Roman" w:hAnsi="Times New Roman"/>
          <w:sz w:val="24"/>
          <w:szCs w:val="24"/>
        </w:rPr>
      </w:pPr>
      <w:r w:rsidRPr="008C6561">
        <w:rPr>
          <w:rFonts w:ascii="Times New Roman" w:hAnsi="Times New Roman"/>
          <w:sz w:val="24"/>
          <w:szCs w:val="24"/>
        </w:rPr>
        <w:t>A tentativa de burla será verificada por meio dos vínculos societários, linhas de fornecimento similares, dentre outros.</w:t>
      </w:r>
    </w:p>
    <w:p w14:paraId="34BFA1A9" w14:textId="40E66023"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 licitante será convocado para manifestação previamente a uma eventual desclassificação.</w:t>
      </w:r>
      <w:r w:rsidR="001B637E">
        <w:rPr>
          <w:rFonts w:ascii="Times New Roman" w:hAnsi="Times New Roman" w:cs="Times New Roman"/>
          <w:sz w:val="24"/>
          <w:szCs w:val="24"/>
        </w:rPr>
        <w:t xml:space="preserve"> </w:t>
      </w:r>
      <w:r w:rsidRPr="008C6561">
        <w:rPr>
          <w:rFonts w:ascii="Times New Roman" w:hAnsi="Times New Roman" w:cs="Times New Roman"/>
          <w:sz w:val="24"/>
          <w:szCs w:val="24"/>
        </w:rPr>
        <w:t>Constatada a existência de sanção, o licitante será reputado inabilitado, por falta de condição de participação.</w:t>
      </w:r>
    </w:p>
    <w:p w14:paraId="36A9A92F"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bookmarkStart w:id="40" w:name="_Hlk135317550"/>
      <w:r w:rsidRPr="008C6561">
        <w:rPr>
          <w:rFonts w:ascii="Times New Roman" w:hAnsi="Times New Roman" w:cs="Times New Roman"/>
          <w:sz w:val="24"/>
          <w:szCs w:val="24"/>
        </w:rPr>
        <w:t>Na hipótese de inversão das fases de habilitação e julgamento, caso atendidas as condições de participação, será iniciado o procedimento de habilitação.</w:t>
      </w:r>
    </w:p>
    <w:bookmarkEnd w:id="40"/>
    <w:p w14:paraId="25CC5348"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Caso o licitante provisoriamente classificado em primeiro lugar tenha se utilizado de algum tratamento favorecido às ME/</w:t>
      </w:r>
      <w:proofErr w:type="spellStart"/>
      <w:r w:rsidRPr="008C6561">
        <w:rPr>
          <w:rFonts w:ascii="Times New Roman" w:hAnsi="Times New Roman" w:cs="Times New Roman"/>
          <w:sz w:val="24"/>
          <w:szCs w:val="24"/>
        </w:rPr>
        <w:t>EPPs</w:t>
      </w:r>
      <w:proofErr w:type="spellEnd"/>
      <w:r w:rsidRPr="008C6561">
        <w:rPr>
          <w:rFonts w:ascii="Times New Roman" w:hAnsi="Times New Roman" w:cs="Times New Roman"/>
          <w:sz w:val="24"/>
          <w:szCs w:val="24"/>
        </w:rPr>
        <w:t xml:space="preserve">, o pregoeiro verificará se faz jus ao benefício, em conformidade com os itens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_Ref117015508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3.6.1</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e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_Ref117000019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4.6</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deste edital.</w:t>
      </w:r>
    </w:p>
    <w:p w14:paraId="2AA3B784"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65C40BEE"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Em se tratando de contratação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2D0AA685"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[indicar os acordos, dissídios ou convenções coletivas];</w:t>
      </w:r>
    </w:p>
    <w:p w14:paraId="0CA2F5DD"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62BEE5F1"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rPr>
        <w:lastRenderedPageBreak/>
        <w:t xml:space="preserve">Será desclassificada a proposta vencedora que: </w:t>
      </w:r>
    </w:p>
    <w:p w14:paraId="50883367"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contiver vícios insanáveis;</w:t>
      </w:r>
    </w:p>
    <w:p w14:paraId="1428E2FE"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não obedecer às especificações técnicas contidas no Termo de Referência;</w:t>
      </w:r>
    </w:p>
    <w:p w14:paraId="7F98E550"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apresentar preços inexequíveis ou permanecerem acima do preço máximo definido para a contratação;</w:t>
      </w:r>
    </w:p>
    <w:p w14:paraId="27A2335D"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não tiverem sua exequibilidade demonstrada, quando exigido pela Administração;</w:t>
      </w:r>
    </w:p>
    <w:p w14:paraId="14992FA9"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apresentar desconformidade com quaisquer outras exigências deste Edital ou seus anexos, desde que insanável.</w:t>
      </w:r>
    </w:p>
    <w:p w14:paraId="53C614B3"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bCs/>
          <w:sz w:val="24"/>
          <w:szCs w:val="24"/>
        </w:rPr>
      </w:pPr>
      <w:r w:rsidRPr="008C6561">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7114FA9B"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inexequibilidade, na hipótese de que trata o </w:t>
      </w:r>
      <w:r w:rsidRPr="008C6561">
        <w:rPr>
          <w:rFonts w:ascii="Times New Roman" w:hAnsi="Times New Roman" w:cs="Times New Roman"/>
          <w:b/>
          <w:bCs/>
          <w:sz w:val="24"/>
          <w:szCs w:val="24"/>
        </w:rPr>
        <w:t>caput</w:t>
      </w:r>
      <w:r w:rsidRPr="008C6561">
        <w:rPr>
          <w:rFonts w:ascii="Times New Roman" w:hAnsi="Times New Roman" w:cs="Times New Roman"/>
          <w:sz w:val="24"/>
          <w:szCs w:val="24"/>
        </w:rPr>
        <w:t>, só será considerada após diligência do pregoeiro, que comprove:</w:t>
      </w:r>
    </w:p>
    <w:p w14:paraId="4CDEF582" w14:textId="77777777" w:rsidR="006F1324" w:rsidRPr="008C6561" w:rsidRDefault="006F1324" w:rsidP="00C179AC">
      <w:pPr>
        <w:pStyle w:val="Nivel4"/>
        <w:numPr>
          <w:ilvl w:val="3"/>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que o custo do licitante ultrapassa o valor da proposta; e</w:t>
      </w:r>
    </w:p>
    <w:p w14:paraId="207D56F8" w14:textId="77777777" w:rsidR="006F1324" w:rsidRPr="008C6561" w:rsidRDefault="006F1324" w:rsidP="00C179AC">
      <w:pPr>
        <w:pStyle w:val="Nivel4"/>
        <w:numPr>
          <w:ilvl w:val="3"/>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inexistirem custos de oportunidade capazes de justificar o vulto da oferta.</w:t>
      </w:r>
    </w:p>
    <w:p w14:paraId="037E1A4D"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bCs/>
          <w:sz w:val="24"/>
          <w:szCs w:val="24"/>
        </w:rPr>
      </w:pPr>
      <w:r w:rsidRPr="008C6561">
        <w:rPr>
          <w:rFonts w:ascii="Times New Roman" w:hAnsi="Times New Roman" w:cs="Times New Roman"/>
          <w:sz w:val="24"/>
          <w:szCs w:val="24"/>
        </w:rPr>
        <w:t xml:space="preserve">Em contratação de serviços de engenharia, além das disposições acima, a análise de exequibilidade e </w:t>
      </w:r>
      <w:proofErr w:type="spellStart"/>
      <w:r w:rsidRPr="008C6561">
        <w:rPr>
          <w:rFonts w:ascii="Times New Roman" w:hAnsi="Times New Roman" w:cs="Times New Roman"/>
          <w:sz w:val="24"/>
          <w:szCs w:val="24"/>
        </w:rPr>
        <w:t>sobrepreço</w:t>
      </w:r>
      <w:proofErr w:type="spellEnd"/>
      <w:r w:rsidRPr="008C6561">
        <w:rPr>
          <w:rFonts w:ascii="Times New Roman" w:hAnsi="Times New Roman" w:cs="Times New Roman"/>
          <w:sz w:val="24"/>
          <w:szCs w:val="24"/>
        </w:rPr>
        <w:t xml:space="preserve"> considerará o seguinte:</w:t>
      </w:r>
    </w:p>
    <w:p w14:paraId="17C3A3EA"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rPr>
        <w:t xml:space="preserve">Nos regimes de execução por tarefa, empreitada por preço global ou empreitada integral, </w:t>
      </w:r>
      <w:proofErr w:type="spellStart"/>
      <w:r w:rsidRPr="008C6561">
        <w:rPr>
          <w:rFonts w:ascii="Times New Roman" w:hAnsi="Times New Roman" w:cs="Times New Roman"/>
          <w:sz w:val="24"/>
          <w:szCs w:val="24"/>
        </w:rPr>
        <w:t>semi-integrada</w:t>
      </w:r>
      <w:proofErr w:type="spellEnd"/>
      <w:r w:rsidRPr="008C6561">
        <w:rPr>
          <w:rFonts w:ascii="Times New Roman" w:hAnsi="Times New Roman" w:cs="Times New Roman"/>
          <w:sz w:val="24"/>
          <w:szCs w:val="24"/>
        </w:rPr>
        <w:t xml:space="preserve"> ou integrada, a caracterização do </w:t>
      </w:r>
      <w:proofErr w:type="spellStart"/>
      <w:r w:rsidRPr="008C6561">
        <w:rPr>
          <w:rFonts w:ascii="Times New Roman" w:hAnsi="Times New Roman" w:cs="Times New Roman"/>
          <w:sz w:val="24"/>
          <w:szCs w:val="24"/>
        </w:rPr>
        <w:t>sobrepreço</w:t>
      </w:r>
      <w:proofErr w:type="spellEnd"/>
      <w:r w:rsidRPr="008C6561">
        <w:rPr>
          <w:rFonts w:ascii="Times New Roman" w:hAnsi="Times New Roman" w:cs="Times New Roman"/>
          <w:sz w:val="24"/>
          <w:szCs w:val="24"/>
        </w:rPr>
        <w:t xml:space="preserve"> se dará pela superação do valor global estimado;</w:t>
      </w:r>
    </w:p>
    <w:p w14:paraId="4773F45E"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rPr>
        <w:t xml:space="preserve">No regime de empreitada por preço unitário, a caracterização do </w:t>
      </w:r>
      <w:proofErr w:type="spellStart"/>
      <w:r w:rsidRPr="008C6561">
        <w:rPr>
          <w:rFonts w:ascii="Times New Roman" w:hAnsi="Times New Roman" w:cs="Times New Roman"/>
          <w:sz w:val="24"/>
          <w:szCs w:val="24"/>
        </w:rPr>
        <w:t>sobrepreço</w:t>
      </w:r>
      <w:proofErr w:type="spellEnd"/>
      <w:r w:rsidRPr="008C6561">
        <w:rPr>
          <w:rFonts w:ascii="Times New Roman" w:hAnsi="Times New Roman" w:cs="Times New Roman"/>
          <w:sz w:val="24"/>
          <w:szCs w:val="24"/>
        </w:rPr>
        <w:t xml:space="preserve"> se dará pela superação do valor global estimado e </w:t>
      </w:r>
      <w:r w:rsidRPr="008C6561">
        <w:rPr>
          <w:rFonts w:ascii="Times New Roman" w:hAnsi="Times New Roman" w:cs="Times New Roman"/>
          <w:color w:val="auto"/>
          <w:sz w:val="24"/>
          <w:szCs w:val="24"/>
        </w:rPr>
        <w:t>pela superação de custo unitário tido como relevante, conforme planilha anexa ao edital;</w:t>
      </w:r>
    </w:p>
    <w:p w14:paraId="46728201"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No caso de serviços de engenharia, serão consideradas inexequíveis as propostas cujos valores forem inferiores a 75% (setenta e cinco por cento) do valor orçado pela Administração, independentemente do regime de execução.</w:t>
      </w:r>
    </w:p>
    <w:p w14:paraId="31F2419F"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bookmarkStart w:id="41" w:name="_Hlk135304834"/>
      <w:r w:rsidRPr="008C6561">
        <w:rPr>
          <w:rFonts w:ascii="Times New Roman" w:hAnsi="Times New Roman" w:cs="Times New Roman"/>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41"/>
      <w:r w:rsidRPr="008C6561">
        <w:rPr>
          <w:rFonts w:ascii="Times New Roman" w:hAnsi="Times New Roman" w:cs="Times New Roman"/>
          <w:sz w:val="24"/>
          <w:szCs w:val="24"/>
        </w:rPr>
        <w:t>.</w:t>
      </w:r>
    </w:p>
    <w:p w14:paraId="35CC41C3"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 da proposta.</w:t>
      </w:r>
    </w:p>
    <w:p w14:paraId="780396E0"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3CC002B1"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b/>
          <w:bCs/>
          <w:sz w:val="24"/>
          <w:szCs w:val="24"/>
        </w:rPr>
      </w:pPr>
      <w:bookmarkStart w:id="42" w:name="_Hlk126568356"/>
      <w:r w:rsidRPr="008C6561">
        <w:rPr>
          <w:rFonts w:ascii="Times New Roman" w:hAnsi="Times New Roman" w:cs="Times New Roman"/>
          <w:sz w:val="24"/>
          <w:szCs w:val="24"/>
        </w:rPr>
        <w:t>Em se tratando de serviços de engenharia, o licitante vencedor será convocado a apresentar à Administração, por meio eletrônico, as planilhas com indicação dos quantitativos e dos custos unitários</w:t>
      </w:r>
      <w:bookmarkEnd w:id="42"/>
      <w:r w:rsidRPr="008C6561">
        <w:rPr>
          <w:rFonts w:ascii="Times New Roman" w:hAnsi="Times New Roman" w:cs="Times New Roman"/>
          <w:sz w:val="24"/>
          <w:szCs w:val="24"/>
        </w:rPr>
        <w:t xml:space="preserve">, seguindo o modelo elaborado pela Administração, bem como com detalhamento das </w:t>
      </w:r>
      <w:r w:rsidRPr="008C6561">
        <w:rPr>
          <w:rFonts w:ascii="Times New Roman" w:hAnsi="Times New Roman" w:cs="Times New Roman"/>
          <w:sz w:val="24"/>
          <w:szCs w:val="24"/>
        </w:rPr>
        <w:lastRenderedPageBreak/>
        <w:t xml:space="preserve">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8C6561">
        <w:rPr>
          <w:rFonts w:ascii="Times New Roman" w:hAnsi="Times New Roman" w:cs="Times New Roman"/>
          <w:sz w:val="24"/>
          <w:szCs w:val="24"/>
        </w:rPr>
        <w:t>semi-integrada</w:t>
      </w:r>
      <w:proofErr w:type="spellEnd"/>
      <w:r w:rsidRPr="008C6561">
        <w:rPr>
          <w:rFonts w:ascii="Times New Roman" w:hAnsi="Times New Roman" w:cs="Times New Roman"/>
          <w:sz w:val="24"/>
          <w:szCs w:val="24"/>
        </w:rPr>
        <w:t xml:space="preserve"> e contratação integrada, exclusivamente para eventuais adequações indispensáveis no cronograma físico-financeiro e para balizar excepcional aditamento posterior do contrato.</w:t>
      </w:r>
    </w:p>
    <w:p w14:paraId="2D3408C2"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040C6C1" w14:textId="77777777" w:rsidR="006F1324" w:rsidRPr="008C6561" w:rsidRDefault="006F1324" w:rsidP="00C179AC">
      <w:pPr>
        <w:pStyle w:val="Nivel3"/>
        <w:numPr>
          <w:ilvl w:val="2"/>
          <w:numId w:val="22"/>
        </w:numPr>
        <w:shd w:val="clear" w:color="auto" w:fill="FFFFFF" w:themeFill="background1"/>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1015B082" w14:textId="77777777" w:rsidR="006F1324" w:rsidRPr="008C6561" w:rsidRDefault="006F1324" w:rsidP="00C179AC">
      <w:pPr>
        <w:pStyle w:val="Nivel3"/>
        <w:numPr>
          <w:ilvl w:val="2"/>
          <w:numId w:val="22"/>
        </w:numPr>
        <w:shd w:val="clear" w:color="auto" w:fill="FFFFFF" w:themeFill="background1"/>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2B212F43" w14:textId="77777777" w:rsidR="006F1324" w:rsidRPr="008C6561" w:rsidRDefault="006F1324" w:rsidP="00C179AC">
      <w:pPr>
        <w:pStyle w:val="Nivel3"/>
        <w:numPr>
          <w:ilvl w:val="2"/>
          <w:numId w:val="22"/>
        </w:numPr>
        <w:shd w:val="clear" w:color="auto" w:fill="FFFFFF" w:themeFill="background1"/>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Para efeito do subitem anterior, admite-se a adequação técnica da metodologia empregada pela contratada, visando assegurar a execução do objeto, desde que mantidas as condições para a justa remuneração do serviço.</w:t>
      </w:r>
    </w:p>
    <w:p w14:paraId="331EF47C"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595F60A"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 ajuste de que trata este dispositivo se limita a sanar erros ou falhas que não alterem a substância das propostas;</w:t>
      </w:r>
    </w:p>
    <w:p w14:paraId="250CB1EE"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p>
    <w:p w14:paraId="7312B832"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lang w:eastAsia="en-US"/>
        </w:rPr>
        <w:t xml:space="preserve"> Para </w:t>
      </w:r>
      <w:r w:rsidRPr="008C6561">
        <w:rPr>
          <w:rFonts w:ascii="Times New Roman" w:hAnsi="Times New Roman" w:cs="Times New Roman"/>
          <w:sz w:val="24"/>
          <w:szCs w:val="24"/>
        </w:rPr>
        <w:t>fins</w:t>
      </w:r>
      <w:r w:rsidRPr="008C6561">
        <w:rPr>
          <w:rFonts w:ascii="Times New Roman" w:hAnsi="Times New Roman" w:cs="Times New Roman"/>
          <w:sz w:val="24"/>
          <w:szCs w:val="24"/>
          <w:lang w:eastAsia="en-US"/>
        </w:rPr>
        <w:t xml:space="preserve"> de análise da proposta quanto ao cumprimento </w:t>
      </w:r>
      <w:r w:rsidRPr="008C6561">
        <w:rPr>
          <w:rFonts w:ascii="Times New Roman" w:hAnsi="Times New Roman" w:cs="Times New Roman"/>
          <w:sz w:val="24"/>
          <w:szCs w:val="24"/>
        </w:rPr>
        <w:t>das</w:t>
      </w:r>
      <w:r w:rsidRPr="008C6561">
        <w:rPr>
          <w:rFonts w:ascii="Times New Roman" w:hAnsi="Times New Roman" w:cs="Times New Roman"/>
          <w:sz w:val="24"/>
          <w:szCs w:val="24"/>
          <w:lang w:eastAsia="en-US"/>
        </w:rPr>
        <w:t xml:space="preserve"> especificações do objeto, poderá ser colhida a </w:t>
      </w:r>
      <w:r w:rsidRPr="008C6561">
        <w:rPr>
          <w:rFonts w:ascii="Times New Roman" w:hAnsi="Times New Roman" w:cs="Times New Roman"/>
          <w:sz w:val="24"/>
          <w:szCs w:val="24"/>
        </w:rPr>
        <w:t>manifestação</w:t>
      </w:r>
      <w:r w:rsidRPr="008C6561">
        <w:rPr>
          <w:rFonts w:ascii="Times New Roman" w:hAnsi="Times New Roman" w:cs="Times New Roman"/>
          <w:sz w:val="24"/>
          <w:szCs w:val="24"/>
          <w:lang w:eastAsia="en-US"/>
        </w:rPr>
        <w:t xml:space="preserve"> escrita do setor requisitante do serviço ou da área especializada no objeto.</w:t>
      </w:r>
    </w:p>
    <w:p w14:paraId="303153F8"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Caso o Termo de Referência exija a apresentação de amostra, o licitante classificado em primeiro lugar deverá apresentá-la, conforme disciplinado no Termo de Referência, sob pena de não aceitação da proposta.</w:t>
      </w:r>
    </w:p>
    <w:p w14:paraId="6F6F2A08"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Por meio de mensagem no sistema, será divulgado o local e horário de realização do procedimento para a avaliação das amostras, cuja presença será facultada a todos os interessados, incluindo os demais licitantes.</w:t>
      </w:r>
    </w:p>
    <w:p w14:paraId="16AC660D"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Os resultados das avaliações serão divulgados por meio de mensagem no sistema.</w:t>
      </w:r>
    </w:p>
    <w:p w14:paraId="6ED3BEFC"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No caso de não haver entrega da amostra ou ocorrer atraso na entrega, sem justificativa aceita pelo Pregoeiro, ou havendo entrega de amostra fora das especificações previstas neste Edital, a proposta do licitante será recusada.</w:t>
      </w:r>
    </w:p>
    <w:p w14:paraId="4C52C793"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 xml:space="preserve">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1EBF4053" w14:textId="77777777" w:rsidR="006F1324" w:rsidRPr="008C6561" w:rsidRDefault="006F1324" w:rsidP="008C6561">
      <w:pPr>
        <w:pStyle w:val="Nivel2"/>
        <w:numPr>
          <w:ilvl w:val="0"/>
          <w:numId w:val="0"/>
        </w:numPr>
        <w:tabs>
          <w:tab w:val="left" w:pos="284"/>
        </w:tabs>
        <w:spacing w:before="0" w:after="0"/>
        <w:rPr>
          <w:rFonts w:ascii="Times New Roman" w:hAnsi="Times New Roman" w:cs="Times New Roman"/>
          <w:sz w:val="24"/>
          <w:szCs w:val="24"/>
        </w:rPr>
      </w:pPr>
    </w:p>
    <w:p w14:paraId="2A13758A"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43" w:name="_Toc135469230"/>
      <w:r w:rsidRPr="008C6561">
        <w:rPr>
          <w:rFonts w:ascii="Times New Roman" w:hAnsi="Times New Roman" w:cs="Times New Roman"/>
          <w:sz w:val="24"/>
          <w:szCs w:val="24"/>
        </w:rPr>
        <w:t>DA FASE DE HABILITAÇÃO</w:t>
      </w:r>
      <w:bookmarkEnd w:id="43"/>
    </w:p>
    <w:p w14:paraId="4790EA40"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8" w:anchor="art62" w:history="1">
        <w:r w:rsidRPr="008C6561">
          <w:rPr>
            <w:rStyle w:val="Hyperlink"/>
            <w:rFonts w:ascii="Times New Roman" w:hAnsi="Times New Roman" w:cs="Times New Roman"/>
            <w:color w:val="auto"/>
            <w:sz w:val="24"/>
            <w:szCs w:val="24"/>
          </w:rPr>
          <w:t>artigos 62 a 70 da Lei nº 14.133, de 2021</w:t>
        </w:r>
      </w:hyperlink>
      <w:r w:rsidRPr="008C6561">
        <w:rPr>
          <w:rFonts w:ascii="Times New Roman" w:hAnsi="Times New Roman" w:cs="Times New Roman"/>
          <w:sz w:val="24"/>
          <w:szCs w:val="24"/>
        </w:rPr>
        <w:t>.</w:t>
      </w:r>
    </w:p>
    <w:p w14:paraId="1D777F28"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bookmarkStart w:id="44" w:name="_Ref114663777"/>
      <w:r w:rsidRPr="008C6561">
        <w:rPr>
          <w:rFonts w:ascii="Times New Roman" w:hAnsi="Times New Roman" w:cs="Times New Roman"/>
          <w:sz w:val="24"/>
          <w:szCs w:val="24"/>
        </w:rPr>
        <w:t>A documentação exigida para fins de habilitação jurídica, fiscal, social e trabalhista e econômico-</w:t>
      </w:r>
      <w:proofErr w:type="spellStart"/>
      <w:r w:rsidRPr="008C6561">
        <w:rPr>
          <w:rFonts w:ascii="Times New Roman" w:hAnsi="Times New Roman" w:cs="Times New Roman"/>
          <w:sz w:val="24"/>
          <w:szCs w:val="24"/>
        </w:rPr>
        <w:t>ﬁnanceira</w:t>
      </w:r>
      <w:proofErr w:type="spellEnd"/>
      <w:r w:rsidRPr="008C6561">
        <w:rPr>
          <w:rFonts w:ascii="Times New Roman" w:hAnsi="Times New Roman" w:cs="Times New Roman"/>
          <w:sz w:val="24"/>
          <w:szCs w:val="24"/>
        </w:rPr>
        <w:t xml:space="preserve">, </w:t>
      </w:r>
      <w:r w:rsidRPr="008C6561">
        <w:rPr>
          <w:rFonts w:ascii="Times New Roman" w:hAnsi="Times New Roman" w:cs="Times New Roman"/>
          <w:color w:val="auto"/>
          <w:sz w:val="24"/>
          <w:szCs w:val="24"/>
        </w:rPr>
        <w:t xml:space="preserve">poderá </w:t>
      </w:r>
      <w:r w:rsidRPr="008C6561">
        <w:rPr>
          <w:rFonts w:ascii="Times New Roman" w:hAnsi="Times New Roman" w:cs="Times New Roman"/>
          <w:sz w:val="24"/>
          <w:szCs w:val="24"/>
        </w:rPr>
        <w:t>ser substituída pelo registro cadastral no SICAF, pelo registro cadastral da Administração Municipal ou pelo registro cadastral unificado constante do PNCP – Portal Nacional de Contratações Públicas.</w:t>
      </w:r>
      <w:bookmarkEnd w:id="44"/>
    </w:p>
    <w:p w14:paraId="0C55D636"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color w:val="auto"/>
          <w:sz w:val="24"/>
          <w:szCs w:val="24"/>
        </w:rPr>
        <w:t xml:space="preserve">Quando </w:t>
      </w:r>
      <w:r w:rsidRPr="008C6561">
        <w:rPr>
          <w:rFonts w:ascii="Times New Roman" w:hAnsi="Times New Roman" w:cs="Times New Roman"/>
          <w:sz w:val="24"/>
          <w:szCs w:val="24"/>
        </w:rPr>
        <w:t>permitida</w:t>
      </w:r>
      <w:r w:rsidRPr="008C6561">
        <w:rPr>
          <w:rFonts w:ascii="Times New Roman" w:hAnsi="Times New Roman" w:cs="Times New Roman"/>
          <w:color w:val="auto"/>
          <w:sz w:val="24"/>
          <w:szCs w:val="24"/>
        </w:rPr>
        <w:t xml:space="preserve"> a </w:t>
      </w:r>
      <w:r w:rsidRPr="008C6561">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54077D54"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iCs/>
          <w:sz w:val="24"/>
          <w:szCs w:val="24"/>
        </w:rPr>
      </w:pPr>
      <w:r w:rsidRPr="008C6561">
        <w:rPr>
          <w:rFonts w:ascii="Times New Roman" w:hAnsi="Times New Roman" w:cs="Times New Roman"/>
          <w:sz w:val="24"/>
          <w:szCs w:val="24"/>
        </w:rPr>
        <w:t xml:space="preserve">Na hipótese de o licitante vencedor ser empresa estrangeira que não funcione no País, para o fim de assinatura do contrato ou da ata de registro de preços, os documentos exigidos para a habilitação serão traduzidos por tradutor juramentado no País e apostilados nos termos do disposto no </w:t>
      </w:r>
      <w:hyperlink r:id="rId39" w:history="1">
        <w:r w:rsidRPr="008C6561">
          <w:rPr>
            <w:rStyle w:val="Hyperlink"/>
            <w:rFonts w:ascii="Times New Roman" w:hAnsi="Times New Roman" w:cs="Times New Roman"/>
            <w:color w:val="auto"/>
            <w:sz w:val="24"/>
            <w:szCs w:val="24"/>
          </w:rPr>
          <w:t>Decreto nº 8.660, de 29 de janeiro de 2016</w:t>
        </w:r>
      </w:hyperlink>
      <w:r w:rsidRPr="008C6561">
        <w:rPr>
          <w:rFonts w:ascii="Times New Roman" w:hAnsi="Times New Roman" w:cs="Times New Roman"/>
          <w:sz w:val="24"/>
          <w:szCs w:val="24"/>
        </w:rPr>
        <w:t xml:space="preserve">, ou de outro que venha a substituí-lo, ou </w:t>
      </w:r>
      <w:proofErr w:type="spellStart"/>
      <w:r w:rsidRPr="008C6561">
        <w:rPr>
          <w:rFonts w:ascii="Times New Roman" w:hAnsi="Times New Roman" w:cs="Times New Roman"/>
          <w:sz w:val="24"/>
          <w:szCs w:val="24"/>
        </w:rPr>
        <w:t>consularizados</w:t>
      </w:r>
      <w:proofErr w:type="spellEnd"/>
      <w:r w:rsidRPr="008C6561">
        <w:rPr>
          <w:rFonts w:ascii="Times New Roman" w:hAnsi="Times New Roman" w:cs="Times New Roman"/>
          <w:sz w:val="24"/>
          <w:szCs w:val="24"/>
        </w:rPr>
        <w:t xml:space="preserve"> pelos respectivos consulados ou embaixadas.</w:t>
      </w:r>
    </w:p>
    <w:p w14:paraId="3E5FE3B2"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FAEF7E1"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r w:rsidRPr="008C6561">
        <w:rPr>
          <w:rFonts w:ascii="Times New Roman" w:hAnsi="Times New Roman" w:cs="Times New Roman"/>
          <w:sz w:val="24"/>
          <w:szCs w:val="24"/>
        </w:rPr>
        <w:t xml:space="preserve">Se o consórcio não for formado integralmente por microempresas ou empresas de pequeno porte e o termo de referência exigir requisitos de habilitação econômico-financeira, haverá um acréscimo de </w:t>
      </w:r>
      <w:r w:rsidRPr="008C6561">
        <w:rPr>
          <w:rFonts w:ascii="Times New Roman" w:hAnsi="Times New Roman" w:cs="Times New Roman"/>
          <w:color w:val="auto"/>
          <w:sz w:val="24"/>
          <w:szCs w:val="24"/>
        </w:rPr>
        <w:t>10% (dez por cento) para o consórcio em relação ao valor exigido para os licitantes individuais.</w:t>
      </w:r>
    </w:p>
    <w:p w14:paraId="7668793B"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Os documentos exigidos para fins de habilitação poderão ser apresentados em original, por cópia autenticada ou cópia simples. No caso de cópia simples, deverá ser apresentado o documento original para fins de verificação da autenticidade. </w:t>
      </w:r>
    </w:p>
    <w:p w14:paraId="20FFCE70" w14:textId="77777777" w:rsidR="006F1324" w:rsidRPr="008C6561" w:rsidRDefault="006F1324" w:rsidP="00C179AC">
      <w:pPr>
        <w:pStyle w:val="PargrafodaLista"/>
        <w:widowControl w:val="0"/>
        <w:numPr>
          <w:ilvl w:val="2"/>
          <w:numId w:val="25"/>
        </w:numPr>
        <w:tabs>
          <w:tab w:val="left" w:pos="284"/>
        </w:tabs>
        <w:autoSpaceDE w:val="0"/>
        <w:autoSpaceDN w:val="0"/>
        <w:spacing w:after="0"/>
        <w:ind w:left="0" w:firstLine="0"/>
        <w:contextualSpacing w:val="0"/>
        <w:jc w:val="both"/>
        <w:rPr>
          <w:rFonts w:ascii="Times New Roman" w:hAnsi="Times New Roman"/>
          <w:sz w:val="24"/>
          <w:szCs w:val="24"/>
        </w:rPr>
      </w:pPr>
      <w:r w:rsidRPr="008C6561">
        <w:rPr>
          <w:rFonts w:ascii="Times New Roman" w:hAnsi="Times New Roman"/>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14:paraId="109F57DC"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4BFA5D1A"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Será verificado se o licitante apresentou declaração de que atende aos requisitos de habilitação, e o declarante responderá pela veracidade das informações prestadas, na forma da lei (</w:t>
      </w:r>
      <w:hyperlink r:id="rId40" w:anchor="art63">
        <w:r w:rsidRPr="008C6561">
          <w:rPr>
            <w:rStyle w:val="Hyperlink"/>
            <w:rFonts w:ascii="Times New Roman" w:hAnsi="Times New Roman" w:cs="Times New Roman"/>
            <w:color w:val="auto"/>
            <w:sz w:val="24"/>
            <w:szCs w:val="24"/>
          </w:rPr>
          <w:t>art. 63, I, da Lei nº 14.133/2021</w:t>
        </w:r>
      </w:hyperlink>
      <w:r w:rsidRPr="008C6561">
        <w:rPr>
          <w:rFonts w:ascii="Times New Roman" w:hAnsi="Times New Roman" w:cs="Times New Roman"/>
          <w:sz w:val="24"/>
          <w:szCs w:val="24"/>
        </w:rPr>
        <w:t>).</w:t>
      </w:r>
    </w:p>
    <w:p w14:paraId="5ED2818A"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CC075D5"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E753909" w14:textId="77777777" w:rsidR="006F1324" w:rsidRPr="008C6561" w:rsidRDefault="006F1324" w:rsidP="00C179AC">
      <w:pPr>
        <w:pStyle w:val="Nvel2-Red"/>
        <w:numPr>
          <w:ilvl w:val="1"/>
          <w:numId w:val="25"/>
        </w:numPr>
        <w:tabs>
          <w:tab w:val="left" w:pos="284"/>
        </w:tabs>
        <w:spacing w:before="0" w:after="0"/>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 xml:space="preserve"> Se o Termo de Referência indicar que para a contratação pretendida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4219BAC7" w14:textId="77777777" w:rsidR="006F1324" w:rsidRPr="008C6561" w:rsidRDefault="006F1324" w:rsidP="00C179AC">
      <w:pPr>
        <w:pStyle w:val="Nvel3-R"/>
        <w:numPr>
          <w:ilvl w:val="2"/>
          <w:numId w:val="25"/>
        </w:numPr>
        <w:tabs>
          <w:tab w:val="left" w:pos="284"/>
        </w:tabs>
        <w:spacing w:before="0" w:after="0"/>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O licitante que optar por realizar vistoria prévia terá disponibilizado pela Administração data e horário exclusivos, a ser agendado junto ao setor indicado no Termo de Referência, de modo que seu agendamento não coincida com o agendamento de outros licitantes.</w:t>
      </w:r>
    </w:p>
    <w:p w14:paraId="701F3A15" w14:textId="77777777" w:rsidR="006F1324" w:rsidRPr="008C6561" w:rsidRDefault="006F1324" w:rsidP="00C179AC">
      <w:pPr>
        <w:pStyle w:val="Nvel3-R"/>
        <w:numPr>
          <w:ilvl w:val="2"/>
          <w:numId w:val="25"/>
        </w:numPr>
        <w:tabs>
          <w:tab w:val="left" w:pos="284"/>
        </w:tabs>
        <w:spacing w:before="0" w:after="0"/>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79043701"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 xml:space="preserve">A habilitação será verificada por meio do </w:t>
      </w:r>
      <w:proofErr w:type="spellStart"/>
      <w:r w:rsidRPr="008C6561">
        <w:rPr>
          <w:rFonts w:ascii="Times New Roman" w:hAnsi="Times New Roman" w:cs="Times New Roman"/>
          <w:sz w:val="24"/>
          <w:szCs w:val="24"/>
        </w:rPr>
        <w:t>Sicaf</w:t>
      </w:r>
      <w:proofErr w:type="spellEnd"/>
      <w:r w:rsidRPr="008C6561">
        <w:rPr>
          <w:rFonts w:ascii="Times New Roman" w:hAnsi="Times New Roman" w:cs="Times New Roman"/>
          <w:sz w:val="24"/>
          <w:szCs w:val="24"/>
        </w:rPr>
        <w:t xml:space="preserve"> ou através do registro cadastral municipal ou do registro unificado do PNCP, nos documentos por ele abrangidos.</w:t>
      </w:r>
    </w:p>
    <w:p w14:paraId="31BF1979" w14:textId="77777777" w:rsidR="006F1324" w:rsidRPr="008C6561" w:rsidRDefault="006F1324" w:rsidP="008C6561">
      <w:pPr>
        <w:pStyle w:val="Nivel3"/>
        <w:numPr>
          <w:ilvl w:val="0"/>
          <w:numId w:val="0"/>
        </w:numPr>
        <w:tabs>
          <w:tab w:val="left" w:pos="284"/>
        </w:tabs>
        <w:spacing w:before="0" w:after="0"/>
        <w:rPr>
          <w:rFonts w:ascii="Times New Roman" w:hAnsi="Times New Roman" w:cs="Times New Roman"/>
          <w:color w:val="auto"/>
          <w:sz w:val="24"/>
          <w:szCs w:val="24"/>
          <w:highlight w:val="yellow"/>
        </w:rPr>
      </w:pPr>
      <w:r w:rsidRPr="008C6561">
        <w:rPr>
          <w:rFonts w:ascii="Times New Roman" w:hAnsi="Times New Roman" w:cs="Times New Roman"/>
          <w:sz w:val="24"/>
          <w:szCs w:val="24"/>
        </w:rPr>
        <w:t>8.11.1 Somente haverá a necessidade de comprovação do preenchimento de requisitos mediante apresentação dos documentos originais não-digitais quando houver dúvida em relação à integridade do documento digital ou quando a lei expressamente o exigir.</w:t>
      </w:r>
    </w:p>
    <w:p w14:paraId="0B411765"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É de responsabilidade do licitante conferir a exatidão dos seus dados cadastrais no respectivo sistema de registro cadastral e mantê-los atualizados junto aos órgãos responsáveis pela informação, devendo proceder, imediatamente, à correção ou à alteração dos registros tão logo identifique incorreção ou aqueles se tornem desatualizados. </w:t>
      </w:r>
    </w:p>
    <w:p w14:paraId="5B2B2866"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não observância do disposto no item anterior poderá ensejar desclassificação no momento da habilitação. </w:t>
      </w:r>
    </w:p>
    <w:p w14:paraId="21B9BF6D"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iCs/>
          <w:sz w:val="24"/>
          <w:szCs w:val="24"/>
        </w:rPr>
      </w:pPr>
      <w:r w:rsidRPr="008C6561">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6DF1816D"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bookmarkStart w:id="45" w:name="_Ref114663151"/>
      <w:r w:rsidRPr="008C6561">
        <w:rPr>
          <w:rFonts w:ascii="Times New Roman" w:hAnsi="Times New Roman" w:cs="Times New Roman"/>
          <w:sz w:val="24"/>
          <w:szCs w:val="24"/>
        </w:rPr>
        <w:t xml:space="preserve">Os documentos exigidos para habilitação que não estejam contemplados no registro cadastral serão enviados por meio do sistema, em formato digital, no prazo de </w:t>
      </w:r>
      <w:r w:rsidRPr="008C6561">
        <w:rPr>
          <w:rFonts w:ascii="Times New Roman" w:hAnsi="Times New Roman" w:cs="Times New Roman"/>
          <w:color w:val="auto"/>
          <w:sz w:val="24"/>
          <w:szCs w:val="24"/>
        </w:rPr>
        <w:t>uma hora</w:t>
      </w:r>
      <w:r w:rsidRPr="008C6561">
        <w:rPr>
          <w:rFonts w:ascii="Times New Roman" w:hAnsi="Times New Roman" w:cs="Times New Roman"/>
          <w:sz w:val="24"/>
          <w:szCs w:val="24"/>
        </w:rPr>
        <w:t>, prorrogável por igual período, contado da solicitação do pregoeiro.</w:t>
      </w:r>
      <w:bookmarkEnd w:id="45"/>
    </w:p>
    <w:p w14:paraId="64FF21B7"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r w:rsidRPr="008C6561">
        <w:rPr>
          <w:rFonts w:ascii="Times New Roman" w:hAnsi="Times New Roman" w:cs="Times New Roman"/>
          <w:sz w:val="24"/>
          <w:szCs w:val="24"/>
        </w:rPr>
        <w:lastRenderedPageBreak/>
        <w:t>Na hipótese de a fase de habilitação anteceder a fase de apresentação de propostas e lances, os licitantes encaminharão, por meio do sistema, simultaneamente os documentos de habilitação e a proposta com o preço ou o percentual de desconto.</w:t>
      </w:r>
    </w:p>
    <w:p w14:paraId="2ABD51B5"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A verificação no respectivo sistema de registro cadastral ou a exigência dos documentos nele não contidos somente será feita em relação ao licitante vencedor.</w:t>
      </w:r>
    </w:p>
    <w:p w14:paraId="3BF459A2"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281F5D44"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5649C322"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conforme </w:t>
      </w:r>
      <w:hyperlink r:id="rId41" w:anchor="art64">
        <w:r w:rsidRPr="008C6561">
          <w:rPr>
            <w:rStyle w:val="Hyperlink"/>
            <w:rFonts w:ascii="Times New Roman" w:hAnsi="Times New Roman" w:cs="Times New Roman"/>
            <w:color w:val="auto"/>
            <w:sz w:val="24"/>
            <w:szCs w:val="24"/>
          </w:rPr>
          <w:t>Lei 14.133/21, art. 64</w:t>
        </w:r>
      </w:hyperlink>
      <w:r w:rsidRPr="008C6561">
        <w:rPr>
          <w:rStyle w:val="Hyperlink"/>
          <w:rFonts w:ascii="Times New Roman" w:hAnsi="Times New Roman" w:cs="Times New Roman"/>
          <w:color w:val="auto"/>
          <w:sz w:val="24"/>
          <w:szCs w:val="24"/>
        </w:rPr>
        <w:t>, para o fim de</w:t>
      </w:r>
      <w:r w:rsidRPr="008C6561">
        <w:rPr>
          <w:rFonts w:ascii="Times New Roman" w:hAnsi="Times New Roman" w:cs="Times New Roman"/>
          <w:sz w:val="24"/>
          <w:szCs w:val="24"/>
        </w:rPr>
        <w:t>:</w:t>
      </w:r>
    </w:p>
    <w:p w14:paraId="66CFC97D"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4C71ADF4"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atualização de documentos cuja validade tenha expirado após a data de recebimento das propostas;</w:t>
      </w:r>
    </w:p>
    <w:p w14:paraId="402B58E9"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bookmarkStart w:id="46" w:name="_Ref114670319"/>
      <w:r w:rsidRPr="008C6561">
        <w:rPr>
          <w:rFonts w:ascii="Times New Roman" w:hAnsi="Times New Roman" w:cs="Times New Roman"/>
          <w:sz w:val="24"/>
          <w:szCs w:val="24"/>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8C6561">
        <w:rPr>
          <w:rFonts w:ascii="Times New Roman" w:hAnsi="Times New Roman" w:cs="Times New Roman"/>
          <w:sz w:val="24"/>
          <w:szCs w:val="24"/>
        </w:rPr>
        <w:t>eﬁcácia</w:t>
      </w:r>
      <w:proofErr w:type="spellEnd"/>
      <w:r w:rsidRPr="008C6561">
        <w:rPr>
          <w:rFonts w:ascii="Times New Roman" w:hAnsi="Times New Roman" w:cs="Times New Roman"/>
          <w:sz w:val="24"/>
          <w:szCs w:val="24"/>
        </w:rPr>
        <w:t xml:space="preserve"> para fins de habilitação e classificação.</w:t>
      </w:r>
      <w:bookmarkEnd w:id="46"/>
    </w:p>
    <w:p w14:paraId="59FEB25E"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bookmarkStart w:id="47" w:name="_Ref114665528"/>
      <w:r w:rsidRPr="008C6561">
        <w:rPr>
          <w:rFonts w:ascii="Times New Roman" w:hAnsi="Times New Roman" w:cs="Times New Roman"/>
          <w:sz w:val="24"/>
          <w:szCs w:val="24"/>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_Ref114663151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8.13.1</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w:t>
      </w:r>
      <w:bookmarkEnd w:id="47"/>
    </w:p>
    <w:p w14:paraId="1B0DA42E"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bookmarkStart w:id="48" w:name="_Ref114665515"/>
      <w:r w:rsidRPr="008C6561">
        <w:rPr>
          <w:rFonts w:ascii="Times New Roman" w:hAnsi="Times New Roman" w:cs="Times New Roman"/>
          <w:sz w:val="24"/>
          <w:szCs w:val="24"/>
        </w:rPr>
        <w:t xml:space="preserve"> Somente serão disponibilizados para acesso público os documentos de habilitação do licitante cuja proposta atenda ao edital de licitação, após concluídos os procedimentos de que trata o subitem anterior</w:t>
      </w:r>
      <w:bookmarkEnd w:id="48"/>
      <w:r w:rsidRPr="008C6561">
        <w:rPr>
          <w:rFonts w:ascii="Times New Roman" w:hAnsi="Times New Roman" w:cs="Times New Roman"/>
          <w:sz w:val="24"/>
          <w:szCs w:val="24"/>
        </w:rPr>
        <w:t>.</w:t>
      </w:r>
    </w:p>
    <w:p w14:paraId="75603EFE"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Quando a fase de habilitação anteceder a de julgamento e já tiver sido encerrada, não caberá exclusão de licitante por motivo relacionado à habilitação, salvo em razão de fatos supervenientes ou só conhecidos após o julgamento.</w:t>
      </w:r>
    </w:p>
    <w:p w14:paraId="085D7EA7" w14:textId="77777777" w:rsidR="006F1324" w:rsidRPr="008C6561" w:rsidRDefault="006F1324" w:rsidP="008C6561">
      <w:pPr>
        <w:pStyle w:val="Nivel2"/>
        <w:numPr>
          <w:ilvl w:val="0"/>
          <w:numId w:val="0"/>
        </w:numPr>
        <w:tabs>
          <w:tab w:val="left" w:pos="284"/>
        </w:tabs>
        <w:spacing w:before="0" w:after="0"/>
        <w:rPr>
          <w:rFonts w:ascii="Times New Roman" w:hAnsi="Times New Roman" w:cs="Times New Roman"/>
          <w:sz w:val="24"/>
          <w:szCs w:val="24"/>
        </w:rPr>
      </w:pPr>
    </w:p>
    <w:p w14:paraId="05D08132" w14:textId="77777777" w:rsidR="006F1324" w:rsidRPr="008C6561" w:rsidRDefault="006F1324" w:rsidP="00C179AC">
      <w:pPr>
        <w:pStyle w:val="Nivel01"/>
        <w:numPr>
          <w:ilvl w:val="0"/>
          <w:numId w:val="8"/>
        </w:numPr>
        <w:spacing w:line="276" w:lineRule="auto"/>
        <w:ind w:left="0" w:firstLine="0"/>
        <w:rPr>
          <w:rFonts w:ascii="Times New Roman" w:hAnsi="Times New Roman" w:cs="Times New Roman"/>
          <w:sz w:val="24"/>
          <w:szCs w:val="24"/>
        </w:rPr>
      </w:pPr>
      <w:bookmarkStart w:id="49" w:name="_Toc135469231"/>
      <w:r w:rsidRPr="008C6561">
        <w:rPr>
          <w:rFonts w:ascii="Times New Roman" w:hAnsi="Times New Roman" w:cs="Times New Roman"/>
          <w:sz w:val="24"/>
          <w:szCs w:val="24"/>
        </w:rPr>
        <w:t>DO CONTRATO ADMINITRATIVO</w:t>
      </w:r>
      <w:bookmarkEnd w:id="49"/>
    </w:p>
    <w:p w14:paraId="2AF91B4E" w14:textId="77777777"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Homologado o resultado da licitação, o licitante mais bem classificado terá o prazo de até </w:t>
      </w:r>
      <w:r w:rsidRPr="008C6561">
        <w:rPr>
          <w:rFonts w:ascii="Times New Roman" w:hAnsi="Times New Roman" w:cs="Times New Roman"/>
          <w:b/>
          <w:bCs/>
          <w:sz w:val="24"/>
          <w:szCs w:val="24"/>
        </w:rPr>
        <w:t>03 (três) dias úteis</w:t>
      </w:r>
      <w:r w:rsidRPr="008C6561">
        <w:rPr>
          <w:rFonts w:ascii="Times New Roman" w:hAnsi="Times New Roman" w:cs="Times New Roman"/>
          <w:sz w:val="24"/>
          <w:szCs w:val="24"/>
        </w:rPr>
        <w:t xml:space="preserve">, contados a partir da data de sua convocação, para assinar o Contrato Administrativo, cujo prazo de validade encontra-se nela fixado, sob pena de decadência do direito à contratação, sem prejuízo das sanções previstas na Lei nº 14.133, de 2021. </w:t>
      </w:r>
    </w:p>
    <w:p w14:paraId="31994565" w14:textId="77777777"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 prazo de convocação poderá ser prorrogado uma vez, por igual período, mediante solicitação do licitante mais bem classificado ou do fornecedor convocado, desde que:</w:t>
      </w:r>
    </w:p>
    <w:p w14:paraId="60080729" w14:textId="77777777" w:rsidR="006F1324" w:rsidRPr="008C6561" w:rsidRDefault="006F1324" w:rsidP="008C6561">
      <w:pPr>
        <w:pStyle w:val="Nivel2"/>
        <w:numPr>
          <w:ilvl w:val="0"/>
          <w:numId w:val="0"/>
        </w:numPr>
        <w:tabs>
          <w:tab w:val="left" w:pos="426"/>
        </w:tabs>
        <w:spacing w:before="0" w:after="0"/>
        <w:rPr>
          <w:rFonts w:ascii="Times New Roman" w:hAnsi="Times New Roman" w:cs="Times New Roman"/>
          <w:iCs/>
          <w:color w:val="auto"/>
          <w:sz w:val="24"/>
          <w:szCs w:val="24"/>
        </w:rPr>
      </w:pPr>
      <w:r w:rsidRPr="008C6561">
        <w:rPr>
          <w:rFonts w:ascii="Times New Roman" w:hAnsi="Times New Roman" w:cs="Times New Roman"/>
          <w:iCs/>
          <w:color w:val="auto"/>
          <w:sz w:val="24"/>
          <w:szCs w:val="24"/>
        </w:rPr>
        <w:lastRenderedPageBreak/>
        <w:t>(a) a solicitação seja devidamente justificada e apresentada dentro do prazo; e</w:t>
      </w:r>
    </w:p>
    <w:p w14:paraId="2F079712" w14:textId="77777777" w:rsidR="006F1324" w:rsidRPr="008C6561" w:rsidRDefault="006F1324" w:rsidP="008C6561">
      <w:pPr>
        <w:pStyle w:val="Nivel2"/>
        <w:numPr>
          <w:ilvl w:val="0"/>
          <w:numId w:val="0"/>
        </w:numPr>
        <w:tabs>
          <w:tab w:val="left" w:pos="426"/>
        </w:tabs>
        <w:spacing w:before="0" w:after="0"/>
        <w:rPr>
          <w:rFonts w:ascii="Times New Roman" w:hAnsi="Times New Roman" w:cs="Times New Roman"/>
          <w:iCs/>
          <w:color w:val="auto"/>
          <w:sz w:val="24"/>
          <w:szCs w:val="24"/>
        </w:rPr>
      </w:pPr>
      <w:r w:rsidRPr="008C6561">
        <w:rPr>
          <w:rFonts w:ascii="Times New Roman" w:hAnsi="Times New Roman" w:cs="Times New Roman"/>
          <w:iCs/>
          <w:color w:val="auto"/>
          <w:sz w:val="24"/>
          <w:szCs w:val="24"/>
        </w:rPr>
        <w:t>(b) a justificativa apresentada seja aceita pela Administração.</w:t>
      </w:r>
    </w:p>
    <w:p w14:paraId="513B6BF3" w14:textId="708D5AC8"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Contrato Administrativo será </w:t>
      </w:r>
      <w:r w:rsidR="0021690E" w:rsidRPr="008C6561">
        <w:rPr>
          <w:rFonts w:ascii="Times New Roman" w:hAnsi="Times New Roman" w:cs="Times New Roman"/>
          <w:sz w:val="24"/>
          <w:szCs w:val="24"/>
        </w:rPr>
        <w:t>assinado</w:t>
      </w:r>
      <w:r w:rsidRPr="008C6561">
        <w:rPr>
          <w:rFonts w:ascii="Times New Roman" w:hAnsi="Times New Roman" w:cs="Times New Roman"/>
          <w:sz w:val="24"/>
          <w:szCs w:val="24"/>
        </w:rPr>
        <w:t xml:space="preserve"> preferencialmente por meio de assinatura digital.</w:t>
      </w:r>
    </w:p>
    <w:p w14:paraId="6FA91E05" w14:textId="77777777"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 Contrato Administrativo, será divulgado nos termos da Lei 14.133/2021.</w:t>
      </w:r>
    </w:p>
    <w:p w14:paraId="45F1905D" w14:textId="77777777"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Na hipótese de o convocado não assinar o contrato no prazo e nas condições estabelecidas, fica facultado à Administração convocar os licitantes remanescentes, na ordem de classificação, para fazê-lo em igual prazo e nas condições propostas pelo primeiro classificado.</w:t>
      </w:r>
    </w:p>
    <w:p w14:paraId="5F3C2503" w14:textId="77777777"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b/>
          <w:bCs/>
          <w:sz w:val="24"/>
          <w:szCs w:val="24"/>
        </w:rPr>
        <w:t>No ato da assinatura do Contrato Administrativo, a empresa licitante vencedora se obriga a assinar o Termo de Ciência e Notificação, conforme modelo constante do Anexo VI deste Edital</w:t>
      </w:r>
      <w:r w:rsidRPr="008C6561">
        <w:rPr>
          <w:rFonts w:ascii="Times New Roman" w:hAnsi="Times New Roman" w:cs="Times New Roman"/>
          <w:sz w:val="24"/>
          <w:szCs w:val="24"/>
        </w:rPr>
        <w:t>.</w:t>
      </w:r>
    </w:p>
    <w:p w14:paraId="2164CD24"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331EAAE1"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50" w:name="_Toc135469232"/>
      <w:r w:rsidRPr="008C6561">
        <w:rPr>
          <w:rFonts w:ascii="Times New Roman" w:hAnsi="Times New Roman" w:cs="Times New Roman"/>
          <w:sz w:val="24"/>
          <w:szCs w:val="24"/>
        </w:rPr>
        <w:t>DA FORMAÇÃO DO CADASTRO DE RESERVA</w:t>
      </w:r>
      <w:bookmarkEnd w:id="50"/>
      <w:r w:rsidRPr="008C6561">
        <w:rPr>
          <w:rFonts w:ascii="Times New Roman" w:hAnsi="Times New Roman" w:cs="Times New Roman"/>
          <w:sz w:val="24"/>
          <w:szCs w:val="24"/>
        </w:rPr>
        <w:t xml:space="preserve"> </w:t>
      </w:r>
    </w:p>
    <w:p w14:paraId="3A8E5A8C" w14:textId="4A6AB92F"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Nest</w:t>
      </w:r>
      <w:r w:rsidR="00A972AB">
        <w:rPr>
          <w:rFonts w:ascii="Times New Roman" w:hAnsi="Times New Roman" w:cs="Times New Roman"/>
          <w:sz w:val="24"/>
          <w:szCs w:val="24"/>
        </w:rPr>
        <w:t xml:space="preserve">a licitação </w:t>
      </w:r>
      <w:r w:rsidRPr="008C6561">
        <w:rPr>
          <w:rFonts w:ascii="Times New Roman" w:hAnsi="Times New Roman" w:cs="Times New Roman"/>
          <w:sz w:val="24"/>
          <w:szCs w:val="24"/>
        </w:rPr>
        <w:t>não se</w:t>
      </w:r>
      <w:r w:rsidR="00A972AB">
        <w:rPr>
          <w:rFonts w:ascii="Times New Roman" w:hAnsi="Times New Roman" w:cs="Times New Roman"/>
          <w:sz w:val="24"/>
          <w:szCs w:val="24"/>
        </w:rPr>
        <w:t>rá aplicad</w:t>
      </w:r>
      <w:r w:rsidR="0073215A">
        <w:rPr>
          <w:rFonts w:ascii="Times New Roman" w:hAnsi="Times New Roman" w:cs="Times New Roman"/>
          <w:sz w:val="24"/>
          <w:szCs w:val="24"/>
        </w:rPr>
        <w:t>o</w:t>
      </w:r>
      <w:r w:rsidR="00A972AB">
        <w:rPr>
          <w:rFonts w:ascii="Times New Roman" w:hAnsi="Times New Roman" w:cs="Times New Roman"/>
          <w:sz w:val="24"/>
          <w:szCs w:val="24"/>
        </w:rPr>
        <w:t xml:space="preserve"> </w:t>
      </w:r>
      <w:r w:rsidR="0073215A">
        <w:rPr>
          <w:rFonts w:ascii="Times New Roman" w:hAnsi="Times New Roman" w:cs="Times New Roman"/>
          <w:sz w:val="24"/>
          <w:szCs w:val="24"/>
        </w:rPr>
        <w:t>o</w:t>
      </w:r>
      <w:r w:rsidR="00A972AB">
        <w:rPr>
          <w:rFonts w:ascii="Times New Roman" w:hAnsi="Times New Roman" w:cs="Times New Roman"/>
          <w:sz w:val="24"/>
          <w:szCs w:val="24"/>
        </w:rPr>
        <w:t xml:space="preserve"> </w:t>
      </w:r>
      <w:r w:rsidRPr="008C6561">
        <w:rPr>
          <w:rFonts w:ascii="Times New Roman" w:hAnsi="Times New Roman" w:cs="Times New Roman"/>
          <w:sz w:val="24"/>
          <w:szCs w:val="24"/>
        </w:rPr>
        <w:t>cadastro reserva.</w:t>
      </w:r>
    </w:p>
    <w:p w14:paraId="02347A6A"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3248E7E9"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51" w:name="_Toc135469233"/>
      <w:r w:rsidRPr="008C6561">
        <w:rPr>
          <w:rFonts w:ascii="Times New Roman" w:hAnsi="Times New Roman" w:cs="Times New Roman"/>
          <w:sz w:val="24"/>
          <w:szCs w:val="24"/>
        </w:rPr>
        <w:t>DOS RECURSOS</w:t>
      </w:r>
      <w:bookmarkEnd w:id="51"/>
      <w:r w:rsidRPr="008C6561">
        <w:rPr>
          <w:rFonts w:ascii="Times New Roman" w:hAnsi="Times New Roman" w:cs="Times New Roman"/>
          <w:sz w:val="24"/>
          <w:szCs w:val="24"/>
        </w:rPr>
        <w:t>.</w:t>
      </w:r>
    </w:p>
    <w:p w14:paraId="31F5A05A"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interposição de recurso referente ao julgamento das propostas, com relação à habilitação ou inabilitação de licitantes, à anulação ou revogação da licitação, observará o disposto no </w:t>
      </w:r>
      <w:hyperlink r:id="rId42" w:anchor="art165" w:history="1">
        <w:r w:rsidRPr="008C6561">
          <w:rPr>
            <w:rStyle w:val="Hyperlink"/>
            <w:rFonts w:ascii="Times New Roman" w:hAnsi="Times New Roman" w:cs="Times New Roman"/>
            <w:sz w:val="24"/>
            <w:szCs w:val="24"/>
          </w:rPr>
          <w:t>art. 165 da Lei nº 14.133, de 2021</w:t>
        </w:r>
      </w:hyperlink>
      <w:r w:rsidRPr="008C6561">
        <w:rPr>
          <w:rFonts w:ascii="Times New Roman" w:hAnsi="Times New Roman" w:cs="Times New Roman"/>
          <w:sz w:val="24"/>
          <w:szCs w:val="24"/>
        </w:rPr>
        <w:t>.</w:t>
      </w:r>
    </w:p>
    <w:p w14:paraId="37156AD9"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prazo recursal é de 3 (três) dias úteis, contados da data de intimação ou de lavratura da ata.</w:t>
      </w:r>
    </w:p>
    <w:p w14:paraId="4BB0CB9E"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Quando o recurso apresentado impugnar o julgamento das propostas ou o ato de habilitação ou inabilitação do licitante:</w:t>
      </w:r>
    </w:p>
    <w:p w14:paraId="58803C7F"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a intenção de recorrer deverá ser manifestada imediatamente, sob pena de preclusão;</w:t>
      </w:r>
    </w:p>
    <w:p w14:paraId="4A9DB4A5" w14:textId="77777777" w:rsidR="006F1324" w:rsidRPr="008C6561" w:rsidRDefault="006F1324" w:rsidP="008C6561">
      <w:pPr>
        <w:pStyle w:val="Nvel3"/>
        <w:spacing w:before="0" w:after="0"/>
        <w:rPr>
          <w:rFonts w:ascii="Times New Roman" w:hAnsi="Times New Roman" w:cs="Times New Roman"/>
          <w:color w:val="auto"/>
          <w:sz w:val="24"/>
          <w:szCs w:val="24"/>
        </w:rPr>
      </w:pPr>
      <w:bookmarkStart w:id="52" w:name="_Hlk135318381"/>
      <w:bookmarkStart w:id="53" w:name="_Hlk135315794"/>
      <w:r w:rsidRPr="008C6561">
        <w:rPr>
          <w:rFonts w:ascii="Times New Roman" w:hAnsi="Times New Roman" w:cs="Times New Roman"/>
          <w:color w:val="auto"/>
          <w:sz w:val="24"/>
          <w:szCs w:val="24"/>
        </w:rPr>
        <w:t>o prazo para a manifestação da intenção de recorrer não será inferior a 10 (dez) minutos.</w:t>
      </w:r>
      <w:bookmarkEnd w:id="52"/>
    </w:p>
    <w:bookmarkEnd w:id="53"/>
    <w:p w14:paraId="1F27F5FC"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o prazo para apresentação das razões recursais será iniciado na data de intimação ou de lavratura da ata de habilitação ou inabilitação;</w:t>
      </w:r>
    </w:p>
    <w:p w14:paraId="5B14886E"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na hipótese de adoção da inversão de fases prevista no </w:t>
      </w:r>
      <w:hyperlink r:id="rId43" w:anchor="art17§1" w:history="1">
        <w:r w:rsidRPr="008C6561">
          <w:rPr>
            <w:rStyle w:val="Hyperlink"/>
            <w:rFonts w:ascii="Times New Roman" w:hAnsi="Times New Roman" w:cs="Times New Roman"/>
            <w:color w:val="auto"/>
            <w:sz w:val="24"/>
            <w:szCs w:val="24"/>
          </w:rPr>
          <w:t>§ 1º do art. 17 da Lei nº 14.133, de 2021</w:t>
        </w:r>
      </w:hyperlink>
      <w:r w:rsidRPr="008C6561">
        <w:rPr>
          <w:rFonts w:ascii="Times New Roman" w:hAnsi="Times New Roman" w:cs="Times New Roman"/>
          <w:color w:val="auto"/>
          <w:sz w:val="24"/>
          <w:szCs w:val="24"/>
        </w:rPr>
        <w:t>, o prazo para apresentação das razões recursais será iniciado na data de intimação da ata de julgamento.</w:t>
      </w:r>
    </w:p>
    <w:p w14:paraId="3DC2D38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recursos deverão ser encaminhados em campo próprio do sistema.</w:t>
      </w:r>
    </w:p>
    <w:p w14:paraId="7639CDA3"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292E02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Os recursos interpostos fora do prazo não serão conhecidos. </w:t>
      </w:r>
    </w:p>
    <w:p w14:paraId="77ACF37A"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prazo para apresentação de contrarrazões ao recurso pelos demais licitantes será de 3 (três) dias úteis, contados da data da intimação ou da divulgação da interposição do recurso, assegurada a vista imediata dos elementos indispensáveis à defesa de seus interesses.</w:t>
      </w:r>
    </w:p>
    <w:p w14:paraId="410596F1"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E7C6CB4"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acolhimento do recurso invalida tão somente os atos insuscetíveis de aproveitamento. </w:t>
      </w:r>
    </w:p>
    <w:p w14:paraId="5662DE0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autos do processo permanecerão com vista franqueada aos interessados</w:t>
      </w:r>
      <w:r w:rsidRPr="008C6561">
        <w:rPr>
          <w:rFonts w:ascii="Times New Roman" w:hAnsi="Times New Roman" w:cs="Times New Roman"/>
          <w:color w:val="auto"/>
          <w:sz w:val="24"/>
          <w:szCs w:val="24"/>
        </w:rPr>
        <w:t>.</w:t>
      </w:r>
    </w:p>
    <w:p w14:paraId="29EB9113"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4D294F08"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54" w:name="_Toc135469234"/>
      <w:r w:rsidRPr="008C6561">
        <w:rPr>
          <w:rFonts w:ascii="Times New Roman" w:hAnsi="Times New Roman" w:cs="Times New Roman"/>
          <w:sz w:val="24"/>
          <w:szCs w:val="24"/>
        </w:rPr>
        <w:lastRenderedPageBreak/>
        <w:t>DAS INFRAÇÕES ADMINISTRATIVAS E SANÇÕES</w:t>
      </w:r>
      <w:bookmarkEnd w:id="54"/>
      <w:r w:rsidRPr="008C6561">
        <w:rPr>
          <w:rFonts w:ascii="Times New Roman" w:hAnsi="Times New Roman" w:cs="Times New Roman"/>
          <w:sz w:val="24"/>
          <w:szCs w:val="24"/>
        </w:rPr>
        <w:t>.</w:t>
      </w:r>
    </w:p>
    <w:p w14:paraId="44C9CA89"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Comete infração administrativa, nos termos da lei, o licitante que, com dolo ou culpa: </w:t>
      </w:r>
    </w:p>
    <w:p w14:paraId="0C6BC170"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55" w:name="_Ref114668085"/>
      <w:bookmarkStart w:id="56" w:name="_Hlk114652595"/>
      <w:r w:rsidRPr="008C6561">
        <w:rPr>
          <w:rFonts w:ascii="Times New Roman" w:hAnsi="Times New Roman" w:cs="Times New Roman"/>
          <w:color w:val="auto"/>
          <w:sz w:val="24"/>
          <w:szCs w:val="24"/>
        </w:rPr>
        <w:t>deixar de entregar a documentação exigida para o certame ou não entregar qualquer documento que tenha sido solicitado pelo/a pregoeiro/a durante o certame;</w:t>
      </w:r>
      <w:bookmarkEnd w:id="55"/>
    </w:p>
    <w:p w14:paraId="1CE8AD19"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57" w:name="_Ref114668108"/>
      <w:r w:rsidRPr="008C6561">
        <w:rPr>
          <w:rFonts w:ascii="Times New Roman" w:hAnsi="Times New Roman" w:cs="Times New Roman"/>
          <w:color w:val="auto"/>
          <w:sz w:val="24"/>
          <w:szCs w:val="24"/>
        </w:rPr>
        <w:t>Salvo em decorrência de fato superveniente devidamente justificado, não mantiver a proposta em especial quando:</w:t>
      </w:r>
      <w:bookmarkEnd w:id="57"/>
    </w:p>
    <w:p w14:paraId="25454F88"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não enviar a proposta adequada ao último lance ofertado ou após a negociação; </w:t>
      </w:r>
    </w:p>
    <w:p w14:paraId="6F08D7C4"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recusar-se a enviar o detalhamento da proposta quando exigível; </w:t>
      </w:r>
    </w:p>
    <w:p w14:paraId="414A5F5B"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pedir para ser desclassificado quando encerrada a etapa competitiva; ou </w:t>
      </w:r>
    </w:p>
    <w:p w14:paraId="5D39084A"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deixar de apresentar amostra;</w:t>
      </w:r>
    </w:p>
    <w:p w14:paraId="6FFFDDBD"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apresentar proposta ou amostra em desacordo com as especificações do edital; </w:t>
      </w:r>
    </w:p>
    <w:p w14:paraId="45EA9A37"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58" w:name="_Ref114668139"/>
      <w:r w:rsidRPr="008C6561">
        <w:rPr>
          <w:rFonts w:ascii="Times New Roman" w:hAnsi="Times New Roman" w:cs="Times New Roman"/>
          <w:color w:val="auto"/>
          <w:sz w:val="24"/>
          <w:szCs w:val="24"/>
        </w:rPr>
        <w:t>não celebrar o contrato ou não entregar a documentação exigida para a contratação, quando convocado dentro do prazo de validade de sua proposta;</w:t>
      </w:r>
      <w:bookmarkEnd w:id="58"/>
    </w:p>
    <w:p w14:paraId="542B01E0"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10F3DCAC"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59" w:name="_Ref114668249"/>
      <w:r w:rsidRPr="008C6561">
        <w:rPr>
          <w:rFonts w:ascii="Times New Roman" w:hAnsi="Times New Roman" w:cs="Times New Roman"/>
          <w:color w:val="auto"/>
          <w:sz w:val="24"/>
          <w:szCs w:val="24"/>
        </w:rPr>
        <w:t>apresentar declaração ou documentação falsa exigida para o certame ou prestar declaração falsa durante a licitação</w:t>
      </w:r>
      <w:bookmarkEnd w:id="59"/>
    </w:p>
    <w:p w14:paraId="76657458"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0" w:name="_Ref114668245"/>
      <w:r w:rsidRPr="008C6561">
        <w:rPr>
          <w:rFonts w:ascii="Times New Roman" w:hAnsi="Times New Roman" w:cs="Times New Roman"/>
          <w:color w:val="auto"/>
          <w:sz w:val="24"/>
          <w:szCs w:val="24"/>
        </w:rPr>
        <w:t>fraudar a licitação</w:t>
      </w:r>
      <w:bookmarkEnd w:id="60"/>
    </w:p>
    <w:p w14:paraId="2D2D4736"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1" w:name="_Ref114668247"/>
      <w:r w:rsidRPr="008C6561">
        <w:rPr>
          <w:rFonts w:ascii="Times New Roman" w:hAnsi="Times New Roman" w:cs="Times New Roman"/>
          <w:color w:val="auto"/>
          <w:sz w:val="24"/>
          <w:szCs w:val="24"/>
        </w:rPr>
        <w:t>comportar-se de modo inidôneo ou cometer fraude de qualquer natureza, em especial quando:</w:t>
      </w:r>
      <w:bookmarkEnd w:id="61"/>
    </w:p>
    <w:p w14:paraId="3D11A42E"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agir em conluio ou em desconformidade com a lei; </w:t>
      </w:r>
    </w:p>
    <w:p w14:paraId="68D45013"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induzir deliberadamente a erro no julgamento; </w:t>
      </w:r>
    </w:p>
    <w:p w14:paraId="3410E12A"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apresentar amostra falsificada ou deteriorada; </w:t>
      </w:r>
    </w:p>
    <w:p w14:paraId="069AD031"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2" w:name="_Ref114668251"/>
      <w:r w:rsidRPr="008C6561">
        <w:rPr>
          <w:rFonts w:ascii="Times New Roman" w:hAnsi="Times New Roman" w:cs="Times New Roman"/>
          <w:color w:val="auto"/>
          <w:sz w:val="24"/>
          <w:szCs w:val="24"/>
        </w:rPr>
        <w:t>praticar atos ilícitos com vistas a frustrar os objetivos da licitação</w:t>
      </w:r>
      <w:bookmarkEnd w:id="62"/>
    </w:p>
    <w:p w14:paraId="7C31A9A9"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3" w:name="_Ref114668252"/>
      <w:r w:rsidRPr="008C6561">
        <w:rPr>
          <w:rFonts w:ascii="Times New Roman" w:hAnsi="Times New Roman" w:cs="Times New Roman"/>
          <w:color w:val="auto"/>
          <w:sz w:val="24"/>
          <w:szCs w:val="24"/>
        </w:rPr>
        <w:t xml:space="preserve">praticar ato lesivo previsto no </w:t>
      </w:r>
      <w:hyperlink r:id="rId44" w:anchor="art5" w:history="1">
        <w:r w:rsidRPr="008C6561">
          <w:rPr>
            <w:rStyle w:val="Hyperlink"/>
            <w:rFonts w:ascii="Times New Roman" w:hAnsi="Times New Roman" w:cs="Times New Roman"/>
            <w:color w:val="auto"/>
            <w:sz w:val="24"/>
            <w:szCs w:val="24"/>
          </w:rPr>
          <w:t>art. 5º da Lei n.º 12.846, de 2013</w:t>
        </w:r>
      </w:hyperlink>
      <w:r w:rsidRPr="008C6561">
        <w:rPr>
          <w:rFonts w:ascii="Times New Roman" w:hAnsi="Times New Roman" w:cs="Times New Roman"/>
          <w:color w:val="auto"/>
          <w:sz w:val="24"/>
          <w:szCs w:val="24"/>
        </w:rPr>
        <w:t>.</w:t>
      </w:r>
      <w:bookmarkEnd w:id="63"/>
    </w:p>
    <w:bookmarkEnd w:id="56"/>
    <w:p w14:paraId="1846ABA3"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Com fulcro na </w:t>
      </w:r>
      <w:hyperlink r:id="rId45" w:history="1">
        <w:r w:rsidRPr="008C6561">
          <w:rPr>
            <w:rStyle w:val="Hyperlink"/>
            <w:rFonts w:ascii="Times New Roman" w:hAnsi="Times New Roman" w:cs="Times New Roman"/>
            <w:color w:val="auto"/>
            <w:sz w:val="24"/>
            <w:szCs w:val="24"/>
          </w:rPr>
          <w:t>Lei nº 14.133, de 2021</w:t>
        </w:r>
      </w:hyperlink>
      <w:r w:rsidRPr="008C6561">
        <w:rPr>
          <w:rFonts w:ascii="Times New Roman" w:hAnsi="Times New Roman" w:cs="Times New Roman"/>
          <w:color w:val="auto"/>
          <w:sz w:val="24"/>
          <w:szCs w:val="24"/>
        </w:rPr>
        <w:t xml:space="preserve">, a Administração poderá, garantida a prévia defesa, aplicar aos licitantes e/ou adjudicatários as seguintes sanções, sem prejuízo das responsabilidades civil e criminal: </w:t>
      </w:r>
    </w:p>
    <w:p w14:paraId="6A334DC6"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advertência; </w:t>
      </w:r>
    </w:p>
    <w:p w14:paraId="4D3BA2A9"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multa;</w:t>
      </w:r>
    </w:p>
    <w:p w14:paraId="03DBFF4C"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impedimento de licitar e contratar e</w:t>
      </w:r>
    </w:p>
    <w:p w14:paraId="29DDA82E"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3789AE93"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Na aplicação das sanções serão considerados:</w:t>
      </w:r>
    </w:p>
    <w:p w14:paraId="37FB0A48"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 natureza e a gravidade da infração cometida.</w:t>
      </w:r>
    </w:p>
    <w:p w14:paraId="34C62D92"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as peculiaridades do caso concreto</w:t>
      </w:r>
    </w:p>
    <w:p w14:paraId="31CF0378"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as circunstâncias agravantes ou atenuantes</w:t>
      </w:r>
    </w:p>
    <w:p w14:paraId="6DC4ECBB"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os danos que dela provierem para a Administração Pública</w:t>
      </w:r>
    </w:p>
    <w:p w14:paraId="36BAAF7B"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 implantação ou o aperfeiçoamento de programa de integridade, conforme normas e orientações dos órgãos de controle.</w:t>
      </w:r>
    </w:p>
    <w:p w14:paraId="32EACABD"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A multa será recolhida em percentual de 0,5% a 30% incidente sobre o valor do contrato licitado, recolhida no prazo máximo de 30 (trinta) dias úteis, a contar da comunicação oficial. </w:t>
      </w:r>
    </w:p>
    <w:p w14:paraId="74709251"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4" w:name="_Hlk113876035"/>
      <w:r w:rsidRPr="008C6561">
        <w:rPr>
          <w:rFonts w:ascii="Times New Roman" w:hAnsi="Times New Roman" w:cs="Times New Roman"/>
          <w:color w:val="auto"/>
          <w:sz w:val="24"/>
          <w:szCs w:val="24"/>
        </w:rPr>
        <w:t xml:space="preserve">Para as infrações previstas nos itens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_Ref114668085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12.1.1</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_Ref114668108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12.1.2</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_Ref114668139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12.1.3</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a multa será de 0,5% a 15% do valor do contrato licitado.</w:t>
      </w:r>
    </w:p>
    <w:bookmarkEnd w:id="64"/>
    <w:p w14:paraId="1DAA2F94"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lastRenderedPageBreak/>
        <w:t xml:space="preserve">Para as infrações previstas nos itens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_Ref114668249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12.1.4</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_Ref114668245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12.1.5</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_Ref114668247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12.1.6</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_Ref114668251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12.1.7</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_Ref114668252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12.1.8</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a multa será de 15% a 30% do valor do contrato licitado.</w:t>
      </w:r>
    </w:p>
    <w:p w14:paraId="24F007E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 As sanções de advertência, impedimento de licitar e contratar e declaração de inidoneidade para licitar ou contratar poderão ser aplicadas, cumulativamente ou não, à penalidade de multa.</w:t>
      </w:r>
    </w:p>
    <w:p w14:paraId="276ADE5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 Na aplicação da sanção de multa será facultada a defesa do interessado no prazo de 15 (quinze) dias úteis, contado da data de sua intimação.</w:t>
      </w:r>
    </w:p>
    <w:p w14:paraId="49DF76E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 A sanção de impedimento de licitar e contratar será aplicada ao responsável em decorrência das infrações administrativas relacionadas nos itens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_Ref114668085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12.1.1</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_Ref114668108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12.1.2</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_Ref114668139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12.1.3</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CE185F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 Poderá ser aplicada ao responsável a sanção de declaração de inidoneidade para licitar ou contratar, em decorrência da prática das infrações dispostas nos itens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_Ref114668249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12.1.4</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_Ref114668245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12.1.5</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_Ref114668247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12.1.6</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_Ref114668251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12.1.7</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_Ref114668252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12.1.8</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bem como pelas infrações administrativas previstas nos itens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_Ref114668085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12.1.1</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_Ref114668108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12.1.2</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_Ref114668139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12.1.3</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46" w:anchor="art156§5" w:history="1">
        <w:r w:rsidRPr="008C6561">
          <w:rPr>
            <w:rStyle w:val="Hyperlink"/>
            <w:rFonts w:ascii="Times New Roman" w:hAnsi="Times New Roman" w:cs="Times New Roman"/>
            <w:color w:val="auto"/>
            <w:sz w:val="24"/>
            <w:szCs w:val="24"/>
          </w:rPr>
          <w:t>art. 156, §5º, da Lei n.º 14.133/2021</w:t>
        </w:r>
      </w:hyperlink>
      <w:r w:rsidRPr="008C6561">
        <w:rPr>
          <w:rFonts w:ascii="Times New Roman" w:hAnsi="Times New Roman" w:cs="Times New Roman"/>
          <w:color w:val="auto"/>
          <w:sz w:val="24"/>
          <w:szCs w:val="24"/>
        </w:rPr>
        <w:t>.</w:t>
      </w:r>
    </w:p>
    <w:p w14:paraId="12DC11FF" w14:textId="768749B8" w:rsidR="006F1324" w:rsidRPr="003E7575" w:rsidRDefault="006F1324" w:rsidP="003E7575">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 A recusa injustificada do adjudicatário em assinar o contrato ou a ata de registro de preço, ou em aceitar ou retirar o instrumento equivalente no prazo estabelecido pela </w:t>
      </w:r>
      <w:r w:rsidRPr="003E7575">
        <w:rPr>
          <w:rFonts w:ascii="Times New Roman" w:hAnsi="Times New Roman" w:cs="Times New Roman"/>
          <w:color w:val="auto"/>
          <w:sz w:val="24"/>
          <w:szCs w:val="24"/>
        </w:rPr>
        <w:t xml:space="preserve">Administração, descrita no item </w:t>
      </w:r>
      <w:r w:rsidRPr="003E7575">
        <w:rPr>
          <w:rFonts w:ascii="Times New Roman" w:hAnsi="Times New Roman" w:cs="Times New Roman"/>
          <w:color w:val="auto"/>
          <w:sz w:val="24"/>
          <w:szCs w:val="24"/>
        </w:rPr>
        <w:fldChar w:fldCharType="begin"/>
      </w:r>
      <w:r w:rsidRPr="003E7575">
        <w:rPr>
          <w:rFonts w:ascii="Times New Roman" w:hAnsi="Times New Roman" w:cs="Times New Roman"/>
          <w:color w:val="auto"/>
          <w:sz w:val="24"/>
          <w:szCs w:val="24"/>
        </w:rPr>
        <w:instrText xml:space="preserve"> REF _Ref114668139 \r \h  \* MERGEFORMAT </w:instrText>
      </w:r>
      <w:r w:rsidRPr="00C04206">
        <w:rPr>
          <w:rFonts w:ascii="Times New Roman" w:hAnsi="Times New Roman" w:cs="Times New Roman"/>
          <w:color w:val="auto"/>
          <w:sz w:val="24"/>
          <w:szCs w:val="24"/>
        </w:rPr>
      </w:r>
      <w:r w:rsidRPr="003E7575">
        <w:rPr>
          <w:rFonts w:ascii="Times New Roman" w:hAnsi="Times New Roman" w:cs="Times New Roman"/>
          <w:color w:val="auto"/>
          <w:sz w:val="24"/>
          <w:szCs w:val="24"/>
        </w:rPr>
        <w:fldChar w:fldCharType="separate"/>
      </w:r>
      <w:r w:rsidRPr="003E7575">
        <w:rPr>
          <w:rFonts w:ascii="Times New Roman" w:hAnsi="Times New Roman" w:cs="Times New Roman"/>
          <w:color w:val="auto"/>
          <w:sz w:val="24"/>
          <w:szCs w:val="24"/>
        </w:rPr>
        <w:t>12.1.3</w:t>
      </w:r>
      <w:r w:rsidRPr="003E7575">
        <w:rPr>
          <w:rFonts w:ascii="Times New Roman" w:hAnsi="Times New Roman" w:cs="Times New Roman"/>
          <w:color w:val="auto"/>
          <w:sz w:val="24"/>
          <w:szCs w:val="24"/>
        </w:rPr>
        <w:fldChar w:fldCharType="end"/>
      </w:r>
      <w:r w:rsidRPr="003E7575">
        <w:rPr>
          <w:rFonts w:ascii="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w:t>
      </w:r>
    </w:p>
    <w:p w14:paraId="1FAB13E5"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126EAC6"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D09525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9A8DE72"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recurso e o pedido de reconsideração terão efeito suspensivo do ato ou da decisão recorrida até que sobrevenha decisão final da autoridade competente.</w:t>
      </w:r>
    </w:p>
    <w:p w14:paraId="5E6AB6F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aplicação das sanções previstas neste edital não exclui, em hipótese alguma, a obrigação de reparação integral dos danos causados.</w:t>
      </w:r>
    </w:p>
    <w:p w14:paraId="3EFA362A"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1FFCBC95"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65" w:name="_Toc135469235"/>
      <w:r w:rsidRPr="008C6561">
        <w:rPr>
          <w:rFonts w:ascii="Times New Roman" w:hAnsi="Times New Roman" w:cs="Times New Roman"/>
          <w:sz w:val="24"/>
          <w:szCs w:val="24"/>
        </w:rPr>
        <w:t>DA IMPUGNAÇÃO AO EDITAL E DO PEDIDO DE ESCLARECIMENTO</w:t>
      </w:r>
      <w:bookmarkEnd w:id="65"/>
      <w:r w:rsidRPr="008C6561">
        <w:rPr>
          <w:rFonts w:ascii="Times New Roman" w:hAnsi="Times New Roman" w:cs="Times New Roman"/>
          <w:sz w:val="24"/>
          <w:szCs w:val="24"/>
        </w:rPr>
        <w:t>.</w:t>
      </w:r>
    </w:p>
    <w:p w14:paraId="3DDB5301"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Qualquer pessoa é parte legítima para impugnar este Edital por irregularidade na aplicação da </w:t>
      </w:r>
      <w:hyperlink r:id="rId47" w:history="1">
        <w:r w:rsidRPr="008C6561">
          <w:rPr>
            <w:rStyle w:val="Hyperlink"/>
            <w:rFonts w:ascii="Times New Roman" w:hAnsi="Times New Roman" w:cs="Times New Roman"/>
            <w:sz w:val="24"/>
            <w:szCs w:val="24"/>
          </w:rPr>
          <w:t>Lei nº 14.133, de 2021</w:t>
        </w:r>
      </w:hyperlink>
      <w:r w:rsidRPr="008C6561">
        <w:rPr>
          <w:rFonts w:ascii="Times New Roman" w:hAnsi="Times New Roman" w:cs="Times New Roman"/>
          <w:sz w:val="24"/>
          <w:szCs w:val="24"/>
        </w:rPr>
        <w:t xml:space="preserve">, devendo protocolar o pedido </w:t>
      </w:r>
      <w:r w:rsidRPr="008C6561">
        <w:rPr>
          <w:rFonts w:ascii="Times New Roman" w:hAnsi="Times New Roman" w:cs="Times New Roman"/>
          <w:b/>
          <w:bCs/>
          <w:sz w:val="24"/>
          <w:szCs w:val="24"/>
          <w:u w:val="single"/>
        </w:rPr>
        <w:t>até 3 (três) dias úteis antes da data da abertura do certame</w:t>
      </w:r>
      <w:r w:rsidRPr="008C6561">
        <w:rPr>
          <w:rFonts w:ascii="Times New Roman" w:hAnsi="Times New Roman" w:cs="Times New Roman"/>
          <w:sz w:val="24"/>
          <w:szCs w:val="24"/>
        </w:rPr>
        <w:t>.</w:t>
      </w:r>
    </w:p>
    <w:p w14:paraId="220C3404"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 xml:space="preserve"> A resposta à impugnação ou ao pedido de esclarecimento será divulgado em sítio eletrônico oficial no prazo de até 3 (três) dias úteis, limitado ao último dia útil anterior à data da abertura do certame.</w:t>
      </w:r>
    </w:p>
    <w:p w14:paraId="49345173" w14:textId="47EBAD33"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sz w:val="24"/>
          <w:szCs w:val="24"/>
        </w:rPr>
        <w:t xml:space="preserve"> A impugnação e o pedido de esclarecimento deverão ser realizados </w:t>
      </w:r>
      <w:r w:rsidRPr="008C6561">
        <w:rPr>
          <w:rFonts w:ascii="Times New Roman" w:hAnsi="Times New Roman" w:cs="Times New Roman"/>
          <w:b/>
          <w:bCs/>
          <w:sz w:val="24"/>
          <w:szCs w:val="24"/>
          <w:u w:val="single"/>
        </w:rPr>
        <w:t>preferencialmente de forma</w:t>
      </w:r>
      <w:r w:rsidRPr="008C6561">
        <w:rPr>
          <w:rFonts w:ascii="Times New Roman" w:hAnsi="Times New Roman" w:cs="Times New Roman"/>
          <w:b/>
          <w:bCs/>
          <w:spacing w:val="-15"/>
          <w:sz w:val="24"/>
          <w:szCs w:val="24"/>
          <w:u w:val="single"/>
        </w:rPr>
        <w:t xml:space="preserve"> </w:t>
      </w:r>
      <w:r w:rsidRPr="008C6561">
        <w:rPr>
          <w:rFonts w:ascii="Times New Roman" w:hAnsi="Times New Roman" w:cs="Times New Roman"/>
          <w:b/>
          <w:bCs/>
          <w:sz w:val="24"/>
          <w:szCs w:val="24"/>
          <w:u w:val="single"/>
        </w:rPr>
        <w:t>eletrônica</w:t>
      </w:r>
      <w:r w:rsidRPr="008C6561">
        <w:rPr>
          <w:rFonts w:ascii="Times New Roman" w:hAnsi="Times New Roman" w:cs="Times New Roman"/>
          <w:sz w:val="24"/>
          <w:szCs w:val="24"/>
        </w:rPr>
        <w:t>,</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através</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da</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plataforma</w:t>
      </w:r>
      <w:r w:rsidRPr="008C6561">
        <w:rPr>
          <w:rFonts w:ascii="Times New Roman" w:hAnsi="Times New Roman" w:cs="Times New Roman"/>
          <w:spacing w:val="-14"/>
          <w:sz w:val="24"/>
          <w:szCs w:val="24"/>
        </w:rPr>
        <w:t xml:space="preserve"> </w:t>
      </w:r>
      <w:r w:rsidRPr="008C6561">
        <w:rPr>
          <w:rFonts w:ascii="Times New Roman" w:hAnsi="Times New Roman" w:cs="Times New Roman"/>
          <w:sz w:val="24"/>
          <w:szCs w:val="24"/>
        </w:rPr>
        <w:t>eletrônica</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de</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realização</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do</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certame</w:t>
      </w:r>
      <w:r w:rsidRPr="008C6561">
        <w:rPr>
          <w:rFonts w:ascii="Times New Roman" w:hAnsi="Times New Roman" w:cs="Times New Roman"/>
          <w:spacing w:val="-14"/>
          <w:sz w:val="24"/>
          <w:szCs w:val="24"/>
        </w:rPr>
        <w:t xml:space="preserve"> </w:t>
      </w:r>
      <w:r w:rsidRPr="008C6561">
        <w:rPr>
          <w:rFonts w:ascii="Times New Roman" w:hAnsi="Times New Roman" w:cs="Times New Roman"/>
          <w:sz w:val="24"/>
          <w:szCs w:val="24"/>
        </w:rPr>
        <w:t>ou</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através</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de</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protocolo físico</w:t>
      </w:r>
      <w:r w:rsidRPr="008C6561">
        <w:rPr>
          <w:rFonts w:ascii="Times New Roman" w:hAnsi="Times New Roman" w:cs="Times New Roman"/>
          <w:spacing w:val="-4"/>
          <w:sz w:val="24"/>
          <w:szCs w:val="24"/>
        </w:rPr>
        <w:t xml:space="preserve"> </w:t>
      </w:r>
      <w:r w:rsidRPr="008C6561">
        <w:rPr>
          <w:rFonts w:ascii="Times New Roman" w:hAnsi="Times New Roman" w:cs="Times New Roman"/>
          <w:sz w:val="24"/>
          <w:szCs w:val="24"/>
        </w:rPr>
        <w:t>no Departamento de Compras e Licitações,</w:t>
      </w:r>
      <w:r w:rsidRPr="008C6561">
        <w:rPr>
          <w:rFonts w:ascii="Times New Roman" w:hAnsi="Times New Roman" w:cs="Times New Roman"/>
          <w:spacing w:val="-3"/>
          <w:sz w:val="24"/>
          <w:szCs w:val="24"/>
        </w:rPr>
        <w:t xml:space="preserve"> </w:t>
      </w:r>
      <w:r w:rsidRPr="008C6561">
        <w:rPr>
          <w:rFonts w:ascii="Times New Roman" w:hAnsi="Times New Roman" w:cs="Times New Roman"/>
          <w:sz w:val="24"/>
          <w:szCs w:val="24"/>
        </w:rPr>
        <w:t>localizado</w:t>
      </w:r>
      <w:r w:rsidRPr="008C6561">
        <w:rPr>
          <w:rFonts w:ascii="Times New Roman" w:hAnsi="Times New Roman" w:cs="Times New Roman"/>
          <w:spacing w:val="-2"/>
          <w:sz w:val="24"/>
          <w:szCs w:val="24"/>
        </w:rPr>
        <w:t xml:space="preserve"> </w:t>
      </w:r>
      <w:r w:rsidRPr="008C6561">
        <w:rPr>
          <w:rFonts w:ascii="Times New Roman" w:hAnsi="Times New Roman" w:cs="Times New Roman"/>
          <w:sz w:val="24"/>
          <w:szCs w:val="24"/>
        </w:rPr>
        <w:t xml:space="preserve">na </w:t>
      </w:r>
      <w:r w:rsidR="00F84DE7">
        <w:rPr>
          <w:rFonts w:ascii="Times New Roman" w:hAnsi="Times New Roman" w:cs="Times New Roman"/>
          <w:sz w:val="24"/>
          <w:szCs w:val="24"/>
        </w:rPr>
        <w:t>Rua dos Jasmins</w:t>
      </w:r>
      <w:r w:rsidRPr="008C6561">
        <w:rPr>
          <w:rFonts w:ascii="Times New Roman" w:hAnsi="Times New Roman" w:cs="Times New Roman"/>
          <w:sz w:val="24"/>
          <w:szCs w:val="24"/>
        </w:rPr>
        <w:t xml:space="preserve">, nº. </w:t>
      </w:r>
      <w:r w:rsidR="00F84DE7">
        <w:rPr>
          <w:rFonts w:ascii="Times New Roman" w:hAnsi="Times New Roman" w:cs="Times New Roman"/>
          <w:sz w:val="24"/>
          <w:szCs w:val="24"/>
        </w:rPr>
        <w:t>296</w:t>
      </w:r>
      <w:r w:rsidRPr="008C6561">
        <w:rPr>
          <w:rFonts w:ascii="Times New Roman" w:hAnsi="Times New Roman" w:cs="Times New Roman"/>
          <w:sz w:val="24"/>
          <w:szCs w:val="24"/>
        </w:rPr>
        <w:t xml:space="preserve"> - Centro, nesta cidade, nos dias úteis, no horário das 0</w:t>
      </w:r>
      <w:r w:rsidR="00F84DE7">
        <w:rPr>
          <w:rFonts w:ascii="Times New Roman" w:hAnsi="Times New Roman" w:cs="Times New Roman"/>
          <w:sz w:val="24"/>
          <w:szCs w:val="24"/>
        </w:rPr>
        <w:t>7:30</w:t>
      </w:r>
      <w:r w:rsidRPr="008C6561">
        <w:rPr>
          <w:rFonts w:ascii="Times New Roman" w:hAnsi="Times New Roman" w:cs="Times New Roman"/>
          <w:sz w:val="24"/>
          <w:szCs w:val="24"/>
        </w:rPr>
        <w:t xml:space="preserve"> às 17 horas.</w:t>
      </w:r>
      <w:r w:rsidRPr="008C6561">
        <w:rPr>
          <w:rFonts w:ascii="Times New Roman" w:hAnsi="Times New Roman" w:cs="Times New Roman"/>
          <w:color w:val="auto"/>
          <w:sz w:val="24"/>
          <w:szCs w:val="24"/>
        </w:rPr>
        <w:t xml:space="preserve"> </w:t>
      </w:r>
    </w:p>
    <w:p w14:paraId="11ADA689" w14:textId="64A78E1B" w:rsidR="00F84DE7" w:rsidRPr="008C6561" w:rsidRDefault="006F1324" w:rsidP="008C6561">
      <w:pPr>
        <w:pStyle w:val="PargrafodaLista"/>
        <w:tabs>
          <w:tab w:val="left" w:pos="142"/>
          <w:tab w:val="left" w:pos="951"/>
        </w:tabs>
        <w:spacing w:after="0"/>
        <w:ind w:left="0"/>
        <w:rPr>
          <w:rFonts w:ascii="Times New Roman" w:hAnsi="Times New Roman"/>
          <w:sz w:val="24"/>
          <w:szCs w:val="24"/>
        </w:rPr>
      </w:pPr>
      <w:r w:rsidRPr="008C6561">
        <w:rPr>
          <w:rFonts w:ascii="Times New Roman" w:hAnsi="Times New Roman"/>
          <w:sz w:val="24"/>
          <w:szCs w:val="24"/>
        </w:rPr>
        <w:t>13.3.1. Eventualmente, as impugnações, assim como os pedidos de esclarecimentos, poderão ser encaminhadas para o e-mail:</w:t>
      </w:r>
      <w:r w:rsidR="00F84DE7">
        <w:rPr>
          <w:rFonts w:ascii="Times New Roman" w:hAnsi="Times New Roman"/>
          <w:sz w:val="24"/>
          <w:szCs w:val="24"/>
        </w:rPr>
        <w:t xml:space="preserve"> licitacao2@guatapara.sp.gov.br</w:t>
      </w:r>
    </w:p>
    <w:p w14:paraId="72E03249"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As impugnações e pedidos de esclarecimentos não suspendem os prazos previstos no certame.</w:t>
      </w:r>
    </w:p>
    <w:p w14:paraId="1DF61854"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 concessão de efeito suspensivo à impugnação é medida excepcional e deverá ser motivada pelo agente de contratação, nos autos do processo de licitação.</w:t>
      </w:r>
    </w:p>
    <w:p w14:paraId="1A64B81B" w14:textId="5F6CF21E" w:rsidR="00F84DE7" w:rsidRPr="003C2B39" w:rsidRDefault="006F1324" w:rsidP="003C2B39">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Acolhida a impugnação, será definida e publicada nova data para a realização do certame.</w:t>
      </w:r>
    </w:p>
    <w:p w14:paraId="5206C07F"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6813AC9D"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66" w:name="_Toc135469236"/>
      <w:r w:rsidRPr="008C6561">
        <w:rPr>
          <w:rFonts w:ascii="Times New Roman" w:hAnsi="Times New Roman" w:cs="Times New Roman"/>
          <w:sz w:val="24"/>
          <w:szCs w:val="24"/>
        </w:rPr>
        <w:t>DAS DISPOSIÇÕES GERAIS</w:t>
      </w:r>
      <w:bookmarkEnd w:id="66"/>
      <w:r w:rsidRPr="008C6561">
        <w:rPr>
          <w:rFonts w:ascii="Times New Roman" w:hAnsi="Times New Roman" w:cs="Times New Roman"/>
          <w:sz w:val="24"/>
          <w:szCs w:val="24"/>
        </w:rPr>
        <w:t>.</w:t>
      </w:r>
    </w:p>
    <w:p w14:paraId="55D1F32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bookmarkStart w:id="67" w:name="_Hlk82473550"/>
      <w:r w:rsidRPr="008C6561">
        <w:rPr>
          <w:rFonts w:ascii="Times New Roman" w:hAnsi="Times New Roman" w:cs="Times New Roman"/>
          <w:sz w:val="24"/>
          <w:szCs w:val="24"/>
        </w:rPr>
        <w:t>Será divulgada ata da sessão pública no sistema eletrônico.</w:t>
      </w:r>
    </w:p>
    <w:p w14:paraId="726908A2"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27D3247"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Todas as referências de tempo no Edital, no aviso e durante a sessão pública observarão o horário de Brasília - DF.</w:t>
      </w:r>
    </w:p>
    <w:p w14:paraId="57FE985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homologação do resultado desta licitação não implicará direito à contratação.</w:t>
      </w:r>
    </w:p>
    <w:p w14:paraId="5D275DE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A4A636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2D32867"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19C1B8AF"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37D6CD11"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sz w:val="24"/>
          <w:szCs w:val="24"/>
        </w:rPr>
        <w:t>Em caso de divergência entre disposições deste Edital e de seus anexos ou demais peças que compõem o processo, prevalecerá as deste Edital.</w:t>
      </w:r>
    </w:p>
    <w:p w14:paraId="4685E78E" w14:textId="5A9972FA" w:rsidR="006F1324" w:rsidRPr="003E7575" w:rsidRDefault="006F1324" w:rsidP="003E7575">
      <w:pPr>
        <w:pStyle w:val="Nivel2"/>
        <w:numPr>
          <w:ilvl w:val="1"/>
          <w:numId w:val="8"/>
        </w:numPr>
        <w:tabs>
          <w:tab w:val="left" w:pos="142"/>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b/>
          <w:bCs/>
          <w:sz w:val="24"/>
          <w:szCs w:val="24"/>
        </w:rPr>
        <w:t xml:space="preserve">Os casos omissos do presente Pregão serão solucionados pelo(a) Pregoeiro(a) com base na legislação de regência e segundo os princípios gerais de direito, e as </w:t>
      </w:r>
      <w:bookmarkStart w:id="68" w:name="_GoBack"/>
      <w:bookmarkEnd w:id="68"/>
      <w:r w:rsidRPr="003E7575">
        <w:rPr>
          <w:rFonts w:ascii="Times New Roman" w:hAnsi="Times New Roman" w:cs="Times New Roman"/>
          <w:b/>
          <w:bCs/>
          <w:sz w:val="24"/>
          <w:szCs w:val="24"/>
        </w:rPr>
        <w:t xml:space="preserve">questões relativas ao sistema, pela Administradora da plataforma BLL Bolsa de Licitações e Leilões, através do telefone (41) 3097-4600 - Curitiba-PR e ou pelo e-mail </w:t>
      </w:r>
      <w:hyperlink r:id="rId48" w:history="1">
        <w:r w:rsidRPr="003E7575">
          <w:rPr>
            <w:rFonts w:ascii="Times New Roman" w:hAnsi="Times New Roman" w:cs="Times New Roman"/>
            <w:b/>
            <w:bCs/>
            <w:sz w:val="24"/>
            <w:szCs w:val="24"/>
          </w:rPr>
          <w:t>contato@bll.org.br</w:t>
        </w:r>
      </w:hyperlink>
    </w:p>
    <w:p w14:paraId="1A111F62" w14:textId="09670354" w:rsidR="006F1324" w:rsidRPr="008C6561" w:rsidRDefault="006F1324" w:rsidP="00C179AC">
      <w:pPr>
        <w:pStyle w:val="Nivel2"/>
        <w:numPr>
          <w:ilvl w:val="1"/>
          <w:numId w:val="8"/>
        </w:numPr>
        <w:tabs>
          <w:tab w:val="left" w:pos="142"/>
        </w:tabs>
        <w:spacing w:before="0" w:after="0" w:line="240" w:lineRule="auto"/>
        <w:ind w:left="0" w:firstLine="0"/>
        <w:rPr>
          <w:rStyle w:val="Hyperlink"/>
          <w:rFonts w:ascii="Times New Roman" w:eastAsia="Times New Roman" w:hAnsi="Times New Roman" w:cs="Times New Roman"/>
          <w:sz w:val="24"/>
          <w:szCs w:val="24"/>
        </w:rPr>
      </w:pPr>
      <w:r w:rsidRPr="008C6561">
        <w:rPr>
          <w:rFonts w:ascii="Times New Roman" w:hAnsi="Times New Roman" w:cs="Times New Roman"/>
          <w:sz w:val="24"/>
          <w:szCs w:val="24"/>
        </w:rPr>
        <w:t xml:space="preserve">O Edital e seus anexos estão disponíveis, na íntegra, no Portal Nacional de Contratações Públicas (PNCP), site da Prefeitura Municipal: </w:t>
      </w:r>
      <w:r w:rsidR="00F84DE7" w:rsidRPr="00F84DE7">
        <w:rPr>
          <w:rStyle w:val="Hyperlink"/>
          <w:rFonts w:ascii="Times New Roman" w:hAnsi="Times New Roman" w:cs="Times New Roman"/>
          <w:sz w:val="24"/>
          <w:szCs w:val="24"/>
        </w:rPr>
        <w:t>https://guatapara.sp.gov.br/</w:t>
      </w:r>
      <w:r w:rsidRPr="008C6561">
        <w:rPr>
          <w:rFonts w:ascii="Times New Roman" w:hAnsi="Times New Roman" w:cs="Times New Roman"/>
          <w:sz w:val="24"/>
          <w:szCs w:val="24"/>
        </w:rPr>
        <w:t xml:space="preserve">, Plataforma BLL Compras: </w:t>
      </w:r>
      <w:hyperlink r:id="rId49" w:history="1">
        <w:r w:rsidRPr="008C6561">
          <w:rPr>
            <w:rStyle w:val="Hyperlink"/>
            <w:rFonts w:ascii="Times New Roman" w:hAnsi="Times New Roman" w:cs="Times New Roman"/>
            <w:color w:val="auto"/>
            <w:sz w:val="24"/>
            <w:szCs w:val="24"/>
          </w:rPr>
          <w:t>www.bll.org.br</w:t>
        </w:r>
      </w:hyperlink>
      <w:r w:rsidRPr="008C6561">
        <w:rPr>
          <w:rFonts w:ascii="Times New Roman" w:hAnsi="Times New Roman" w:cs="Times New Roman"/>
          <w:sz w:val="24"/>
          <w:szCs w:val="24"/>
        </w:rPr>
        <w:t xml:space="preserve">, e poderá ser solicitado pelo endereço eletrônico </w:t>
      </w:r>
      <w:hyperlink r:id="rId50" w:history="1">
        <w:r w:rsidR="00F84DE7" w:rsidRPr="001136CE">
          <w:rPr>
            <w:rStyle w:val="Hyperlink"/>
            <w:rFonts w:ascii="Times New Roman" w:hAnsi="Times New Roman"/>
            <w:sz w:val="24"/>
            <w:szCs w:val="24"/>
          </w:rPr>
          <w:t>licitacao2@guatapara.sp.gov.br</w:t>
        </w:r>
      </w:hyperlink>
      <w:r w:rsidR="00F84DE7">
        <w:rPr>
          <w:rFonts w:ascii="Times New Roman" w:hAnsi="Times New Roman"/>
          <w:sz w:val="24"/>
          <w:szCs w:val="24"/>
        </w:rPr>
        <w:t xml:space="preserve"> </w:t>
      </w:r>
    </w:p>
    <w:p w14:paraId="1DEDC28D" w14:textId="77777777" w:rsidR="006F1324" w:rsidRPr="008C6561" w:rsidRDefault="006F1324" w:rsidP="008C6561">
      <w:pPr>
        <w:pStyle w:val="Nivel2"/>
        <w:numPr>
          <w:ilvl w:val="0"/>
          <w:numId w:val="0"/>
        </w:numPr>
        <w:tabs>
          <w:tab w:val="left" w:pos="142"/>
        </w:tabs>
        <w:spacing w:before="0" w:after="0" w:line="240" w:lineRule="auto"/>
        <w:rPr>
          <w:rFonts w:ascii="Times New Roman" w:eastAsia="Times New Roman" w:hAnsi="Times New Roman" w:cs="Times New Roman"/>
          <w:sz w:val="24"/>
          <w:szCs w:val="24"/>
        </w:rPr>
      </w:pPr>
    </w:p>
    <w:p w14:paraId="454D6DCB"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eastAsia="Times New Roman" w:hAnsi="Times New Roman" w:cs="Times New Roman"/>
          <w:color w:val="auto"/>
          <w:sz w:val="24"/>
          <w:szCs w:val="24"/>
        </w:rPr>
      </w:pPr>
      <w:r w:rsidRPr="008C6561">
        <w:rPr>
          <w:rFonts w:ascii="Times New Roman" w:hAnsi="Times New Roman" w:cs="Times New Roman"/>
          <w:color w:val="auto"/>
          <w:sz w:val="24"/>
          <w:szCs w:val="24"/>
        </w:rPr>
        <w:t>Integram este Edital, para todos os fins e efeitos, os seguintes anexos:</w:t>
      </w:r>
    </w:p>
    <w:p w14:paraId="4679E507"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ANEXO I - Termo de Referência.</w:t>
      </w:r>
    </w:p>
    <w:p w14:paraId="4D54270B"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Apêndice do Anexo I – Estudo Técnico Preliminar.</w:t>
      </w:r>
    </w:p>
    <w:p w14:paraId="306AA13F"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ANEXO II – Minuta de Termo de Contrato.</w:t>
      </w:r>
    </w:p>
    <w:p w14:paraId="03970D46" w14:textId="77777777" w:rsidR="00847D26" w:rsidRDefault="00847D26" w:rsidP="00847D26">
      <w:pPr>
        <w:pStyle w:val="Nvel3"/>
        <w:numPr>
          <w:ilvl w:val="0"/>
          <w:numId w:val="0"/>
        </w:numPr>
        <w:spacing w:before="0" w:after="0" w:line="240" w:lineRule="auto"/>
        <w:rPr>
          <w:rFonts w:ascii="Times New Roman" w:hAnsi="Times New Roman" w:cs="Times New Roman"/>
          <w:color w:val="auto"/>
          <w:sz w:val="24"/>
          <w:szCs w:val="24"/>
        </w:rPr>
      </w:pPr>
    </w:p>
    <w:p w14:paraId="05B8B5F9" w14:textId="55E66AAB"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ANEXO III – Modelo de Declaração Conjunta.</w:t>
      </w:r>
    </w:p>
    <w:p w14:paraId="1A29BAE5" w14:textId="77777777" w:rsidR="006F1324" w:rsidRPr="008C6561" w:rsidRDefault="006F1324" w:rsidP="008C6561">
      <w:pPr>
        <w:pStyle w:val="Nvel3"/>
        <w:spacing w:before="0" w:after="0" w:line="240" w:lineRule="auto"/>
        <w:rPr>
          <w:rFonts w:ascii="Times New Roman" w:hAnsi="Times New Roman" w:cs="Times New Roman"/>
          <w:i/>
          <w:iCs/>
          <w:color w:val="auto"/>
          <w:sz w:val="24"/>
          <w:szCs w:val="24"/>
        </w:rPr>
      </w:pPr>
      <w:r w:rsidRPr="008C6561">
        <w:rPr>
          <w:rFonts w:ascii="Times New Roman" w:hAnsi="Times New Roman" w:cs="Times New Roman"/>
          <w:color w:val="auto"/>
          <w:sz w:val="24"/>
          <w:szCs w:val="24"/>
        </w:rPr>
        <w:t>ANEXO IV – Modelo de Proposta de Preços.</w:t>
      </w:r>
      <w:r w:rsidRPr="008C6561">
        <w:rPr>
          <w:rFonts w:ascii="Times New Roman" w:hAnsi="Times New Roman" w:cs="Times New Roman"/>
          <w:i/>
          <w:color w:val="auto"/>
          <w:sz w:val="24"/>
          <w:szCs w:val="24"/>
        </w:rPr>
        <w:t xml:space="preserve"> </w:t>
      </w:r>
    </w:p>
    <w:p w14:paraId="4DF3A7D3" w14:textId="77777777" w:rsidR="006F1324" w:rsidRPr="008C6561" w:rsidRDefault="006F1324" w:rsidP="008C6561">
      <w:pPr>
        <w:pStyle w:val="Nvel3-R"/>
        <w:numPr>
          <w:ilvl w:val="0"/>
          <w:numId w:val="0"/>
        </w:numPr>
        <w:tabs>
          <w:tab w:val="left" w:pos="142"/>
        </w:tabs>
        <w:spacing w:before="0" w:after="0" w:line="240" w:lineRule="auto"/>
        <w:rPr>
          <w:rFonts w:ascii="Times New Roman" w:hAnsi="Times New Roman" w:cs="Times New Roman"/>
          <w:i w:val="0"/>
          <w:color w:val="auto"/>
          <w:sz w:val="24"/>
          <w:szCs w:val="24"/>
        </w:rPr>
      </w:pPr>
      <w:r w:rsidRPr="008C6561">
        <w:rPr>
          <w:rFonts w:ascii="Times New Roman" w:hAnsi="Times New Roman" w:cs="Times New Roman"/>
          <w:i w:val="0"/>
          <w:color w:val="auto"/>
          <w:sz w:val="24"/>
          <w:szCs w:val="24"/>
        </w:rPr>
        <w:t>14.11.5            ANEXO V - Termo de Ciência e Notificação.</w:t>
      </w:r>
    </w:p>
    <w:p w14:paraId="177A322E" w14:textId="77777777" w:rsidR="006F1324" w:rsidRPr="008C6561" w:rsidRDefault="006F1324" w:rsidP="008C6561">
      <w:pPr>
        <w:pStyle w:val="Nvel3-R"/>
        <w:numPr>
          <w:ilvl w:val="0"/>
          <w:numId w:val="0"/>
        </w:numPr>
        <w:tabs>
          <w:tab w:val="left" w:pos="142"/>
        </w:tabs>
        <w:spacing w:before="0" w:after="0" w:line="240" w:lineRule="auto"/>
        <w:rPr>
          <w:rFonts w:ascii="Times New Roman" w:hAnsi="Times New Roman" w:cs="Times New Roman"/>
          <w:bCs/>
          <w:i w:val="0"/>
          <w:iCs w:val="0"/>
          <w:color w:val="auto"/>
          <w:sz w:val="24"/>
          <w:szCs w:val="24"/>
        </w:rPr>
      </w:pPr>
      <w:r w:rsidRPr="008C6561">
        <w:rPr>
          <w:rFonts w:ascii="Times New Roman" w:hAnsi="Times New Roman" w:cs="Times New Roman"/>
          <w:i w:val="0"/>
          <w:color w:val="000000"/>
          <w:sz w:val="24"/>
          <w:szCs w:val="24"/>
        </w:rPr>
        <w:t>14.11.6            ANEXO VI – Declaração a Disposição do TCE.</w:t>
      </w:r>
    </w:p>
    <w:p w14:paraId="45E3D119" w14:textId="77777777" w:rsidR="006F1324" w:rsidRPr="008C6561" w:rsidRDefault="006F1324" w:rsidP="008C6561">
      <w:pPr>
        <w:tabs>
          <w:tab w:val="left" w:pos="142"/>
        </w:tabs>
        <w:spacing w:after="0"/>
        <w:jc w:val="center"/>
        <w:rPr>
          <w:rFonts w:ascii="Times New Roman" w:eastAsia="MS Mincho" w:hAnsi="Times New Roman" w:cs="Times New Roman"/>
          <w:color w:val="000000"/>
          <w:sz w:val="24"/>
          <w:szCs w:val="24"/>
        </w:rPr>
      </w:pPr>
    </w:p>
    <w:p w14:paraId="0250C7FD" w14:textId="77777777" w:rsidR="00F84DE7" w:rsidRDefault="00F84DE7" w:rsidP="008C6561">
      <w:pPr>
        <w:tabs>
          <w:tab w:val="left" w:pos="142"/>
        </w:tabs>
        <w:spacing w:after="0"/>
        <w:jc w:val="center"/>
        <w:rPr>
          <w:rFonts w:ascii="Times New Roman" w:eastAsia="MS Mincho" w:hAnsi="Times New Roman" w:cs="Times New Roman"/>
          <w:color w:val="000000"/>
          <w:sz w:val="24"/>
          <w:szCs w:val="24"/>
        </w:rPr>
      </w:pPr>
    </w:p>
    <w:p w14:paraId="4B5F2714" w14:textId="77777777" w:rsidR="00F84DE7" w:rsidRDefault="00F84DE7" w:rsidP="008C6561">
      <w:pPr>
        <w:tabs>
          <w:tab w:val="left" w:pos="142"/>
        </w:tabs>
        <w:spacing w:after="0"/>
        <w:jc w:val="center"/>
        <w:rPr>
          <w:rFonts w:ascii="Times New Roman" w:eastAsia="MS Mincho" w:hAnsi="Times New Roman" w:cs="Times New Roman"/>
          <w:color w:val="000000"/>
          <w:sz w:val="24"/>
          <w:szCs w:val="24"/>
        </w:rPr>
      </w:pPr>
    </w:p>
    <w:p w14:paraId="4E58CAB3" w14:textId="77777777" w:rsidR="00F84DE7" w:rsidRDefault="00F84DE7" w:rsidP="008C6561">
      <w:pPr>
        <w:tabs>
          <w:tab w:val="left" w:pos="142"/>
        </w:tabs>
        <w:spacing w:after="0"/>
        <w:jc w:val="center"/>
        <w:rPr>
          <w:rFonts w:ascii="Times New Roman" w:eastAsia="MS Mincho" w:hAnsi="Times New Roman" w:cs="Times New Roman"/>
          <w:color w:val="000000"/>
          <w:sz w:val="24"/>
          <w:szCs w:val="24"/>
        </w:rPr>
      </w:pPr>
    </w:p>
    <w:p w14:paraId="22995097" w14:textId="77777777" w:rsidR="00F84DE7" w:rsidRDefault="00F84DE7" w:rsidP="008C6561">
      <w:pPr>
        <w:tabs>
          <w:tab w:val="left" w:pos="142"/>
        </w:tabs>
        <w:spacing w:after="0"/>
        <w:jc w:val="center"/>
        <w:rPr>
          <w:rFonts w:ascii="Times New Roman" w:eastAsia="MS Mincho" w:hAnsi="Times New Roman" w:cs="Times New Roman"/>
          <w:color w:val="000000"/>
          <w:sz w:val="24"/>
          <w:szCs w:val="24"/>
        </w:rPr>
      </w:pPr>
    </w:p>
    <w:p w14:paraId="42E79F3F" w14:textId="77777777" w:rsidR="00F84DE7" w:rsidRDefault="00F84DE7" w:rsidP="008C6561">
      <w:pPr>
        <w:tabs>
          <w:tab w:val="left" w:pos="142"/>
        </w:tabs>
        <w:spacing w:after="0"/>
        <w:jc w:val="center"/>
        <w:rPr>
          <w:rFonts w:ascii="Times New Roman" w:eastAsia="MS Mincho" w:hAnsi="Times New Roman" w:cs="Times New Roman"/>
          <w:color w:val="000000"/>
          <w:sz w:val="24"/>
          <w:szCs w:val="24"/>
        </w:rPr>
      </w:pPr>
    </w:p>
    <w:p w14:paraId="4FD9835F" w14:textId="11E5F96A" w:rsidR="006F1324" w:rsidRPr="008C6561" w:rsidRDefault="00F84DE7" w:rsidP="00F84DE7">
      <w:pPr>
        <w:tabs>
          <w:tab w:val="left" w:pos="142"/>
        </w:tabs>
        <w:spacing w:after="0"/>
        <w:jc w:val="right"/>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Guatapará</w:t>
      </w:r>
      <w:r w:rsidR="006F1324" w:rsidRPr="008C6561">
        <w:rPr>
          <w:rFonts w:ascii="Times New Roman" w:eastAsia="MS Mincho" w:hAnsi="Times New Roman" w:cs="Times New Roman"/>
          <w:color w:val="000000"/>
          <w:sz w:val="24"/>
          <w:szCs w:val="24"/>
        </w:rPr>
        <w:t xml:space="preserve">, </w:t>
      </w:r>
      <w:r w:rsidR="001E7C30">
        <w:rPr>
          <w:rFonts w:ascii="Times New Roman" w:eastAsia="MS Mincho" w:hAnsi="Times New Roman" w:cs="Times New Roman"/>
          <w:color w:val="000000"/>
          <w:sz w:val="24"/>
          <w:szCs w:val="24"/>
        </w:rPr>
        <w:t>21</w:t>
      </w:r>
      <w:r w:rsidR="006F1324" w:rsidRPr="008C6561">
        <w:rPr>
          <w:rFonts w:ascii="Times New Roman" w:eastAsia="MS Mincho" w:hAnsi="Times New Roman" w:cs="Times New Roman"/>
          <w:color w:val="000000"/>
          <w:sz w:val="24"/>
          <w:szCs w:val="24"/>
        </w:rPr>
        <w:t xml:space="preserve"> de </w:t>
      </w:r>
      <w:r w:rsidR="001E7C30">
        <w:rPr>
          <w:rFonts w:ascii="Times New Roman" w:eastAsia="MS Mincho" w:hAnsi="Times New Roman" w:cs="Times New Roman"/>
          <w:color w:val="000000"/>
          <w:sz w:val="24"/>
          <w:szCs w:val="24"/>
        </w:rPr>
        <w:t>maio</w:t>
      </w:r>
      <w:r w:rsidR="006F1324" w:rsidRPr="008C6561">
        <w:rPr>
          <w:rFonts w:ascii="Times New Roman" w:eastAsia="MS Mincho" w:hAnsi="Times New Roman" w:cs="Times New Roman"/>
          <w:color w:val="000000"/>
          <w:sz w:val="24"/>
          <w:szCs w:val="24"/>
        </w:rPr>
        <w:t xml:space="preserve"> de 202</w:t>
      </w:r>
      <w:r w:rsidR="003C2B39">
        <w:rPr>
          <w:rFonts w:ascii="Times New Roman" w:eastAsia="MS Mincho" w:hAnsi="Times New Roman" w:cs="Times New Roman"/>
          <w:color w:val="000000"/>
          <w:sz w:val="24"/>
          <w:szCs w:val="24"/>
        </w:rPr>
        <w:t>6</w:t>
      </w:r>
      <w:r w:rsidR="006F1324" w:rsidRPr="008C6561">
        <w:rPr>
          <w:rFonts w:ascii="Times New Roman" w:eastAsia="MS Mincho" w:hAnsi="Times New Roman" w:cs="Times New Roman"/>
          <w:color w:val="000000"/>
          <w:sz w:val="24"/>
          <w:szCs w:val="24"/>
        </w:rPr>
        <w:t>.</w:t>
      </w:r>
    </w:p>
    <w:p w14:paraId="47EFFDD3" w14:textId="77777777" w:rsidR="006F1324" w:rsidRPr="008C6561" w:rsidRDefault="006F1324" w:rsidP="00F84DE7">
      <w:pPr>
        <w:tabs>
          <w:tab w:val="left" w:pos="142"/>
        </w:tabs>
        <w:spacing w:after="0"/>
        <w:rPr>
          <w:rFonts w:ascii="Times New Roman" w:eastAsia="MS Mincho" w:hAnsi="Times New Roman" w:cs="Times New Roman"/>
          <w:color w:val="000000"/>
          <w:sz w:val="24"/>
          <w:szCs w:val="24"/>
        </w:rPr>
      </w:pPr>
    </w:p>
    <w:p w14:paraId="5CE96922" w14:textId="77777777" w:rsidR="006F1324" w:rsidRPr="008C6561" w:rsidRDefault="006F1324" w:rsidP="008C6561">
      <w:pPr>
        <w:tabs>
          <w:tab w:val="left" w:pos="142"/>
        </w:tabs>
        <w:spacing w:after="0"/>
        <w:jc w:val="center"/>
        <w:rPr>
          <w:rFonts w:ascii="Times New Roman" w:eastAsia="MS Mincho" w:hAnsi="Times New Roman" w:cs="Times New Roman"/>
          <w:color w:val="000000"/>
          <w:sz w:val="24"/>
          <w:szCs w:val="24"/>
        </w:rPr>
      </w:pPr>
    </w:p>
    <w:p w14:paraId="61F5135D" w14:textId="77777777" w:rsidR="00F84DE7" w:rsidRDefault="00F84DE7" w:rsidP="00FF0491">
      <w:pPr>
        <w:pStyle w:val="Corpodetexto21"/>
        <w:spacing w:after="0" w:line="240" w:lineRule="auto"/>
        <w:jc w:val="center"/>
        <w:rPr>
          <w:rFonts w:cs="Times New Roman"/>
          <w:b/>
        </w:rPr>
      </w:pPr>
    </w:p>
    <w:p w14:paraId="72FABDDD" w14:textId="7014E59C" w:rsidR="00F84DE7" w:rsidRDefault="00F84DE7" w:rsidP="00FF0491">
      <w:pPr>
        <w:pStyle w:val="Corpodetexto21"/>
        <w:spacing w:after="0" w:line="240" w:lineRule="auto"/>
        <w:jc w:val="center"/>
        <w:rPr>
          <w:rFonts w:cs="Times New Roman"/>
          <w:b/>
        </w:rPr>
      </w:pPr>
    </w:p>
    <w:p w14:paraId="6CB9946C" w14:textId="267FE2A8" w:rsidR="00F84DE7" w:rsidRDefault="00F84DE7" w:rsidP="00FF0491">
      <w:pPr>
        <w:pStyle w:val="Corpodetexto21"/>
        <w:spacing w:after="0" w:line="240" w:lineRule="auto"/>
        <w:jc w:val="center"/>
        <w:rPr>
          <w:rFonts w:cs="Times New Roman"/>
          <w:b/>
        </w:rPr>
      </w:pPr>
    </w:p>
    <w:p w14:paraId="1326FE68" w14:textId="59FA982C" w:rsidR="00F84DE7" w:rsidRDefault="00F84DE7" w:rsidP="00FF0491">
      <w:pPr>
        <w:pStyle w:val="Corpodetexto21"/>
        <w:spacing w:after="0" w:line="240" w:lineRule="auto"/>
        <w:jc w:val="center"/>
        <w:rPr>
          <w:rFonts w:cs="Times New Roman"/>
          <w:b/>
        </w:rPr>
      </w:pPr>
    </w:p>
    <w:p w14:paraId="7DACB941" w14:textId="77777777" w:rsidR="00F84DE7" w:rsidRDefault="00F84DE7" w:rsidP="00FF0491">
      <w:pPr>
        <w:pStyle w:val="Corpodetexto21"/>
        <w:spacing w:after="0" w:line="240" w:lineRule="auto"/>
        <w:jc w:val="center"/>
        <w:rPr>
          <w:rFonts w:cs="Times New Roman"/>
          <w:b/>
        </w:rPr>
      </w:pPr>
    </w:p>
    <w:p w14:paraId="01732342" w14:textId="6CC703CC" w:rsidR="006F1324" w:rsidRPr="008C6561" w:rsidRDefault="00F84DE7" w:rsidP="00FF0491">
      <w:pPr>
        <w:pStyle w:val="Corpodetexto21"/>
        <w:spacing w:after="0" w:line="240" w:lineRule="auto"/>
        <w:jc w:val="center"/>
        <w:rPr>
          <w:rFonts w:cs="Times New Roman"/>
          <w:b/>
        </w:rPr>
      </w:pPr>
      <w:r>
        <w:rPr>
          <w:rFonts w:cs="Times New Roman"/>
          <w:b/>
        </w:rPr>
        <w:t>GILDEMIR DE SOUZA</w:t>
      </w:r>
    </w:p>
    <w:p w14:paraId="391C4FA7" w14:textId="77777777" w:rsidR="006F1324" w:rsidRPr="008C6561" w:rsidRDefault="006F1324" w:rsidP="00FF0491">
      <w:pPr>
        <w:pStyle w:val="Corpodetexto21"/>
        <w:spacing w:after="0" w:line="240" w:lineRule="auto"/>
        <w:jc w:val="center"/>
        <w:rPr>
          <w:rFonts w:cs="Times New Roman"/>
          <w:b/>
        </w:rPr>
      </w:pPr>
      <w:r w:rsidRPr="008C6561">
        <w:rPr>
          <w:rFonts w:cs="Times New Roman"/>
          <w:b/>
        </w:rPr>
        <w:t>Prefeito Municipal</w:t>
      </w:r>
    </w:p>
    <w:p w14:paraId="0E2887BF" w14:textId="77777777" w:rsidR="006F1324" w:rsidRPr="008C6561" w:rsidRDefault="006F1324" w:rsidP="008C6561">
      <w:pPr>
        <w:tabs>
          <w:tab w:val="left" w:pos="142"/>
        </w:tabs>
        <w:spacing w:after="0"/>
        <w:rPr>
          <w:rFonts w:ascii="Times New Roman" w:eastAsia="MS Mincho" w:hAnsi="Times New Roman" w:cs="Times New Roman"/>
          <w:color w:val="000000"/>
          <w:sz w:val="24"/>
          <w:szCs w:val="24"/>
        </w:rPr>
      </w:pPr>
    </w:p>
    <w:p w14:paraId="43EC73AB" w14:textId="77777777" w:rsidR="006F1324" w:rsidRPr="008C6561" w:rsidRDefault="006F1324" w:rsidP="008C6561">
      <w:pPr>
        <w:tabs>
          <w:tab w:val="left" w:pos="142"/>
        </w:tabs>
        <w:spacing w:after="0"/>
        <w:rPr>
          <w:rFonts w:ascii="Times New Roman" w:eastAsia="MS Mincho" w:hAnsi="Times New Roman" w:cs="Times New Roman"/>
          <w:color w:val="000000"/>
          <w:sz w:val="24"/>
          <w:szCs w:val="24"/>
        </w:rPr>
      </w:pPr>
    </w:p>
    <w:bookmarkEnd w:id="67"/>
    <w:p w14:paraId="611E3352" w14:textId="664BFAAE" w:rsidR="006F1324" w:rsidRDefault="006F1324" w:rsidP="008C6561">
      <w:pPr>
        <w:spacing w:after="0"/>
        <w:jc w:val="center"/>
        <w:rPr>
          <w:rFonts w:ascii="Times New Roman" w:hAnsi="Times New Roman" w:cs="Times New Roman"/>
          <w:b/>
          <w:sz w:val="24"/>
          <w:szCs w:val="24"/>
          <w:u w:val="single"/>
        </w:rPr>
      </w:pPr>
    </w:p>
    <w:p w14:paraId="0BDCE006" w14:textId="338AEE7E" w:rsidR="00F84DE7" w:rsidRDefault="00F84DE7" w:rsidP="008C6561">
      <w:pPr>
        <w:spacing w:after="0"/>
        <w:jc w:val="center"/>
        <w:rPr>
          <w:rFonts w:ascii="Times New Roman" w:hAnsi="Times New Roman" w:cs="Times New Roman"/>
          <w:b/>
          <w:sz w:val="24"/>
          <w:szCs w:val="24"/>
          <w:u w:val="single"/>
        </w:rPr>
      </w:pPr>
    </w:p>
    <w:p w14:paraId="73EC26F8" w14:textId="054A3798" w:rsidR="00F84DE7" w:rsidRDefault="00F84DE7" w:rsidP="008C6561">
      <w:pPr>
        <w:spacing w:after="0"/>
        <w:jc w:val="center"/>
        <w:rPr>
          <w:rFonts w:ascii="Times New Roman" w:hAnsi="Times New Roman" w:cs="Times New Roman"/>
          <w:b/>
          <w:sz w:val="24"/>
          <w:szCs w:val="24"/>
          <w:u w:val="single"/>
        </w:rPr>
      </w:pPr>
    </w:p>
    <w:p w14:paraId="0B437027" w14:textId="353248E8" w:rsidR="00847D26" w:rsidRDefault="00847D26" w:rsidP="008C6561">
      <w:pPr>
        <w:spacing w:after="0"/>
        <w:jc w:val="center"/>
        <w:rPr>
          <w:rFonts w:ascii="Times New Roman" w:hAnsi="Times New Roman" w:cs="Times New Roman"/>
          <w:b/>
          <w:sz w:val="24"/>
          <w:szCs w:val="24"/>
          <w:u w:val="single"/>
        </w:rPr>
      </w:pPr>
    </w:p>
    <w:p w14:paraId="6523C3B8" w14:textId="28186913" w:rsidR="00847D26" w:rsidRDefault="00847D26" w:rsidP="008C6561">
      <w:pPr>
        <w:spacing w:after="0"/>
        <w:jc w:val="center"/>
        <w:rPr>
          <w:rFonts w:ascii="Times New Roman" w:hAnsi="Times New Roman" w:cs="Times New Roman"/>
          <w:b/>
          <w:sz w:val="24"/>
          <w:szCs w:val="24"/>
          <w:u w:val="single"/>
        </w:rPr>
      </w:pPr>
    </w:p>
    <w:p w14:paraId="4B83C1B6" w14:textId="18AB4BB8" w:rsidR="00847D26" w:rsidRDefault="00847D26" w:rsidP="008C6561">
      <w:pPr>
        <w:spacing w:after="0"/>
        <w:jc w:val="center"/>
        <w:rPr>
          <w:rFonts w:ascii="Times New Roman" w:hAnsi="Times New Roman" w:cs="Times New Roman"/>
          <w:b/>
          <w:sz w:val="24"/>
          <w:szCs w:val="24"/>
          <w:u w:val="single"/>
        </w:rPr>
      </w:pPr>
    </w:p>
    <w:p w14:paraId="7E849B32" w14:textId="4042C6B3" w:rsidR="00847D26" w:rsidRDefault="00847D26" w:rsidP="008C6561">
      <w:pPr>
        <w:spacing w:after="0"/>
        <w:jc w:val="center"/>
        <w:rPr>
          <w:rFonts w:ascii="Times New Roman" w:hAnsi="Times New Roman" w:cs="Times New Roman"/>
          <w:b/>
          <w:sz w:val="24"/>
          <w:szCs w:val="24"/>
          <w:u w:val="single"/>
        </w:rPr>
      </w:pPr>
    </w:p>
    <w:p w14:paraId="5CCD8C7B" w14:textId="54932126" w:rsidR="00847D26" w:rsidRDefault="00847D26" w:rsidP="008C6561">
      <w:pPr>
        <w:spacing w:after="0"/>
        <w:jc w:val="center"/>
        <w:rPr>
          <w:rFonts w:ascii="Times New Roman" w:hAnsi="Times New Roman" w:cs="Times New Roman"/>
          <w:b/>
          <w:sz w:val="24"/>
          <w:szCs w:val="24"/>
          <w:u w:val="single"/>
        </w:rPr>
      </w:pPr>
    </w:p>
    <w:p w14:paraId="4F3DFFCF" w14:textId="188B8470" w:rsidR="00847D26" w:rsidRDefault="00847D26" w:rsidP="003C2B39">
      <w:pPr>
        <w:spacing w:after="0"/>
        <w:rPr>
          <w:rFonts w:ascii="Times New Roman" w:hAnsi="Times New Roman" w:cs="Times New Roman"/>
          <w:b/>
          <w:sz w:val="24"/>
          <w:szCs w:val="24"/>
          <w:u w:val="single"/>
        </w:rPr>
      </w:pPr>
    </w:p>
    <w:p w14:paraId="3B64872B" w14:textId="77777777" w:rsidR="00847D26" w:rsidRPr="008C6561" w:rsidRDefault="00847D26" w:rsidP="008C6561">
      <w:pPr>
        <w:spacing w:after="0"/>
        <w:jc w:val="center"/>
        <w:rPr>
          <w:rFonts w:ascii="Times New Roman" w:hAnsi="Times New Roman" w:cs="Times New Roman"/>
          <w:b/>
          <w:sz w:val="24"/>
          <w:szCs w:val="24"/>
          <w:u w:val="single"/>
        </w:rPr>
      </w:pPr>
    </w:p>
    <w:p w14:paraId="55B7117D" w14:textId="0C9F5EE1" w:rsidR="006F1324" w:rsidRPr="00C04206" w:rsidRDefault="00F84DE7" w:rsidP="00F84DE7">
      <w:pPr>
        <w:spacing w:after="0"/>
        <w:jc w:val="center"/>
        <w:rPr>
          <w:rFonts w:ascii="Times New Roman" w:hAnsi="Times New Roman" w:cs="Times New Roman"/>
          <w:b/>
          <w:sz w:val="24"/>
          <w:szCs w:val="24"/>
          <w:u w:val="single"/>
        </w:rPr>
      </w:pPr>
      <w:r w:rsidRPr="00C04206">
        <w:rPr>
          <w:rFonts w:ascii="Times New Roman" w:hAnsi="Times New Roman" w:cs="Times New Roman"/>
          <w:b/>
          <w:sz w:val="24"/>
          <w:szCs w:val="24"/>
          <w:u w:val="single"/>
        </w:rPr>
        <w:t>ANEXO I</w:t>
      </w:r>
    </w:p>
    <w:p w14:paraId="48056DC9" w14:textId="77777777" w:rsidR="006F1324" w:rsidRPr="00C04206" w:rsidRDefault="006F1324" w:rsidP="00F84DE7">
      <w:pPr>
        <w:spacing w:after="0"/>
        <w:jc w:val="center"/>
        <w:rPr>
          <w:rFonts w:ascii="Times New Roman" w:hAnsi="Times New Roman" w:cs="Times New Roman"/>
          <w:b/>
          <w:bCs/>
          <w:sz w:val="24"/>
          <w:szCs w:val="24"/>
        </w:rPr>
      </w:pPr>
      <w:r w:rsidRPr="00C04206">
        <w:rPr>
          <w:rFonts w:ascii="Times New Roman" w:hAnsi="Times New Roman" w:cs="Times New Roman"/>
          <w:b/>
          <w:bCs/>
          <w:sz w:val="24"/>
          <w:szCs w:val="24"/>
        </w:rPr>
        <w:t>TERMO DE REFERÊNCIA</w:t>
      </w:r>
    </w:p>
    <w:p w14:paraId="3B6C758F" w14:textId="235758A5" w:rsidR="006F1324" w:rsidRPr="00C04206" w:rsidRDefault="006F1324" w:rsidP="00F84DE7">
      <w:pPr>
        <w:pStyle w:val="Cabealho"/>
        <w:spacing w:after="0"/>
        <w:jc w:val="center"/>
        <w:rPr>
          <w:rFonts w:ascii="Times New Roman" w:hAnsi="Times New Roman" w:cs="Times New Roman"/>
          <w:b/>
          <w:sz w:val="24"/>
          <w:szCs w:val="24"/>
        </w:rPr>
      </w:pPr>
      <w:r w:rsidRPr="00C04206">
        <w:rPr>
          <w:rFonts w:ascii="Times New Roman" w:hAnsi="Times New Roman" w:cs="Times New Roman"/>
          <w:b/>
          <w:sz w:val="24"/>
          <w:szCs w:val="24"/>
        </w:rPr>
        <w:t xml:space="preserve">REFERENTE PROCESSO Nº. </w:t>
      </w:r>
      <w:r w:rsidR="003C2B39">
        <w:rPr>
          <w:rFonts w:ascii="Times New Roman" w:hAnsi="Times New Roman" w:cs="Times New Roman"/>
          <w:b/>
          <w:sz w:val="24"/>
          <w:szCs w:val="24"/>
        </w:rPr>
        <w:t>02</w:t>
      </w:r>
      <w:r w:rsidR="001E7C30">
        <w:rPr>
          <w:rFonts w:ascii="Times New Roman" w:hAnsi="Times New Roman" w:cs="Times New Roman"/>
          <w:b/>
          <w:sz w:val="24"/>
          <w:szCs w:val="24"/>
        </w:rPr>
        <w:t>5</w:t>
      </w:r>
      <w:r w:rsidRPr="00C04206">
        <w:rPr>
          <w:rFonts w:ascii="Times New Roman" w:hAnsi="Times New Roman" w:cs="Times New Roman"/>
          <w:b/>
          <w:sz w:val="24"/>
          <w:szCs w:val="24"/>
        </w:rPr>
        <w:t>/202</w:t>
      </w:r>
      <w:r w:rsidR="003C2B39">
        <w:rPr>
          <w:rFonts w:ascii="Times New Roman" w:hAnsi="Times New Roman" w:cs="Times New Roman"/>
          <w:b/>
          <w:sz w:val="24"/>
          <w:szCs w:val="24"/>
        </w:rPr>
        <w:t>6</w:t>
      </w:r>
    </w:p>
    <w:p w14:paraId="4AE6CDBC" w14:textId="564EA7FC" w:rsidR="006F1324" w:rsidRDefault="006F1324" w:rsidP="00F84DE7">
      <w:pPr>
        <w:pStyle w:val="Ttulo"/>
        <w:rPr>
          <w:rFonts w:cs="Times New Roman"/>
          <w:iCs/>
          <w:sz w:val="24"/>
          <w:szCs w:val="24"/>
        </w:rPr>
      </w:pPr>
      <w:r w:rsidRPr="00C04206">
        <w:rPr>
          <w:rFonts w:cs="Times New Roman"/>
          <w:iCs/>
          <w:sz w:val="24"/>
          <w:szCs w:val="24"/>
        </w:rPr>
        <w:lastRenderedPageBreak/>
        <w:t xml:space="preserve">PREGÃO ELETRÔNICO Nº. </w:t>
      </w:r>
      <w:r w:rsidR="001E7C30">
        <w:rPr>
          <w:rFonts w:cs="Times New Roman"/>
          <w:iCs/>
          <w:sz w:val="24"/>
          <w:szCs w:val="24"/>
        </w:rPr>
        <w:t>009</w:t>
      </w:r>
      <w:r w:rsidRPr="00C04206">
        <w:rPr>
          <w:rFonts w:cs="Times New Roman"/>
          <w:iCs/>
          <w:sz w:val="24"/>
          <w:szCs w:val="24"/>
        </w:rPr>
        <w:t>/202</w:t>
      </w:r>
      <w:r w:rsidR="003C2B39">
        <w:rPr>
          <w:rFonts w:cs="Times New Roman"/>
          <w:iCs/>
          <w:sz w:val="24"/>
          <w:szCs w:val="24"/>
        </w:rPr>
        <w:t>6</w:t>
      </w:r>
    </w:p>
    <w:p w14:paraId="093CF1E1" w14:textId="0217F273" w:rsidR="00F84DE7" w:rsidRDefault="00F84DE7" w:rsidP="00F84DE7">
      <w:pPr>
        <w:pStyle w:val="Subttulo"/>
      </w:pPr>
    </w:p>
    <w:p w14:paraId="01783A52"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1. DO OBJETO: </w:t>
      </w:r>
    </w:p>
    <w:p w14:paraId="7C6216D4" w14:textId="47121020" w:rsidR="00C04206" w:rsidRPr="00BE08F6" w:rsidRDefault="00C04206" w:rsidP="00C04206">
      <w:pPr>
        <w:ind w:right="-285"/>
        <w:jc w:val="both"/>
        <w:rPr>
          <w:rFonts w:ascii="Times New Roman" w:hAnsi="Times New Roman" w:cs="Times New Roman"/>
          <w:sz w:val="24"/>
          <w:szCs w:val="24"/>
        </w:rPr>
      </w:pPr>
      <w:r w:rsidRPr="00BE08F6">
        <w:rPr>
          <w:rFonts w:ascii="Times New Roman" w:hAnsi="Times New Roman" w:cs="Times New Roman"/>
          <w:sz w:val="24"/>
          <w:szCs w:val="24"/>
        </w:rPr>
        <w:t xml:space="preserve">1.1. </w:t>
      </w:r>
      <w:r w:rsidR="001E7C30" w:rsidRPr="003C2B39">
        <w:rPr>
          <w:rFonts w:ascii="Times New Roman" w:hAnsi="Times New Roman"/>
          <w:sz w:val="24"/>
          <w:szCs w:val="24"/>
        </w:rPr>
        <w:t xml:space="preserve">AQUISIÇÃO DE 01 (UM) VEÍCULO TIPO </w:t>
      </w:r>
      <w:r w:rsidR="001E7C30">
        <w:rPr>
          <w:rFonts w:ascii="Times New Roman" w:hAnsi="Times New Roman"/>
          <w:sz w:val="24"/>
          <w:szCs w:val="24"/>
        </w:rPr>
        <w:t>TRATOR CORTADOR DE GRAMA DIRIGÍVEL</w:t>
      </w:r>
      <w:r w:rsidR="001E7C30" w:rsidRPr="003C2B39">
        <w:rPr>
          <w:rFonts w:ascii="Times New Roman" w:hAnsi="Times New Roman"/>
          <w:sz w:val="24"/>
          <w:szCs w:val="24"/>
        </w:rPr>
        <w:t>,</w:t>
      </w:r>
      <w:r w:rsidR="001E7C30">
        <w:rPr>
          <w:rFonts w:ascii="Times New Roman" w:hAnsi="Times New Roman"/>
          <w:sz w:val="24"/>
          <w:szCs w:val="24"/>
        </w:rPr>
        <w:t xml:space="preserve"> EQUIPAMENTO A GASOLINA, DE ALTA PERFORMACE, MOTOR MINIMO DE 17,5 HP, SISTEMA DE PARTIDA ELETRICA, AUTONOMIA MINIMA DE 1,5 HORAS DE USO CONTINUO, REGULAGEM DE ALTURA, TRANSIMISSÃO MANUAL DE 6 A FRENTE E 1 Á RÉ, ASSENTO COM AJUSTE DE DISTANCIA</w:t>
      </w:r>
      <w:r w:rsidR="001E7C30">
        <w:rPr>
          <w:rFonts w:ascii="Times New Roman" w:hAnsi="Times New Roman" w:cs="Times New Roman"/>
          <w:caps/>
          <w:sz w:val="24"/>
          <w:szCs w:val="24"/>
        </w:rPr>
        <w:t xml:space="preserve">, ESCAPAMENTO PROTEGIDO PARA EVITAR QUEIMADURAS e  02 (duas) carretas metalicas para o transporte de materiais, </w:t>
      </w:r>
      <w:r w:rsidR="001E7C30" w:rsidRPr="00D74A54">
        <w:rPr>
          <w:rFonts w:ascii="Times New Roman" w:hAnsi="Times New Roman" w:cs="Times New Roman"/>
          <w:caps/>
          <w:sz w:val="24"/>
          <w:szCs w:val="24"/>
        </w:rPr>
        <w:t xml:space="preserve">exigências </w:t>
      </w:r>
      <w:r w:rsidR="001E7C30">
        <w:rPr>
          <w:rFonts w:ascii="Times New Roman" w:hAnsi="Times New Roman" w:cs="Times New Roman"/>
          <w:caps/>
          <w:sz w:val="24"/>
          <w:szCs w:val="24"/>
        </w:rPr>
        <w:t xml:space="preserve">E ESPECIFICAÇÕES </w:t>
      </w:r>
      <w:r w:rsidR="001E7C30" w:rsidRPr="00D74A54">
        <w:rPr>
          <w:rFonts w:ascii="Times New Roman" w:hAnsi="Times New Roman" w:cs="Times New Roman"/>
          <w:caps/>
          <w:sz w:val="24"/>
          <w:szCs w:val="24"/>
        </w:rPr>
        <w:t>contidas nO Termo de Referência</w:t>
      </w:r>
      <w:r w:rsidR="001E7C30" w:rsidRPr="00553F06">
        <w:rPr>
          <w:rFonts w:ascii="Times New Roman" w:hAnsi="Times New Roman"/>
          <w:sz w:val="24"/>
          <w:szCs w:val="24"/>
        </w:rPr>
        <w:t>.</w:t>
      </w:r>
    </w:p>
    <w:p w14:paraId="1D9B8FD6"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1.2. A contratação se dará conforme a tabela abaixo:</w:t>
      </w:r>
    </w:p>
    <w:tbl>
      <w:tblPr>
        <w:tblStyle w:val="Tabelacomgrade"/>
        <w:tblW w:w="9067" w:type="dxa"/>
        <w:tblLayout w:type="fixed"/>
        <w:tblLook w:val="04A0" w:firstRow="1" w:lastRow="0" w:firstColumn="1" w:lastColumn="0" w:noHBand="0" w:noVBand="1"/>
      </w:tblPr>
      <w:tblGrid>
        <w:gridCol w:w="704"/>
        <w:gridCol w:w="4820"/>
        <w:gridCol w:w="1275"/>
        <w:gridCol w:w="1134"/>
        <w:gridCol w:w="1134"/>
      </w:tblGrid>
      <w:tr w:rsidR="008D3464" w:rsidRPr="00F342E2" w14:paraId="4AF5A9E9" w14:textId="40EBAF1D" w:rsidTr="008D3464">
        <w:tc>
          <w:tcPr>
            <w:tcW w:w="6799" w:type="dxa"/>
            <w:gridSpan w:val="3"/>
            <w:tcBorders>
              <w:top w:val="single" w:sz="4" w:space="0" w:color="auto"/>
              <w:left w:val="single" w:sz="4" w:space="0" w:color="auto"/>
              <w:bottom w:val="single" w:sz="4" w:space="0" w:color="auto"/>
            </w:tcBorders>
          </w:tcPr>
          <w:p w14:paraId="6560BB13" w14:textId="213F9FED" w:rsidR="008D3464" w:rsidRPr="009259E9" w:rsidRDefault="008D3464" w:rsidP="00537199">
            <w:pPr>
              <w:jc w:val="center"/>
              <w:rPr>
                <w:b/>
              </w:rPr>
            </w:pPr>
            <w:r w:rsidRPr="009259E9">
              <w:rPr>
                <w:b/>
              </w:rPr>
              <w:t xml:space="preserve">LOTE </w:t>
            </w:r>
            <w:r>
              <w:rPr>
                <w:b/>
              </w:rPr>
              <w:t>1</w:t>
            </w:r>
            <w:r w:rsidRPr="009259E9">
              <w:rPr>
                <w:b/>
              </w:rPr>
              <w:t xml:space="preserve"> (</w:t>
            </w:r>
            <w:r>
              <w:rPr>
                <w:b/>
              </w:rPr>
              <w:t>TRATOR CORTADOR DE GRAMA)</w:t>
            </w:r>
          </w:p>
        </w:tc>
        <w:tc>
          <w:tcPr>
            <w:tcW w:w="1134" w:type="dxa"/>
            <w:tcBorders>
              <w:top w:val="single" w:sz="4" w:space="0" w:color="auto"/>
              <w:left w:val="single" w:sz="4" w:space="0" w:color="auto"/>
              <w:bottom w:val="single" w:sz="4" w:space="0" w:color="auto"/>
            </w:tcBorders>
          </w:tcPr>
          <w:p w14:paraId="30702ACC" w14:textId="77777777" w:rsidR="008D3464" w:rsidRPr="009259E9" w:rsidRDefault="008D3464" w:rsidP="00537199">
            <w:pPr>
              <w:jc w:val="center"/>
              <w:rPr>
                <w:b/>
              </w:rPr>
            </w:pPr>
          </w:p>
        </w:tc>
        <w:tc>
          <w:tcPr>
            <w:tcW w:w="1134" w:type="dxa"/>
            <w:tcBorders>
              <w:top w:val="single" w:sz="4" w:space="0" w:color="auto"/>
              <w:left w:val="single" w:sz="4" w:space="0" w:color="auto"/>
              <w:bottom w:val="single" w:sz="4" w:space="0" w:color="auto"/>
            </w:tcBorders>
          </w:tcPr>
          <w:p w14:paraId="2CA9CD3E" w14:textId="77777777" w:rsidR="008D3464" w:rsidRPr="009259E9" w:rsidRDefault="008D3464" w:rsidP="00537199">
            <w:pPr>
              <w:jc w:val="center"/>
              <w:rPr>
                <w:b/>
              </w:rPr>
            </w:pPr>
          </w:p>
        </w:tc>
      </w:tr>
      <w:tr w:rsidR="008D3464" w:rsidRPr="00F342E2" w14:paraId="602C8009" w14:textId="093397F9" w:rsidTr="008D3464">
        <w:tc>
          <w:tcPr>
            <w:tcW w:w="704" w:type="dxa"/>
            <w:tcBorders>
              <w:top w:val="single" w:sz="4" w:space="0" w:color="auto"/>
              <w:left w:val="single" w:sz="4" w:space="0" w:color="auto"/>
              <w:bottom w:val="single" w:sz="4" w:space="0" w:color="auto"/>
              <w:right w:val="single" w:sz="4" w:space="0" w:color="auto"/>
            </w:tcBorders>
            <w:hideMark/>
          </w:tcPr>
          <w:p w14:paraId="4D841999" w14:textId="77777777" w:rsidR="008D3464" w:rsidRPr="00F342E2" w:rsidRDefault="008D3464" w:rsidP="00537199">
            <w:pPr>
              <w:jc w:val="center"/>
              <w:rPr>
                <w:b/>
                <w:sz w:val="18"/>
                <w:szCs w:val="18"/>
              </w:rPr>
            </w:pPr>
            <w:r w:rsidRPr="00F342E2">
              <w:rPr>
                <w:b/>
                <w:sz w:val="18"/>
                <w:szCs w:val="18"/>
              </w:rPr>
              <w:t>ITEM</w:t>
            </w:r>
          </w:p>
        </w:tc>
        <w:tc>
          <w:tcPr>
            <w:tcW w:w="4820" w:type="dxa"/>
            <w:tcBorders>
              <w:top w:val="single" w:sz="4" w:space="0" w:color="auto"/>
              <w:left w:val="single" w:sz="4" w:space="0" w:color="auto"/>
              <w:bottom w:val="single" w:sz="4" w:space="0" w:color="auto"/>
              <w:right w:val="single" w:sz="4" w:space="0" w:color="auto"/>
            </w:tcBorders>
            <w:hideMark/>
          </w:tcPr>
          <w:p w14:paraId="5FD6E722" w14:textId="77777777" w:rsidR="008D3464" w:rsidRPr="00F342E2" w:rsidRDefault="008D3464" w:rsidP="00537199">
            <w:pPr>
              <w:jc w:val="center"/>
              <w:rPr>
                <w:b/>
                <w:sz w:val="18"/>
                <w:szCs w:val="18"/>
              </w:rPr>
            </w:pPr>
            <w:r w:rsidRPr="00F342E2">
              <w:rPr>
                <w:b/>
                <w:sz w:val="18"/>
                <w:szCs w:val="18"/>
              </w:rPr>
              <w:t>ESPECIFICAÇÕES DO SERVIÇOS</w:t>
            </w:r>
          </w:p>
        </w:tc>
        <w:tc>
          <w:tcPr>
            <w:tcW w:w="1275" w:type="dxa"/>
          </w:tcPr>
          <w:p w14:paraId="526DFA69" w14:textId="672F598B" w:rsidR="008D3464" w:rsidRPr="00F342E2" w:rsidRDefault="008D3464" w:rsidP="00537199">
            <w:pPr>
              <w:jc w:val="center"/>
              <w:rPr>
                <w:b/>
                <w:sz w:val="18"/>
                <w:szCs w:val="18"/>
              </w:rPr>
            </w:pPr>
            <w:r w:rsidRPr="00F342E2">
              <w:rPr>
                <w:b/>
                <w:sz w:val="18"/>
                <w:szCs w:val="18"/>
              </w:rPr>
              <w:t>QUANTI</w:t>
            </w:r>
            <w:r>
              <w:rPr>
                <w:b/>
                <w:sz w:val="18"/>
                <w:szCs w:val="18"/>
              </w:rPr>
              <w:t xml:space="preserve">DADE </w:t>
            </w:r>
            <w:r w:rsidRPr="00F342E2">
              <w:rPr>
                <w:b/>
                <w:sz w:val="18"/>
                <w:szCs w:val="18"/>
              </w:rPr>
              <w:t xml:space="preserve"> </w:t>
            </w:r>
          </w:p>
        </w:tc>
        <w:tc>
          <w:tcPr>
            <w:tcW w:w="1134" w:type="dxa"/>
          </w:tcPr>
          <w:p w14:paraId="186ABAC6" w14:textId="3A7B618B" w:rsidR="008D3464" w:rsidRPr="00F342E2" w:rsidRDefault="008D3464" w:rsidP="00537199">
            <w:pPr>
              <w:jc w:val="center"/>
              <w:rPr>
                <w:b/>
                <w:sz w:val="18"/>
                <w:szCs w:val="18"/>
              </w:rPr>
            </w:pPr>
            <w:r>
              <w:rPr>
                <w:b/>
                <w:sz w:val="18"/>
                <w:szCs w:val="18"/>
              </w:rPr>
              <w:t xml:space="preserve">VALOR MEDIA UNIT. </w:t>
            </w:r>
          </w:p>
        </w:tc>
        <w:tc>
          <w:tcPr>
            <w:tcW w:w="1134" w:type="dxa"/>
          </w:tcPr>
          <w:p w14:paraId="1B59D3C5" w14:textId="4E4F05B3" w:rsidR="008D3464" w:rsidRDefault="008D3464" w:rsidP="00537199">
            <w:pPr>
              <w:jc w:val="center"/>
              <w:rPr>
                <w:b/>
                <w:sz w:val="18"/>
                <w:szCs w:val="18"/>
              </w:rPr>
            </w:pPr>
            <w:r>
              <w:rPr>
                <w:b/>
                <w:sz w:val="18"/>
                <w:szCs w:val="18"/>
              </w:rPr>
              <w:t>VALOR MEDIA TOTAL</w:t>
            </w:r>
          </w:p>
        </w:tc>
      </w:tr>
      <w:tr w:rsidR="008D3464" w:rsidRPr="00F342E2" w14:paraId="6F99A4E1" w14:textId="601DFBC4" w:rsidTr="008D3464">
        <w:tc>
          <w:tcPr>
            <w:tcW w:w="704" w:type="dxa"/>
            <w:tcBorders>
              <w:top w:val="single" w:sz="4" w:space="0" w:color="auto"/>
              <w:left w:val="single" w:sz="4" w:space="0" w:color="auto"/>
              <w:bottom w:val="single" w:sz="4" w:space="0" w:color="auto"/>
              <w:right w:val="single" w:sz="4" w:space="0" w:color="auto"/>
            </w:tcBorders>
          </w:tcPr>
          <w:p w14:paraId="2638B6B5" w14:textId="77777777" w:rsidR="008D3464" w:rsidRPr="00F342E2" w:rsidRDefault="008D3464" w:rsidP="00537199">
            <w:pPr>
              <w:jc w:val="center"/>
              <w:rPr>
                <w:sz w:val="18"/>
                <w:szCs w:val="18"/>
              </w:rPr>
            </w:pPr>
            <w:r>
              <w:rPr>
                <w:sz w:val="18"/>
                <w:szCs w:val="18"/>
              </w:rPr>
              <w:t>01</w:t>
            </w:r>
          </w:p>
        </w:tc>
        <w:tc>
          <w:tcPr>
            <w:tcW w:w="4820" w:type="dxa"/>
            <w:tcBorders>
              <w:top w:val="single" w:sz="4" w:space="0" w:color="auto"/>
              <w:left w:val="single" w:sz="4" w:space="0" w:color="auto"/>
              <w:bottom w:val="single" w:sz="4" w:space="0" w:color="auto"/>
              <w:right w:val="single" w:sz="4" w:space="0" w:color="auto"/>
            </w:tcBorders>
            <w:hideMark/>
          </w:tcPr>
          <w:p w14:paraId="68C604A2" w14:textId="021F8801" w:rsidR="008D3464" w:rsidRPr="00F342E2" w:rsidRDefault="008D3464" w:rsidP="00537199">
            <w:pPr>
              <w:jc w:val="both"/>
              <w:rPr>
                <w:b/>
                <w:sz w:val="18"/>
                <w:szCs w:val="18"/>
              </w:rPr>
            </w:pPr>
            <w:r>
              <w:rPr>
                <w:rFonts w:eastAsia="Times New Roman"/>
                <w:b/>
                <w:bCs/>
                <w:sz w:val="18"/>
                <w:szCs w:val="18"/>
              </w:rPr>
              <w:t xml:space="preserve">TRATOR CORTADOR DE GRAMA TIPO DIRIGIVEL, MOTOR A GASOLINA, POTENCIA MINIMA DE 17 HP, SISTEMA DE PARTIDA ELETRICA, TRANSMISSÃO MANUAL DE 6 A FRENTE E 1 Á RÉ, REGULAGEM DE ALTURA DE CORTE, ASSENTO ERGONÔMICO, INDICADO PARA ÁREAS VERDES E GRAMADOS DE GRANDE PORTE, PRODUTO NOVO, SEM USO. </w:t>
            </w:r>
          </w:p>
        </w:tc>
        <w:tc>
          <w:tcPr>
            <w:tcW w:w="1275" w:type="dxa"/>
          </w:tcPr>
          <w:p w14:paraId="0FACB49D" w14:textId="03FA6408" w:rsidR="008D3464" w:rsidRPr="00F342E2" w:rsidRDefault="008D3464" w:rsidP="00537199">
            <w:pPr>
              <w:jc w:val="center"/>
              <w:rPr>
                <w:sz w:val="18"/>
                <w:szCs w:val="18"/>
              </w:rPr>
            </w:pPr>
            <w:r>
              <w:rPr>
                <w:sz w:val="18"/>
                <w:szCs w:val="18"/>
              </w:rPr>
              <w:t>01</w:t>
            </w:r>
          </w:p>
        </w:tc>
        <w:tc>
          <w:tcPr>
            <w:tcW w:w="1134" w:type="dxa"/>
          </w:tcPr>
          <w:p w14:paraId="7FB36038" w14:textId="27176CE1" w:rsidR="008D3464" w:rsidRDefault="008D3464" w:rsidP="008D3464">
            <w:pPr>
              <w:rPr>
                <w:sz w:val="18"/>
                <w:szCs w:val="18"/>
              </w:rPr>
            </w:pPr>
            <w:r>
              <w:rPr>
                <w:sz w:val="18"/>
                <w:szCs w:val="18"/>
              </w:rPr>
              <w:t>R$22.472,00</w:t>
            </w:r>
          </w:p>
        </w:tc>
        <w:tc>
          <w:tcPr>
            <w:tcW w:w="1134" w:type="dxa"/>
          </w:tcPr>
          <w:p w14:paraId="795067D0" w14:textId="61B8FADE" w:rsidR="008D3464" w:rsidRDefault="008D3464" w:rsidP="00537199">
            <w:pPr>
              <w:jc w:val="center"/>
              <w:rPr>
                <w:sz w:val="18"/>
                <w:szCs w:val="18"/>
              </w:rPr>
            </w:pPr>
            <w:r>
              <w:rPr>
                <w:sz w:val="18"/>
                <w:szCs w:val="18"/>
              </w:rPr>
              <w:t>R$22.472,00</w:t>
            </w:r>
          </w:p>
        </w:tc>
      </w:tr>
    </w:tbl>
    <w:p w14:paraId="34AF5BC5" w14:textId="00005781" w:rsidR="00C04206" w:rsidRDefault="00C04206" w:rsidP="00C04206">
      <w:pPr>
        <w:jc w:val="both"/>
        <w:rPr>
          <w:rFonts w:ascii="Times New Roman" w:hAnsi="Times New Roman" w:cs="Times New Roman"/>
          <w:b/>
          <w:bCs/>
          <w:sz w:val="24"/>
          <w:szCs w:val="24"/>
        </w:rPr>
      </w:pPr>
    </w:p>
    <w:tbl>
      <w:tblPr>
        <w:tblStyle w:val="Tabelacomgrade"/>
        <w:tblW w:w="9209" w:type="dxa"/>
        <w:tblLayout w:type="fixed"/>
        <w:tblLook w:val="04A0" w:firstRow="1" w:lastRow="0" w:firstColumn="1" w:lastColumn="0" w:noHBand="0" w:noVBand="1"/>
      </w:tblPr>
      <w:tblGrid>
        <w:gridCol w:w="704"/>
        <w:gridCol w:w="4961"/>
        <w:gridCol w:w="1276"/>
        <w:gridCol w:w="1134"/>
        <w:gridCol w:w="1134"/>
      </w:tblGrid>
      <w:tr w:rsidR="00ED5450" w:rsidRPr="00F342E2" w14:paraId="0D4193C6" w14:textId="0FECB763" w:rsidTr="00ED5450">
        <w:tc>
          <w:tcPr>
            <w:tcW w:w="6941" w:type="dxa"/>
            <w:gridSpan w:val="3"/>
            <w:tcBorders>
              <w:top w:val="single" w:sz="4" w:space="0" w:color="auto"/>
              <w:left w:val="single" w:sz="4" w:space="0" w:color="auto"/>
              <w:bottom w:val="single" w:sz="4" w:space="0" w:color="auto"/>
            </w:tcBorders>
          </w:tcPr>
          <w:p w14:paraId="61FBA04D" w14:textId="201B0DF6" w:rsidR="00ED5450" w:rsidRPr="009259E9" w:rsidRDefault="00ED5450" w:rsidP="00537199">
            <w:pPr>
              <w:jc w:val="center"/>
              <w:rPr>
                <w:b/>
              </w:rPr>
            </w:pPr>
            <w:r w:rsidRPr="009259E9">
              <w:rPr>
                <w:b/>
              </w:rPr>
              <w:t xml:space="preserve">LOTE </w:t>
            </w:r>
            <w:r>
              <w:rPr>
                <w:b/>
              </w:rPr>
              <w:t>2</w:t>
            </w:r>
            <w:r w:rsidRPr="009259E9">
              <w:rPr>
                <w:b/>
              </w:rPr>
              <w:t xml:space="preserve"> (</w:t>
            </w:r>
            <w:r>
              <w:rPr>
                <w:b/>
              </w:rPr>
              <w:t>CARRETAS METALICAS)</w:t>
            </w:r>
          </w:p>
        </w:tc>
        <w:tc>
          <w:tcPr>
            <w:tcW w:w="1134" w:type="dxa"/>
            <w:tcBorders>
              <w:top w:val="single" w:sz="4" w:space="0" w:color="auto"/>
              <w:left w:val="single" w:sz="4" w:space="0" w:color="auto"/>
              <w:bottom w:val="single" w:sz="4" w:space="0" w:color="auto"/>
            </w:tcBorders>
          </w:tcPr>
          <w:p w14:paraId="08447639" w14:textId="77777777" w:rsidR="00ED5450" w:rsidRPr="009259E9" w:rsidRDefault="00ED5450" w:rsidP="00537199">
            <w:pPr>
              <w:jc w:val="center"/>
              <w:rPr>
                <w:b/>
              </w:rPr>
            </w:pPr>
          </w:p>
        </w:tc>
        <w:tc>
          <w:tcPr>
            <w:tcW w:w="1134" w:type="dxa"/>
            <w:tcBorders>
              <w:top w:val="single" w:sz="4" w:space="0" w:color="auto"/>
              <w:left w:val="single" w:sz="4" w:space="0" w:color="auto"/>
              <w:bottom w:val="single" w:sz="4" w:space="0" w:color="auto"/>
            </w:tcBorders>
          </w:tcPr>
          <w:p w14:paraId="0743FDED" w14:textId="77777777" w:rsidR="00ED5450" w:rsidRPr="009259E9" w:rsidRDefault="00ED5450" w:rsidP="00537199">
            <w:pPr>
              <w:jc w:val="center"/>
              <w:rPr>
                <w:b/>
              </w:rPr>
            </w:pPr>
          </w:p>
        </w:tc>
      </w:tr>
      <w:tr w:rsidR="00ED5450" w:rsidRPr="00F342E2" w14:paraId="34ACCD1B" w14:textId="56711FF9" w:rsidTr="00ED5450">
        <w:tc>
          <w:tcPr>
            <w:tcW w:w="704" w:type="dxa"/>
            <w:tcBorders>
              <w:top w:val="single" w:sz="4" w:space="0" w:color="auto"/>
              <w:left w:val="single" w:sz="4" w:space="0" w:color="auto"/>
              <w:bottom w:val="single" w:sz="4" w:space="0" w:color="auto"/>
              <w:right w:val="single" w:sz="4" w:space="0" w:color="auto"/>
            </w:tcBorders>
            <w:hideMark/>
          </w:tcPr>
          <w:p w14:paraId="27CED8B1" w14:textId="77777777" w:rsidR="00ED5450" w:rsidRPr="00F342E2" w:rsidRDefault="00ED5450" w:rsidP="00537199">
            <w:pPr>
              <w:jc w:val="center"/>
              <w:rPr>
                <w:b/>
                <w:sz w:val="18"/>
                <w:szCs w:val="18"/>
              </w:rPr>
            </w:pPr>
            <w:r w:rsidRPr="00F342E2">
              <w:rPr>
                <w:b/>
                <w:sz w:val="18"/>
                <w:szCs w:val="18"/>
              </w:rPr>
              <w:t>ITEM</w:t>
            </w:r>
          </w:p>
        </w:tc>
        <w:tc>
          <w:tcPr>
            <w:tcW w:w="4961" w:type="dxa"/>
            <w:tcBorders>
              <w:top w:val="single" w:sz="4" w:space="0" w:color="auto"/>
              <w:left w:val="single" w:sz="4" w:space="0" w:color="auto"/>
              <w:bottom w:val="single" w:sz="4" w:space="0" w:color="auto"/>
              <w:right w:val="single" w:sz="4" w:space="0" w:color="auto"/>
            </w:tcBorders>
            <w:hideMark/>
          </w:tcPr>
          <w:p w14:paraId="455BB5E6" w14:textId="77777777" w:rsidR="00ED5450" w:rsidRPr="00F342E2" w:rsidRDefault="00ED5450" w:rsidP="00537199">
            <w:pPr>
              <w:jc w:val="center"/>
              <w:rPr>
                <w:b/>
                <w:sz w:val="18"/>
                <w:szCs w:val="18"/>
              </w:rPr>
            </w:pPr>
            <w:r w:rsidRPr="00F342E2">
              <w:rPr>
                <w:b/>
                <w:sz w:val="18"/>
                <w:szCs w:val="18"/>
              </w:rPr>
              <w:t>ESPECIFICAÇÕES DO SERVIÇOS</w:t>
            </w:r>
          </w:p>
        </w:tc>
        <w:tc>
          <w:tcPr>
            <w:tcW w:w="1276" w:type="dxa"/>
          </w:tcPr>
          <w:p w14:paraId="6A5E09DA" w14:textId="67910E02" w:rsidR="00ED5450" w:rsidRPr="00F342E2" w:rsidRDefault="00ED5450" w:rsidP="00537199">
            <w:pPr>
              <w:jc w:val="center"/>
              <w:rPr>
                <w:b/>
                <w:sz w:val="18"/>
                <w:szCs w:val="18"/>
              </w:rPr>
            </w:pPr>
            <w:r w:rsidRPr="00F342E2">
              <w:rPr>
                <w:b/>
                <w:sz w:val="18"/>
                <w:szCs w:val="18"/>
              </w:rPr>
              <w:t>QUANTI</w:t>
            </w:r>
            <w:r>
              <w:rPr>
                <w:b/>
                <w:sz w:val="18"/>
                <w:szCs w:val="18"/>
              </w:rPr>
              <w:t xml:space="preserve">DADE </w:t>
            </w:r>
          </w:p>
        </w:tc>
        <w:tc>
          <w:tcPr>
            <w:tcW w:w="1134" w:type="dxa"/>
          </w:tcPr>
          <w:p w14:paraId="2A8AD802" w14:textId="26899DDA" w:rsidR="00ED5450" w:rsidRPr="00F342E2" w:rsidRDefault="00ED5450" w:rsidP="00537199">
            <w:pPr>
              <w:jc w:val="center"/>
              <w:rPr>
                <w:b/>
                <w:sz w:val="18"/>
                <w:szCs w:val="18"/>
              </w:rPr>
            </w:pPr>
            <w:r>
              <w:rPr>
                <w:b/>
                <w:sz w:val="18"/>
                <w:szCs w:val="18"/>
              </w:rPr>
              <w:t xml:space="preserve">VALOR MEDIA UNIT. </w:t>
            </w:r>
          </w:p>
        </w:tc>
        <w:tc>
          <w:tcPr>
            <w:tcW w:w="1134" w:type="dxa"/>
          </w:tcPr>
          <w:p w14:paraId="4CE47A1C" w14:textId="3FEDDAA1" w:rsidR="00ED5450" w:rsidRDefault="00ED5450" w:rsidP="00537199">
            <w:pPr>
              <w:jc w:val="center"/>
              <w:rPr>
                <w:b/>
                <w:sz w:val="18"/>
                <w:szCs w:val="18"/>
              </w:rPr>
            </w:pPr>
            <w:r>
              <w:rPr>
                <w:b/>
                <w:sz w:val="18"/>
                <w:szCs w:val="18"/>
              </w:rPr>
              <w:t>VALOR MEDIA TOTAL</w:t>
            </w:r>
          </w:p>
        </w:tc>
      </w:tr>
      <w:tr w:rsidR="00ED5450" w:rsidRPr="00F342E2" w14:paraId="54115D2C" w14:textId="742D582A" w:rsidTr="00ED5450">
        <w:tc>
          <w:tcPr>
            <w:tcW w:w="704" w:type="dxa"/>
            <w:tcBorders>
              <w:top w:val="single" w:sz="4" w:space="0" w:color="auto"/>
              <w:left w:val="single" w:sz="4" w:space="0" w:color="auto"/>
              <w:bottom w:val="single" w:sz="4" w:space="0" w:color="auto"/>
              <w:right w:val="single" w:sz="4" w:space="0" w:color="auto"/>
            </w:tcBorders>
          </w:tcPr>
          <w:p w14:paraId="644567A3" w14:textId="77777777" w:rsidR="00ED5450" w:rsidRPr="00F342E2" w:rsidRDefault="00ED5450" w:rsidP="00537199">
            <w:pPr>
              <w:jc w:val="center"/>
              <w:rPr>
                <w:sz w:val="18"/>
                <w:szCs w:val="18"/>
              </w:rPr>
            </w:pPr>
            <w:r>
              <w:rPr>
                <w:sz w:val="18"/>
                <w:szCs w:val="18"/>
              </w:rPr>
              <w:t>01</w:t>
            </w:r>
          </w:p>
        </w:tc>
        <w:tc>
          <w:tcPr>
            <w:tcW w:w="4961" w:type="dxa"/>
            <w:tcBorders>
              <w:top w:val="single" w:sz="4" w:space="0" w:color="auto"/>
              <w:left w:val="single" w:sz="4" w:space="0" w:color="auto"/>
              <w:bottom w:val="single" w:sz="4" w:space="0" w:color="auto"/>
              <w:right w:val="single" w:sz="4" w:space="0" w:color="auto"/>
            </w:tcBorders>
            <w:hideMark/>
          </w:tcPr>
          <w:p w14:paraId="55A5C875" w14:textId="751BCC13" w:rsidR="00ED5450" w:rsidRPr="00F342E2" w:rsidRDefault="00ED5450" w:rsidP="00537199">
            <w:pPr>
              <w:jc w:val="both"/>
              <w:rPr>
                <w:b/>
                <w:sz w:val="18"/>
                <w:szCs w:val="18"/>
              </w:rPr>
            </w:pPr>
            <w:r>
              <w:rPr>
                <w:rFonts w:eastAsia="Times New Roman"/>
                <w:b/>
                <w:bCs/>
                <w:sz w:val="18"/>
                <w:szCs w:val="18"/>
              </w:rPr>
              <w:t xml:space="preserve">CARRETA AGRÍCULA METALICA, CAPACIDADE MINIMA DE CARGA DE 3 TONELADAS, SISTEMA BASCULANTE MANUAL, ESTRUTURA REFORÇADA, CHASSI EM AÇO CARBONO, RODADO COM PNEUS APROPRIADOS PARA USO AGRICOLA, ENGATE COMPATIVEL DE TRATORES AGRICOLAS, PINTURA ANTICORROSIVA, PRODUTO NOVO, SEM USO. </w:t>
            </w:r>
          </w:p>
        </w:tc>
        <w:tc>
          <w:tcPr>
            <w:tcW w:w="1276" w:type="dxa"/>
          </w:tcPr>
          <w:p w14:paraId="54080E17" w14:textId="74DFB0EB" w:rsidR="00ED5450" w:rsidRPr="00F342E2" w:rsidRDefault="00ED5450" w:rsidP="00537199">
            <w:pPr>
              <w:jc w:val="center"/>
              <w:rPr>
                <w:sz w:val="18"/>
                <w:szCs w:val="18"/>
              </w:rPr>
            </w:pPr>
            <w:r>
              <w:rPr>
                <w:sz w:val="18"/>
                <w:szCs w:val="18"/>
              </w:rPr>
              <w:t>02</w:t>
            </w:r>
          </w:p>
        </w:tc>
        <w:tc>
          <w:tcPr>
            <w:tcW w:w="1134" w:type="dxa"/>
          </w:tcPr>
          <w:p w14:paraId="711A8897" w14:textId="7058615C" w:rsidR="00ED5450" w:rsidRDefault="00ED5450" w:rsidP="00ED5450">
            <w:pPr>
              <w:rPr>
                <w:sz w:val="18"/>
                <w:szCs w:val="18"/>
              </w:rPr>
            </w:pPr>
            <w:r>
              <w:rPr>
                <w:sz w:val="18"/>
                <w:szCs w:val="18"/>
              </w:rPr>
              <w:t>R$15.133,00</w:t>
            </w:r>
          </w:p>
        </w:tc>
        <w:tc>
          <w:tcPr>
            <w:tcW w:w="1134" w:type="dxa"/>
          </w:tcPr>
          <w:p w14:paraId="0A9C34DA" w14:textId="6AE969EB" w:rsidR="00ED5450" w:rsidRDefault="00ED5450" w:rsidP="00ED5450">
            <w:pPr>
              <w:rPr>
                <w:sz w:val="18"/>
                <w:szCs w:val="18"/>
              </w:rPr>
            </w:pPr>
            <w:r>
              <w:rPr>
                <w:sz w:val="18"/>
                <w:szCs w:val="18"/>
              </w:rPr>
              <w:t>R$30.266,00</w:t>
            </w:r>
          </w:p>
        </w:tc>
      </w:tr>
    </w:tbl>
    <w:p w14:paraId="2829ADC1" w14:textId="77777777" w:rsidR="001E7C30" w:rsidRPr="00BE08F6" w:rsidRDefault="001E7C30" w:rsidP="00C04206">
      <w:pPr>
        <w:jc w:val="both"/>
        <w:rPr>
          <w:rFonts w:ascii="Times New Roman" w:hAnsi="Times New Roman" w:cs="Times New Roman"/>
          <w:b/>
          <w:bCs/>
          <w:sz w:val="24"/>
          <w:szCs w:val="24"/>
        </w:rPr>
      </w:pPr>
    </w:p>
    <w:p w14:paraId="48E38B96" w14:textId="5B3E829B" w:rsidR="00D20803" w:rsidRPr="00ED5450" w:rsidRDefault="00C04206" w:rsidP="00F60D39">
      <w:pPr>
        <w:jc w:val="both"/>
        <w:rPr>
          <w:rFonts w:ascii="Times New Roman" w:hAnsi="Times New Roman" w:cs="Times New Roman"/>
          <w:sz w:val="24"/>
          <w:szCs w:val="24"/>
        </w:rPr>
      </w:pPr>
      <w:r w:rsidRPr="00BE08F6">
        <w:rPr>
          <w:rFonts w:ascii="Times New Roman" w:hAnsi="Times New Roman" w:cs="Times New Roman"/>
          <w:sz w:val="24"/>
          <w:szCs w:val="24"/>
        </w:rPr>
        <w:t xml:space="preserve">1.3. O objeto a ser contratado se enquadra na categoria de bens </w:t>
      </w:r>
      <w:r w:rsidR="00F60D39">
        <w:rPr>
          <w:rFonts w:ascii="Times New Roman" w:hAnsi="Times New Roman" w:cs="Times New Roman"/>
          <w:sz w:val="24"/>
          <w:szCs w:val="24"/>
        </w:rPr>
        <w:t xml:space="preserve">comuns, </w:t>
      </w:r>
      <w:r w:rsidRPr="00BE08F6">
        <w:rPr>
          <w:rFonts w:ascii="Times New Roman" w:hAnsi="Times New Roman" w:cs="Times New Roman"/>
          <w:sz w:val="24"/>
          <w:szCs w:val="24"/>
        </w:rPr>
        <w:t>aqueles cujos padrões de desempenho e qualidade podem ser objetivamente definidos pelo edital, por meio de especificações usuais de mercado, conforme art. 6º, XIII, da lei 14.1333/2021.</w:t>
      </w:r>
    </w:p>
    <w:p w14:paraId="791CE41E" w14:textId="3E226759" w:rsidR="00C04206" w:rsidRPr="008075C2" w:rsidRDefault="00C04206" w:rsidP="00F60D39">
      <w:pPr>
        <w:jc w:val="both"/>
        <w:rPr>
          <w:rFonts w:ascii="Times New Roman" w:hAnsi="Times New Roman" w:cs="Times New Roman"/>
          <w:color w:val="000000" w:themeColor="text1"/>
          <w:sz w:val="24"/>
          <w:szCs w:val="24"/>
        </w:rPr>
      </w:pPr>
      <w:r w:rsidRPr="002B7FA2">
        <w:rPr>
          <w:rFonts w:ascii="Times New Roman" w:hAnsi="Times New Roman" w:cs="Times New Roman"/>
          <w:color w:val="000000" w:themeColor="text1"/>
          <w:sz w:val="24"/>
          <w:szCs w:val="24"/>
        </w:rPr>
        <w:lastRenderedPageBreak/>
        <w:t>1.4. O</w:t>
      </w:r>
      <w:r w:rsidR="00F60D39" w:rsidRPr="002B7FA2">
        <w:rPr>
          <w:rFonts w:ascii="Times New Roman" w:hAnsi="Times New Roman" w:cs="Times New Roman"/>
          <w:color w:val="000000" w:themeColor="text1"/>
          <w:sz w:val="24"/>
          <w:szCs w:val="24"/>
        </w:rPr>
        <w:t xml:space="preserve"> fornecimento não se dará de </w:t>
      </w:r>
      <w:r w:rsidR="003A752F" w:rsidRPr="002B7FA2">
        <w:rPr>
          <w:rFonts w:ascii="Times New Roman" w:hAnsi="Times New Roman" w:cs="Times New Roman"/>
          <w:color w:val="000000" w:themeColor="text1"/>
          <w:sz w:val="24"/>
          <w:szCs w:val="24"/>
        </w:rPr>
        <w:t>maneira c</w:t>
      </w:r>
      <w:r w:rsidR="00F60D39" w:rsidRPr="002B7FA2">
        <w:rPr>
          <w:rFonts w:ascii="Times New Roman" w:hAnsi="Times New Roman" w:cs="Times New Roman"/>
          <w:color w:val="000000" w:themeColor="text1"/>
          <w:sz w:val="24"/>
          <w:szCs w:val="24"/>
        </w:rPr>
        <w:t xml:space="preserve">ontínua, devendo a entrega do bem </w:t>
      </w:r>
      <w:r w:rsidR="008075C2" w:rsidRPr="002B7FA2">
        <w:rPr>
          <w:rFonts w:ascii="Times New Roman" w:hAnsi="Times New Roman" w:cs="Times New Roman"/>
          <w:color w:val="000000" w:themeColor="text1"/>
          <w:sz w:val="24"/>
          <w:szCs w:val="24"/>
        </w:rPr>
        <w:t>ocorrer</w:t>
      </w:r>
      <w:r w:rsidR="00F60D39" w:rsidRPr="002B7FA2">
        <w:rPr>
          <w:rFonts w:ascii="Times New Roman" w:hAnsi="Times New Roman" w:cs="Times New Roman"/>
          <w:color w:val="000000" w:themeColor="text1"/>
          <w:sz w:val="24"/>
          <w:szCs w:val="24"/>
        </w:rPr>
        <w:t xml:space="preserve"> de forma imediata e integral, </w:t>
      </w:r>
      <w:r w:rsidR="000F0C67" w:rsidRPr="002B7FA2">
        <w:rPr>
          <w:rFonts w:ascii="Times New Roman" w:hAnsi="Times New Roman" w:cs="Times New Roman"/>
          <w:color w:val="000000" w:themeColor="text1"/>
          <w:sz w:val="24"/>
          <w:szCs w:val="24"/>
        </w:rPr>
        <w:t xml:space="preserve">ou seja, em até 30 (trinta) dias </w:t>
      </w:r>
      <w:r w:rsidR="003A752F" w:rsidRPr="002B7FA2">
        <w:rPr>
          <w:rFonts w:ascii="Times New Roman" w:hAnsi="Times New Roman" w:cs="Times New Roman"/>
          <w:color w:val="000000" w:themeColor="text1"/>
          <w:sz w:val="24"/>
          <w:szCs w:val="24"/>
        </w:rPr>
        <w:t xml:space="preserve">contados da emissão da ordem de fornecimento, </w:t>
      </w:r>
      <w:r w:rsidRPr="002B7FA2">
        <w:rPr>
          <w:rFonts w:ascii="Times New Roman" w:hAnsi="Times New Roman" w:cs="Times New Roman"/>
          <w:color w:val="000000" w:themeColor="text1"/>
          <w:sz w:val="24"/>
          <w:szCs w:val="24"/>
        </w:rPr>
        <w:t>conforme Art. 6º, X da lei nº 14.133/2021.</w:t>
      </w:r>
      <w:r w:rsidR="002B7FA2">
        <w:rPr>
          <w:rFonts w:ascii="Times New Roman" w:hAnsi="Times New Roman" w:cs="Times New Roman"/>
          <w:color w:val="000000" w:themeColor="text1"/>
          <w:sz w:val="24"/>
          <w:szCs w:val="24"/>
        </w:rPr>
        <w:t xml:space="preserve"> O prazo de entrega poderá ser prorrogado, por igual período, mediante justificativa da licitante. </w:t>
      </w:r>
      <w:r w:rsidR="00F60D39" w:rsidRPr="008075C2">
        <w:rPr>
          <w:rFonts w:ascii="Times New Roman" w:hAnsi="Times New Roman" w:cs="Times New Roman"/>
          <w:color w:val="000000" w:themeColor="text1"/>
          <w:sz w:val="24"/>
          <w:szCs w:val="24"/>
        </w:rPr>
        <w:t xml:space="preserve"> </w:t>
      </w:r>
    </w:p>
    <w:p w14:paraId="64685738" w14:textId="2C046E83"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1.5. O prazo de vigência da execução do objeto será de </w:t>
      </w:r>
      <w:r w:rsidR="002B7FA2">
        <w:rPr>
          <w:rFonts w:ascii="Times New Roman" w:hAnsi="Times New Roman" w:cs="Times New Roman"/>
          <w:sz w:val="24"/>
          <w:szCs w:val="24"/>
        </w:rPr>
        <w:t>30</w:t>
      </w:r>
      <w:r w:rsidRPr="00BE08F6">
        <w:rPr>
          <w:rFonts w:ascii="Times New Roman" w:hAnsi="Times New Roman" w:cs="Times New Roman"/>
          <w:sz w:val="24"/>
          <w:szCs w:val="24"/>
        </w:rPr>
        <w:t xml:space="preserve"> (trinta) dias, contados da assinatura do contrato, podendo ser prorrogado nos termos da legislação em vigor, mediante justificativa.</w:t>
      </w:r>
    </w:p>
    <w:p w14:paraId="11E6F72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1.6. O critério de julgamento adotado será o de menor preço, observadas as exigências contidas neste Termo de Referência.</w:t>
      </w:r>
    </w:p>
    <w:p w14:paraId="15833A0B" w14:textId="4CD813FB"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b/>
          <w:bCs/>
          <w:sz w:val="24"/>
          <w:szCs w:val="24"/>
        </w:rPr>
        <w:t>2. DA ESPECIFICAÇÃO DO OBJETO:</w:t>
      </w:r>
      <w:r w:rsidRPr="00BE08F6">
        <w:rPr>
          <w:rFonts w:ascii="Times New Roman" w:hAnsi="Times New Roman" w:cs="Times New Roman"/>
          <w:sz w:val="24"/>
          <w:szCs w:val="24"/>
        </w:rPr>
        <w:t xml:space="preserve"> a contratação a que se refere o </w:t>
      </w:r>
      <w:r w:rsidR="002B7FA2">
        <w:rPr>
          <w:rFonts w:ascii="Times New Roman" w:hAnsi="Times New Roman" w:cs="Times New Roman"/>
          <w:sz w:val="24"/>
          <w:szCs w:val="24"/>
        </w:rPr>
        <w:t>item</w:t>
      </w:r>
      <w:r w:rsidRPr="00BE08F6">
        <w:rPr>
          <w:rFonts w:ascii="Times New Roman" w:hAnsi="Times New Roman" w:cs="Times New Roman"/>
          <w:sz w:val="24"/>
          <w:szCs w:val="24"/>
        </w:rPr>
        <w:t xml:space="preserve"> 1 acima, deverá atender às condições e exigências estabelecidas neste Termo de Referência, devendo ser observado ainda: </w:t>
      </w:r>
    </w:p>
    <w:p w14:paraId="6656829F" w14:textId="77777777" w:rsidR="00C04206" w:rsidRPr="00BE08F6"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 xml:space="preserve">O fornecimento será efetuado de forma única; </w:t>
      </w:r>
    </w:p>
    <w:p w14:paraId="2F723F74" w14:textId="6520CF90" w:rsidR="001E7ABB" w:rsidRPr="00D20803" w:rsidRDefault="00C04206" w:rsidP="00D20803">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 xml:space="preserve">A qualidade do veículo fornecido é de inteira responsabilidade da CONTRATADA, ficando a seu encargo o controle e a fiscalização seguindo as exigências legais e as especificações técnicas dos órgãos de trânsito. </w:t>
      </w:r>
    </w:p>
    <w:p w14:paraId="244C1418" w14:textId="59306DA7" w:rsidR="00C04206" w:rsidRPr="00BE08F6"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proofErr w:type="gramStart"/>
      <w:r w:rsidRPr="00BE08F6">
        <w:rPr>
          <w:rFonts w:ascii="Times New Roman" w:eastAsia="Arial" w:hAnsi="Times New Roman" w:cs="Times New Roman"/>
          <w:sz w:val="24"/>
          <w:szCs w:val="24"/>
        </w:rPr>
        <w:t>O</w:t>
      </w:r>
      <w:r w:rsidR="00E93CB5">
        <w:rPr>
          <w:rFonts w:ascii="Times New Roman" w:eastAsia="Arial" w:hAnsi="Times New Roman" w:cs="Times New Roman"/>
          <w:sz w:val="24"/>
          <w:szCs w:val="24"/>
        </w:rPr>
        <w:t>s</w:t>
      </w:r>
      <w:r w:rsidRPr="00BE08F6">
        <w:rPr>
          <w:rFonts w:ascii="Times New Roman" w:eastAsia="Arial" w:hAnsi="Times New Roman" w:cs="Times New Roman"/>
          <w:sz w:val="24"/>
          <w:szCs w:val="24"/>
        </w:rPr>
        <w:t xml:space="preserve"> veículo</w:t>
      </w:r>
      <w:r w:rsidR="00E93CB5">
        <w:rPr>
          <w:rFonts w:ascii="Times New Roman" w:eastAsia="Arial" w:hAnsi="Times New Roman" w:cs="Times New Roman"/>
          <w:sz w:val="24"/>
          <w:szCs w:val="24"/>
        </w:rPr>
        <w:t>s</w:t>
      </w:r>
      <w:r w:rsidRPr="00BE08F6">
        <w:rPr>
          <w:rFonts w:ascii="Times New Roman" w:eastAsia="Arial" w:hAnsi="Times New Roman" w:cs="Times New Roman"/>
          <w:sz w:val="24"/>
          <w:szCs w:val="24"/>
        </w:rPr>
        <w:t xml:space="preserve"> deverá</w:t>
      </w:r>
      <w:proofErr w:type="gramEnd"/>
      <w:r w:rsidRPr="00BE08F6">
        <w:rPr>
          <w:rFonts w:ascii="Times New Roman" w:eastAsia="Arial" w:hAnsi="Times New Roman" w:cs="Times New Roman"/>
          <w:sz w:val="24"/>
          <w:szCs w:val="24"/>
        </w:rPr>
        <w:t xml:space="preserve"> ter garantia</w:t>
      </w:r>
      <w:r w:rsidR="00C67421">
        <w:rPr>
          <w:rFonts w:ascii="Times New Roman" w:eastAsia="Arial" w:hAnsi="Times New Roman" w:cs="Times New Roman"/>
          <w:sz w:val="24"/>
          <w:szCs w:val="24"/>
        </w:rPr>
        <w:t xml:space="preserve">, de </w:t>
      </w:r>
      <w:r w:rsidRPr="00BE08F6">
        <w:rPr>
          <w:rFonts w:ascii="Times New Roman" w:hAnsi="Times New Roman" w:cs="Times New Roman"/>
          <w:sz w:val="24"/>
          <w:szCs w:val="24"/>
        </w:rPr>
        <w:t>acordo com o prazo do fabricante, a partir do recebimento definitivo, contra quaisquer defeitos de fabricação</w:t>
      </w:r>
      <w:r w:rsidRPr="00BE08F6">
        <w:rPr>
          <w:rFonts w:ascii="Times New Roman" w:eastAsia="Arial" w:hAnsi="Times New Roman" w:cs="Times New Roman"/>
          <w:sz w:val="24"/>
          <w:szCs w:val="24"/>
        </w:rPr>
        <w:t xml:space="preserve">. </w:t>
      </w:r>
    </w:p>
    <w:p w14:paraId="75E3B080" w14:textId="42B19AFF" w:rsidR="00C04206" w:rsidRPr="00C67421" w:rsidRDefault="00C04206" w:rsidP="00C67421">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A contratada deverá oferecer os recursos e meios necessários e suficientes para a supervisão e fiscalização da regularidade e correção de panes possíveis assegurando que</w:t>
      </w:r>
      <w:r w:rsidRPr="00C67421">
        <w:rPr>
          <w:rFonts w:ascii="Times New Roman" w:eastAsia="Arial" w:hAnsi="Times New Roman" w:cs="Times New Roman"/>
          <w:sz w:val="24"/>
          <w:szCs w:val="24"/>
        </w:rPr>
        <w:t xml:space="preserve"> todas as revisões sejam executadas conforme orientação do fabricante; </w:t>
      </w:r>
    </w:p>
    <w:p w14:paraId="3AF7121D" w14:textId="77777777" w:rsidR="00C04206" w:rsidRPr="00BE08F6"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 xml:space="preserve">A contratada deverá prestar todos os esclarecimentos solicitados, obrigando-se a atender, de imediato, todas as reclamações decorrentes da constatação de vícios, defeitos ou incorreções relativas ao objeto desta especificação, bem como a respeito da qualidade do bem adquirido, casos em que a contratada deverá, às suas expensas, realizar correções e comprovar a regularidade. </w:t>
      </w:r>
    </w:p>
    <w:p w14:paraId="337EC6DD" w14:textId="77777777" w:rsidR="00C04206" w:rsidRPr="00BE08F6"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A contratada deverá emitir e encaminhar à contratante, nota fiscal do veículo com suas particularidades e expresso em reais.</w:t>
      </w:r>
    </w:p>
    <w:p w14:paraId="54C86AA3" w14:textId="77777777" w:rsidR="00C67421" w:rsidRDefault="00C67421" w:rsidP="00C04206">
      <w:pPr>
        <w:jc w:val="both"/>
        <w:rPr>
          <w:rFonts w:ascii="Times New Roman" w:hAnsi="Times New Roman" w:cs="Times New Roman"/>
          <w:b/>
          <w:bCs/>
          <w:sz w:val="24"/>
          <w:szCs w:val="24"/>
        </w:rPr>
      </w:pPr>
    </w:p>
    <w:p w14:paraId="0F8B3CF2" w14:textId="0F47E928"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2.7 CONDIÇÕES GERAIS DA CONTRATAÇÃO.</w:t>
      </w:r>
    </w:p>
    <w:p w14:paraId="6BADC5DC" w14:textId="1FEBB6CD"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b/>
          <w:bCs/>
          <w:sz w:val="24"/>
          <w:szCs w:val="24"/>
        </w:rPr>
        <w:t>2.7.1 DO PARCELAMENTO DA CONTRATAÇÃO:</w:t>
      </w:r>
      <w:r w:rsidRPr="00BE08F6">
        <w:rPr>
          <w:rFonts w:ascii="Times New Roman" w:hAnsi="Times New Roman" w:cs="Times New Roman"/>
          <w:sz w:val="24"/>
          <w:szCs w:val="24"/>
        </w:rPr>
        <w:t xml:space="preserve"> Em razão da natureza do objeto, mostrou-se técnica e economicamente </w:t>
      </w:r>
      <w:r w:rsidR="00C67421">
        <w:rPr>
          <w:rFonts w:ascii="Times New Roman" w:hAnsi="Times New Roman" w:cs="Times New Roman"/>
          <w:sz w:val="24"/>
          <w:szCs w:val="24"/>
        </w:rPr>
        <w:t>in</w:t>
      </w:r>
      <w:r w:rsidRPr="00BE08F6">
        <w:rPr>
          <w:rFonts w:ascii="Times New Roman" w:hAnsi="Times New Roman" w:cs="Times New Roman"/>
          <w:sz w:val="24"/>
          <w:szCs w:val="24"/>
        </w:rPr>
        <w:t>viável o parcelamento da contratação.</w:t>
      </w:r>
    </w:p>
    <w:p w14:paraId="17F21159" w14:textId="0F055946" w:rsidR="00D20803" w:rsidRPr="00ED5450" w:rsidRDefault="00C04206" w:rsidP="00C04206">
      <w:pPr>
        <w:jc w:val="both"/>
        <w:rPr>
          <w:rFonts w:ascii="Times New Roman" w:hAnsi="Times New Roman" w:cs="Times New Roman"/>
          <w:sz w:val="24"/>
          <w:szCs w:val="24"/>
        </w:rPr>
      </w:pPr>
      <w:r w:rsidRPr="00BE08F6">
        <w:rPr>
          <w:rFonts w:ascii="Times New Roman" w:hAnsi="Times New Roman" w:cs="Times New Roman"/>
          <w:b/>
          <w:bCs/>
          <w:sz w:val="24"/>
          <w:szCs w:val="24"/>
        </w:rPr>
        <w:t>2.7.2. DO PRAZO DE VIGÊNCIA:</w:t>
      </w:r>
      <w:r w:rsidRPr="00BE08F6">
        <w:rPr>
          <w:rFonts w:ascii="Times New Roman" w:hAnsi="Times New Roman" w:cs="Times New Roman"/>
          <w:sz w:val="24"/>
          <w:szCs w:val="24"/>
        </w:rPr>
        <w:t xml:space="preserve"> O prazo de vigência desta contratação será de 03 (três) meses, contados da assinatura do contrato, podendo ser prorrogado nos termos da legislação em vigor, mediante justificativa. </w:t>
      </w:r>
    </w:p>
    <w:p w14:paraId="1D3370DC" w14:textId="76FE2604"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b/>
          <w:bCs/>
          <w:sz w:val="24"/>
          <w:szCs w:val="24"/>
        </w:rPr>
        <w:t>2.7.3. DO CUSTO ESTIMADO TOTAL DA CONTRATAÇÃO:</w:t>
      </w:r>
      <w:r w:rsidRPr="00BE08F6">
        <w:rPr>
          <w:rFonts w:ascii="Times New Roman" w:hAnsi="Times New Roman" w:cs="Times New Roman"/>
          <w:sz w:val="24"/>
          <w:szCs w:val="24"/>
        </w:rPr>
        <w:t xml:space="preserve"> O custo total estimado da contratação a que se refere este Termo de Referência é de R$ </w:t>
      </w:r>
      <w:r w:rsidR="00ED5450">
        <w:rPr>
          <w:rFonts w:ascii="Times New Roman" w:hAnsi="Times New Roman" w:cs="Times New Roman"/>
          <w:sz w:val="24"/>
          <w:szCs w:val="24"/>
        </w:rPr>
        <w:t>52.738,00</w:t>
      </w:r>
      <w:r w:rsidR="00E93CB5">
        <w:rPr>
          <w:rFonts w:ascii="Times New Roman" w:hAnsi="Times New Roman" w:cs="Times New Roman"/>
          <w:sz w:val="24"/>
          <w:szCs w:val="24"/>
        </w:rPr>
        <w:t xml:space="preserve">. </w:t>
      </w:r>
    </w:p>
    <w:p w14:paraId="3A503C68" w14:textId="7D5BCFE8"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lastRenderedPageBreak/>
        <w:t>2.</w:t>
      </w:r>
      <w:r w:rsidR="00C67421">
        <w:rPr>
          <w:rFonts w:ascii="Times New Roman" w:hAnsi="Times New Roman" w:cs="Times New Roman"/>
          <w:b/>
          <w:bCs/>
          <w:sz w:val="24"/>
          <w:szCs w:val="24"/>
        </w:rPr>
        <w:t>8</w:t>
      </w:r>
      <w:r w:rsidRPr="00BE08F6">
        <w:rPr>
          <w:rFonts w:ascii="Times New Roman" w:hAnsi="Times New Roman" w:cs="Times New Roman"/>
          <w:b/>
          <w:bCs/>
          <w:sz w:val="24"/>
          <w:szCs w:val="24"/>
        </w:rPr>
        <w:t xml:space="preserve">. DA FUNDAMENTAÇÃO E DESCRIÇÃO DA NECESSIDADE DA CONTRATAÇÃO: </w:t>
      </w:r>
    </w:p>
    <w:p w14:paraId="332A38B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2.5.1. A fundamentação da contratação e de seus quantitativos encontra-se pormenorizada no ETP – Estudo Técnico Preliminar.</w:t>
      </w:r>
    </w:p>
    <w:p w14:paraId="79E89DFA"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3. DA DESCRIÇÃO DA SOLUÇÃO COMO UM TODO: </w:t>
      </w:r>
    </w:p>
    <w:p w14:paraId="6C0165F2"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3.1. A descrição da solução como um todo encontra-se estabelecida no ETP – Estudo Técnico Preliminar.</w:t>
      </w:r>
    </w:p>
    <w:p w14:paraId="794B6D94"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4. DOS REQUISITOS DA CONTRATAÇÃO: </w:t>
      </w:r>
    </w:p>
    <w:p w14:paraId="5DB7AEEA" w14:textId="28802CB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4.1. Não será admitida a subcontratação do objeto constante deste Termo de Referência.</w:t>
      </w:r>
    </w:p>
    <w:p w14:paraId="6ABE336D" w14:textId="31B471B3"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4.2. Não haverá exigência de garantia da contratação </w:t>
      </w:r>
      <w:r w:rsidR="00C67421">
        <w:rPr>
          <w:rFonts w:ascii="Times New Roman" w:hAnsi="Times New Roman" w:cs="Times New Roman"/>
          <w:sz w:val="24"/>
          <w:szCs w:val="24"/>
        </w:rPr>
        <w:t xml:space="preserve">de que </w:t>
      </w:r>
      <w:r w:rsidRPr="00BE08F6">
        <w:rPr>
          <w:rFonts w:ascii="Times New Roman" w:hAnsi="Times New Roman" w:cs="Times New Roman"/>
          <w:sz w:val="24"/>
          <w:szCs w:val="24"/>
        </w:rPr>
        <w:t xml:space="preserve">tratada os artigos 96 e seguintes da Lei nº 14.133/2021. </w:t>
      </w:r>
    </w:p>
    <w:p w14:paraId="7E15EC3B" w14:textId="3676A599" w:rsidR="00C67421" w:rsidRPr="00D20803"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5. DO MODELO DE EXECUÇÃO DO OBJETO:</w:t>
      </w:r>
    </w:p>
    <w:p w14:paraId="66561A1F" w14:textId="0C87703F" w:rsidR="00C04206" w:rsidRPr="00C02FBB" w:rsidRDefault="00C04206" w:rsidP="00C04206">
      <w:pPr>
        <w:jc w:val="both"/>
        <w:rPr>
          <w:rFonts w:ascii="Times New Roman" w:hAnsi="Times New Roman" w:cs="Times New Roman"/>
          <w:sz w:val="24"/>
          <w:szCs w:val="24"/>
        </w:rPr>
      </w:pPr>
      <w:r w:rsidRPr="00C02FBB">
        <w:rPr>
          <w:rFonts w:ascii="Times New Roman" w:hAnsi="Times New Roman" w:cs="Times New Roman"/>
          <w:sz w:val="24"/>
          <w:szCs w:val="24"/>
        </w:rPr>
        <w:t xml:space="preserve">5.1. O fornecimento será realizado de uma única vez e deverá obedecer ao disposto neste Termo de Referência, para </w:t>
      </w:r>
      <w:r w:rsidR="00C02FBB" w:rsidRPr="00C02FBB">
        <w:rPr>
          <w:rFonts w:ascii="Times New Roman" w:hAnsi="Times New Roman" w:cs="Times New Roman"/>
          <w:sz w:val="24"/>
          <w:szCs w:val="24"/>
        </w:rPr>
        <w:t xml:space="preserve">a correta execução </w:t>
      </w:r>
      <w:r w:rsidRPr="00C02FBB">
        <w:rPr>
          <w:rFonts w:ascii="Times New Roman" w:hAnsi="Times New Roman" w:cs="Times New Roman"/>
          <w:sz w:val="24"/>
          <w:szCs w:val="24"/>
        </w:rPr>
        <w:t>do objeto descrito nos itens 1 e 2.</w:t>
      </w:r>
    </w:p>
    <w:p w14:paraId="1035125F" w14:textId="2A209A83"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5.2. O prazo para a execução e entrega será de até </w:t>
      </w:r>
      <w:r w:rsidRPr="00BE08F6">
        <w:rPr>
          <w:rFonts w:ascii="Times New Roman" w:hAnsi="Times New Roman" w:cs="Times New Roman"/>
          <w:b/>
          <w:bCs/>
          <w:sz w:val="24"/>
          <w:szCs w:val="24"/>
        </w:rPr>
        <w:t>30 (trinta) dias</w:t>
      </w:r>
      <w:r w:rsidRPr="00BE08F6">
        <w:rPr>
          <w:rFonts w:ascii="Times New Roman" w:hAnsi="Times New Roman" w:cs="Times New Roman"/>
          <w:sz w:val="24"/>
          <w:szCs w:val="24"/>
        </w:rPr>
        <w:t xml:space="preserve">, podendo ser prorrogado nos termos da legislação vigente, mediante justificativa. </w:t>
      </w:r>
    </w:p>
    <w:p w14:paraId="5F0E8AB2"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5.3. O início da execução do objeto se dará na assinatura do contrato. </w:t>
      </w:r>
    </w:p>
    <w:p w14:paraId="4BEBB3BE" w14:textId="13126DF0"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5.4. A execução do </w:t>
      </w:r>
      <w:r w:rsidR="00AA1E5E">
        <w:rPr>
          <w:rFonts w:ascii="Times New Roman" w:hAnsi="Times New Roman" w:cs="Times New Roman"/>
          <w:sz w:val="24"/>
          <w:szCs w:val="24"/>
        </w:rPr>
        <w:t>objeto</w:t>
      </w:r>
      <w:r w:rsidRPr="00BE08F6">
        <w:rPr>
          <w:rFonts w:ascii="Times New Roman" w:hAnsi="Times New Roman" w:cs="Times New Roman"/>
          <w:sz w:val="24"/>
          <w:szCs w:val="24"/>
        </w:rPr>
        <w:t xml:space="preserve"> deverá seguir as disposições deste Termo de Referência, podendo haver alterações, mediante justificativa técnica aceita pelas partes contratantes, desde que necessárias ao bom andamento da execução contratual.</w:t>
      </w:r>
    </w:p>
    <w:p w14:paraId="2C5B5B2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5.5. Todo documento ou nota técnica desenvolvido pela contratada deverá apresentar conteúdo suficiente e preciso, baseado em elementos técnicos de acordo com a natureza do objeto. </w:t>
      </w:r>
    </w:p>
    <w:p w14:paraId="47C422C2" w14:textId="77777777" w:rsidR="00C0420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5.6. A contratada deverá observar parâmetros de adequação ao interesse público, de economia na utilização, de facilidade na execução, de impacto ambiental e de acessibilidade.</w:t>
      </w:r>
    </w:p>
    <w:p w14:paraId="15703618" w14:textId="77777777" w:rsidR="00D20803" w:rsidRDefault="00D20803" w:rsidP="00C04206">
      <w:pPr>
        <w:jc w:val="both"/>
        <w:rPr>
          <w:rFonts w:ascii="Times New Roman" w:hAnsi="Times New Roman" w:cs="Times New Roman"/>
          <w:sz w:val="24"/>
          <w:szCs w:val="24"/>
        </w:rPr>
      </w:pPr>
    </w:p>
    <w:p w14:paraId="561485BC" w14:textId="77777777" w:rsidR="00D20803" w:rsidRDefault="00D20803" w:rsidP="00C04206">
      <w:pPr>
        <w:jc w:val="both"/>
        <w:rPr>
          <w:rFonts w:ascii="Times New Roman" w:hAnsi="Times New Roman" w:cs="Times New Roman"/>
          <w:sz w:val="24"/>
          <w:szCs w:val="24"/>
        </w:rPr>
      </w:pPr>
    </w:p>
    <w:p w14:paraId="0938B3B9" w14:textId="77777777" w:rsidR="00D20803" w:rsidRDefault="00D20803" w:rsidP="00C04206">
      <w:pPr>
        <w:jc w:val="both"/>
        <w:rPr>
          <w:rFonts w:ascii="Times New Roman" w:hAnsi="Times New Roman" w:cs="Times New Roman"/>
          <w:sz w:val="24"/>
          <w:szCs w:val="24"/>
        </w:rPr>
      </w:pPr>
    </w:p>
    <w:p w14:paraId="5D243C3A" w14:textId="6C5B64D8" w:rsidR="003E3F64" w:rsidRPr="00BE08F6" w:rsidRDefault="003E3F64" w:rsidP="00C04206">
      <w:pPr>
        <w:jc w:val="both"/>
        <w:rPr>
          <w:rFonts w:ascii="Times New Roman" w:hAnsi="Times New Roman" w:cs="Times New Roman"/>
          <w:sz w:val="24"/>
          <w:szCs w:val="24"/>
        </w:rPr>
      </w:pPr>
      <w:r>
        <w:rPr>
          <w:rFonts w:ascii="Times New Roman" w:hAnsi="Times New Roman" w:cs="Times New Roman"/>
          <w:sz w:val="24"/>
          <w:szCs w:val="24"/>
        </w:rPr>
        <w:t>5.7. O</w:t>
      </w:r>
      <w:r w:rsidR="00BA0003">
        <w:rPr>
          <w:rFonts w:ascii="Times New Roman" w:hAnsi="Times New Roman" w:cs="Times New Roman"/>
          <w:sz w:val="24"/>
          <w:szCs w:val="24"/>
        </w:rPr>
        <w:t xml:space="preserve"> veículo deverá ser entregue no município de Guatapará</w:t>
      </w:r>
      <w:r w:rsidR="00A602B0">
        <w:rPr>
          <w:rFonts w:ascii="Times New Roman" w:hAnsi="Times New Roman" w:cs="Times New Roman"/>
          <w:sz w:val="24"/>
          <w:szCs w:val="24"/>
        </w:rPr>
        <w:t xml:space="preserve">/SP, </w:t>
      </w:r>
      <w:r w:rsidR="00A94230">
        <w:rPr>
          <w:rFonts w:ascii="Times New Roman" w:hAnsi="Times New Roman" w:cs="Times New Roman"/>
          <w:sz w:val="24"/>
          <w:szCs w:val="24"/>
        </w:rPr>
        <w:t xml:space="preserve">na sede da Secretaria Municipal de </w:t>
      </w:r>
      <w:r w:rsidR="00D20803">
        <w:rPr>
          <w:rFonts w:ascii="Times New Roman" w:hAnsi="Times New Roman" w:cs="Times New Roman"/>
          <w:sz w:val="24"/>
          <w:szCs w:val="24"/>
        </w:rPr>
        <w:t>Administração</w:t>
      </w:r>
      <w:r w:rsidR="00A94230">
        <w:rPr>
          <w:rFonts w:ascii="Times New Roman" w:hAnsi="Times New Roman" w:cs="Times New Roman"/>
          <w:sz w:val="24"/>
          <w:szCs w:val="24"/>
        </w:rPr>
        <w:t xml:space="preserve">, localizada na rua dos Jasmins, </w:t>
      </w:r>
      <w:r w:rsidR="00D20803">
        <w:rPr>
          <w:rFonts w:ascii="Times New Roman" w:hAnsi="Times New Roman" w:cs="Times New Roman"/>
          <w:sz w:val="24"/>
          <w:szCs w:val="24"/>
        </w:rPr>
        <w:t>296</w:t>
      </w:r>
      <w:r w:rsidR="00A94230">
        <w:rPr>
          <w:rFonts w:ascii="Times New Roman" w:hAnsi="Times New Roman" w:cs="Times New Roman"/>
          <w:sz w:val="24"/>
          <w:szCs w:val="24"/>
        </w:rPr>
        <w:t xml:space="preserve">, centro, </w:t>
      </w:r>
      <w:r w:rsidR="00BA0003">
        <w:rPr>
          <w:rFonts w:ascii="Times New Roman" w:hAnsi="Times New Roman" w:cs="Times New Roman"/>
          <w:sz w:val="24"/>
          <w:szCs w:val="24"/>
        </w:rPr>
        <w:t>às e</w:t>
      </w:r>
      <w:r w:rsidR="00A602B0">
        <w:rPr>
          <w:rFonts w:ascii="Times New Roman" w:hAnsi="Times New Roman" w:cs="Times New Roman"/>
          <w:sz w:val="24"/>
          <w:szCs w:val="24"/>
        </w:rPr>
        <w:t>xpensas da contratada</w:t>
      </w:r>
      <w:r w:rsidR="00087C44">
        <w:rPr>
          <w:rFonts w:ascii="Times New Roman" w:hAnsi="Times New Roman" w:cs="Times New Roman"/>
          <w:sz w:val="24"/>
          <w:szCs w:val="24"/>
        </w:rPr>
        <w:t>.</w:t>
      </w:r>
      <w:r w:rsidR="00A602B0">
        <w:rPr>
          <w:rFonts w:ascii="Times New Roman" w:hAnsi="Times New Roman" w:cs="Times New Roman"/>
          <w:sz w:val="24"/>
          <w:szCs w:val="24"/>
        </w:rPr>
        <w:t xml:space="preserve"> </w:t>
      </w:r>
    </w:p>
    <w:p w14:paraId="3762F85D"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lastRenderedPageBreak/>
        <w:t>6. DO MODELO DE GESTÃO DO CONTRATO:</w:t>
      </w:r>
    </w:p>
    <w:p w14:paraId="6ADEE465"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6.1. O contrato deverá ser executado fielmente pelas partes, de acordo com as cláusulas avençadas e as normas da Lei nº 14.133, de 2021, e cada parte responderá pelas consequências de sua inexecução total ou parcial (Lei nº 14.133/2021, art. 115, </w:t>
      </w:r>
      <w:r w:rsidRPr="00BE08F6">
        <w:rPr>
          <w:rFonts w:ascii="Times New Roman" w:hAnsi="Times New Roman" w:cs="Times New Roman"/>
          <w:i/>
          <w:iCs/>
          <w:sz w:val="24"/>
          <w:szCs w:val="24"/>
        </w:rPr>
        <w:t>caput</w:t>
      </w:r>
      <w:r w:rsidRPr="00BE08F6">
        <w:rPr>
          <w:rFonts w:ascii="Times New Roman" w:hAnsi="Times New Roman" w:cs="Times New Roman"/>
          <w:sz w:val="24"/>
          <w:szCs w:val="24"/>
        </w:rPr>
        <w:t>).</w:t>
      </w:r>
    </w:p>
    <w:p w14:paraId="03ECE404" w14:textId="17A1DCCC" w:rsidR="00C04206" w:rsidRPr="00BE08F6" w:rsidRDefault="00C04206" w:rsidP="00C04206">
      <w:pPr>
        <w:jc w:val="both"/>
        <w:rPr>
          <w:rFonts w:ascii="Times New Roman" w:hAnsi="Times New Roman" w:cs="Times New Roman"/>
          <w:sz w:val="24"/>
          <w:szCs w:val="24"/>
        </w:rPr>
      </w:pPr>
      <w:bookmarkStart w:id="69" w:name="art115§1"/>
      <w:bookmarkStart w:id="70" w:name="art115§5"/>
      <w:bookmarkEnd w:id="69"/>
      <w:bookmarkEnd w:id="70"/>
      <w:r w:rsidRPr="00BE08F6">
        <w:rPr>
          <w:rFonts w:ascii="Times New Roman" w:hAnsi="Times New Roman" w:cs="Times New Roman"/>
          <w:sz w:val="24"/>
          <w:szCs w:val="24"/>
        </w:rPr>
        <w:t xml:space="preserve">6.2. Em caso de impedimento, ordem de paralisação ou suspensão do contrato, o prazo de execução será prorrogado automaticamente pelo tempo correspondente, anotadas </w:t>
      </w:r>
      <w:r w:rsidR="00FB2303" w:rsidRPr="00BE08F6">
        <w:rPr>
          <w:rFonts w:ascii="Times New Roman" w:hAnsi="Times New Roman" w:cs="Times New Roman"/>
          <w:sz w:val="24"/>
          <w:szCs w:val="24"/>
        </w:rPr>
        <w:t>tais circunstâncias mediantes simplicíssima</w:t>
      </w:r>
      <w:r w:rsidRPr="00BE08F6">
        <w:rPr>
          <w:rFonts w:ascii="Times New Roman" w:hAnsi="Times New Roman" w:cs="Times New Roman"/>
          <w:sz w:val="24"/>
          <w:szCs w:val="24"/>
        </w:rPr>
        <w:t xml:space="preserve"> apostilamento (Lei nº 14.133/2021, art. 115, §5º).</w:t>
      </w:r>
    </w:p>
    <w:p w14:paraId="31F42188" w14:textId="3A9FF2BA"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6.3.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7DB71B18" w14:textId="77777777" w:rsidR="00C04206" w:rsidRPr="00BE08F6" w:rsidRDefault="00C04206" w:rsidP="00C04206">
      <w:pPr>
        <w:jc w:val="both"/>
        <w:rPr>
          <w:rFonts w:ascii="Times New Roman" w:hAnsi="Times New Roman" w:cs="Times New Roman"/>
          <w:sz w:val="24"/>
          <w:szCs w:val="24"/>
        </w:rPr>
      </w:pPr>
      <w:bookmarkStart w:id="71" w:name="art116"/>
      <w:bookmarkEnd w:id="71"/>
      <w:r w:rsidRPr="00BE08F6">
        <w:rPr>
          <w:rFonts w:ascii="Times New Roman" w:hAnsi="Times New Roman" w:cs="Times New Roman"/>
          <w:sz w:val="24"/>
          <w:szCs w:val="24"/>
        </w:rPr>
        <w:t xml:space="preserve">6.4. A execução do contrato deverá ser acompanhada e fiscalizada pelo fiscal do contrato, ou pelos respectivos substitutos (Lei nº 14.133/2021, art. 117, </w:t>
      </w:r>
      <w:r w:rsidRPr="00BE08F6">
        <w:rPr>
          <w:rFonts w:ascii="Times New Roman" w:hAnsi="Times New Roman" w:cs="Times New Roman"/>
          <w:i/>
          <w:iCs/>
          <w:sz w:val="24"/>
          <w:szCs w:val="24"/>
        </w:rPr>
        <w:t>caput</w:t>
      </w:r>
      <w:r w:rsidRPr="00BE08F6">
        <w:rPr>
          <w:rFonts w:ascii="Times New Roman" w:hAnsi="Times New Roman" w:cs="Times New Roman"/>
          <w:sz w:val="24"/>
          <w:szCs w:val="24"/>
        </w:rPr>
        <w:t>).</w:t>
      </w:r>
    </w:p>
    <w:p w14:paraId="74976CDD" w14:textId="37A0334F"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6.4.1. O fiscal do contrato anotará em registro próprio todas as ocorrências relacionadas à execução do contrato, determinando o que for necessário para a regularização das faltas ou dos defeitos observados (Lei nº 14.133/2021, art. 117, §1º).</w:t>
      </w:r>
    </w:p>
    <w:p w14:paraId="703851F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6.4.2. Identificada qualquer inexatidão ou irregularidade, o fiscal do contrato emitirá notificações para a correção da execução do contrato, determinando prazo para a correção.</w:t>
      </w:r>
    </w:p>
    <w:p w14:paraId="3BAC8DE7" w14:textId="77777777" w:rsidR="00C04206" w:rsidRPr="00BE08F6" w:rsidRDefault="00C04206" w:rsidP="00C04206">
      <w:pPr>
        <w:jc w:val="both"/>
        <w:rPr>
          <w:rFonts w:ascii="Times New Roman" w:hAnsi="Times New Roman" w:cs="Times New Roman"/>
          <w:sz w:val="24"/>
          <w:szCs w:val="24"/>
        </w:rPr>
      </w:pPr>
      <w:bookmarkStart w:id="72" w:name="art117§2"/>
      <w:bookmarkEnd w:id="72"/>
      <w:r w:rsidRPr="00BE08F6">
        <w:rPr>
          <w:rFonts w:ascii="Times New Roman" w:hAnsi="Times New Roman" w:cs="Times New Roman"/>
          <w:sz w:val="24"/>
          <w:szCs w:val="24"/>
        </w:rPr>
        <w:t>6.4.3. O fiscal do contrato informará a seus superiores, em tempo hábil para a adoção das medidas convenientes, a situação que demandar decisão ou providência que ultrapasse sua competência (Lei nº 14.133/2021, art. 117, §2º).</w:t>
      </w:r>
    </w:p>
    <w:p w14:paraId="65CC9A6D"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6.4.4. No caso de constatadas ocorrências que possam inviabilizar a execução do contrato nas datas aprazadas, o fiscal do contrato comunicará o fato imediatamente ao gestor do contrato ou à autoridade superior. </w:t>
      </w:r>
    </w:p>
    <w:p w14:paraId="754D3AAF"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6.5. A contratada deverá manter preposto aceito pela Administração para representá-la na execução do contrato. (Lei nº 14.133/2021, art. 118).</w:t>
      </w:r>
    </w:p>
    <w:p w14:paraId="2819F425" w14:textId="77777777" w:rsidR="00E93CB5" w:rsidRDefault="00E93CB5" w:rsidP="00C04206">
      <w:pPr>
        <w:jc w:val="both"/>
        <w:rPr>
          <w:rFonts w:ascii="Times New Roman" w:hAnsi="Times New Roman" w:cs="Times New Roman"/>
          <w:sz w:val="24"/>
          <w:szCs w:val="24"/>
        </w:rPr>
      </w:pPr>
    </w:p>
    <w:p w14:paraId="5C54A2D3" w14:textId="77777777" w:rsidR="00E93CB5" w:rsidRDefault="00E93CB5" w:rsidP="00C04206">
      <w:pPr>
        <w:jc w:val="both"/>
        <w:rPr>
          <w:rFonts w:ascii="Times New Roman" w:hAnsi="Times New Roman" w:cs="Times New Roman"/>
          <w:sz w:val="24"/>
          <w:szCs w:val="24"/>
        </w:rPr>
      </w:pPr>
    </w:p>
    <w:p w14:paraId="2ED14BC7" w14:textId="06B802EB"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6.5.1. A indicação ou a manutenção do preposto da empresa poderá ser recusada pelo órgão ou entidade, desde que devidamente justificada, devendo a empresa designar outro para o exercício da atividade. </w:t>
      </w:r>
    </w:p>
    <w:p w14:paraId="2E54E30B"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6.6.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0996D6FF" w14:textId="77777777" w:rsidR="00C04206" w:rsidRPr="00BE08F6" w:rsidRDefault="00C04206" w:rsidP="00C04206">
      <w:pPr>
        <w:jc w:val="both"/>
        <w:rPr>
          <w:rFonts w:ascii="Times New Roman" w:hAnsi="Times New Roman" w:cs="Times New Roman"/>
          <w:sz w:val="24"/>
          <w:szCs w:val="24"/>
        </w:rPr>
      </w:pPr>
      <w:bookmarkStart w:id="73" w:name="art120"/>
      <w:bookmarkEnd w:id="73"/>
      <w:r w:rsidRPr="00BE08F6">
        <w:rPr>
          <w:rFonts w:ascii="Times New Roman" w:hAnsi="Times New Roman" w:cs="Times New Roman"/>
          <w:sz w:val="24"/>
          <w:szCs w:val="24"/>
        </w:rPr>
        <w:t>6.7.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7AC29860" w14:textId="77777777" w:rsidR="00C04206" w:rsidRPr="00BE08F6" w:rsidRDefault="00C04206" w:rsidP="00C04206">
      <w:pPr>
        <w:jc w:val="both"/>
        <w:rPr>
          <w:rFonts w:ascii="Times New Roman" w:hAnsi="Times New Roman" w:cs="Times New Roman"/>
          <w:sz w:val="24"/>
          <w:szCs w:val="24"/>
        </w:rPr>
      </w:pPr>
      <w:bookmarkStart w:id="74" w:name="art121"/>
      <w:bookmarkEnd w:id="74"/>
      <w:r w:rsidRPr="00BE08F6">
        <w:rPr>
          <w:rFonts w:ascii="Times New Roman" w:hAnsi="Times New Roman" w:cs="Times New Roman"/>
          <w:sz w:val="24"/>
          <w:szCs w:val="24"/>
        </w:rPr>
        <w:t xml:space="preserve">6.8. Somente a contratada será responsável pelos encargos trabalhistas, previdenciários, fiscais e comerciais resultantes da execução do contrato (Lei nº 14.133/2021, art. 121, </w:t>
      </w:r>
      <w:r w:rsidRPr="00BE08F6">
        <w:rPr>
          <w:rFonts w:ascii="Times New Roman" w:hAnsi="Times New Roman" w:cs="Times New Roman"/>
          <w:i/>
          <w:iCs/>
          <w:sz w:val="24"/>
          <w:szCs w:val="24"/>
        </w:rPr>
        <w:t>caput</w:t>
      </w:r>
      <w:r w:rsidRPr="00BE08F6">
        <w:rPr>
          <w:rFonts w:ascii="Times New Roman" w:hAnsi="Times New Roman" w:cs="Times New Roman"/>
          <w:sz w:val="24"/>
          <w:szCs w:val="24"/>
        </w:rPr>
        <w:t>).</w:t>
      </w:r>
    </w:p>
    <w:p w14:paraId="165C8D5E" w14:textId="3AA27071" w:rsidR="00C04206" w:rsidRPr="00BE08F6" w:rsidRDefault="00C04206" w:rsidP="00C04206">
      <w:pPr>
        <w:jc w:val="both"/>
        <w:rPr>
          <w:rFonts w:ascii="Times New Roman" w:hAnsi="Times New Roman" w:cs="Times New Roman"/>
          <w:sz w:val="24"/>
          <w:szCs w:val="24"/>
        </w:rPr>
      </w:pPr>
      <w:bookmarkStart w:id="75" w:name="art121§1"/>
      <w:bookmarkEnd w:id="75"/>
      <w:r w:rsidRPr="00BE08F6">
        <w:rPr>
          <w:rFonts w:ascii="Times New Roman" w:hAnsi="Times New Roman" w:cs="Times New Roman"/>
          <w:sz w:val="24"/>
          <w:szCs w:val="24"/>
        </w:rPr>
        <w:t>6.8.1. A inadimplência da contratada em relação aos encargos trabalhistas, fiscais e comerciais não transferirá à contratante a responsabilidade pelo seu pagamento e não poderá onerar o objeto do contrato (Lei nº 14.133/2021, art. 121, §1º).</w:t>
      </w:r>
    </w:p>
    <w:p w14:paraId="77A8179A" w14:textId="77777777" w:rsidR="00C04206" w:rsidRPr="00BE08F6" w:rsidRDefault="00C04206" w:rsidP="00C04206">
      <w:pPr>
        <w:jc w:val="both"/>
        <w:rPr>
          <w:rFonts w:ascii="Times New Roman" w:hAnsi="Times New Roman" w:cs="Times New Roman"/>
          <w:sz w:val="24"/>
          <w:szCs w:val="24"/>
        </w:rPr>
      </w:pPr>
      <w:bookmarkStart w:id="76" w:name="art122"/>
      <w:bookmarkStart w:id="77" w:name="art122§1"/>
      <w:bookmarkStart w:id="78" w:name="art122§2"/>
      <w:bookmarkEnd w:id="76"/>
      <w:bookmarkEnd w:id="77"/>
      <w:bookmarkEnd w:id="78"/>
      <w:r w:rsidRPr="00BE08F6">
        <w:rPr>
          <w:rFonts w:ascii="Times New Roman" w:hAnsi="Times New Roman" w:cs="Times New Roman"/>
          <w:sz w:val="24"/>
          <w:szCs w:val="24"/>
        </w:rPr>
        <w:t>6.9. A Administração Municipal poderá convocar representante da empresa para adoção de providências que devam ser cumpridas de imediato.</w:t>
      </w:r>
    </w:p>
    <w:p w14:paraId="069E6197" w14:textId="0E7DF7F5"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6.10. As comunicações entre a Administração Municipal e a contratada devem ser realizadas por escrito sempre que o ato exigir tal formalidade, admitindo-se o uso de mensagem eletrônica para esse fim.</w:t>
      </w:r>
    </w:p>
    <w:p w14:paraId="05128E0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6.11.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33DFC13E" w14:textId="77777777" w:rsidR="00C04206" w:rsidRPr="00BE08F6" w:rsidRDefault="00C04206" w:rsidP="00C04206">
      <w:pPr>
        <w:jc w:val="both"/>
        <w:rPr>
          <w:rFonts w:ascii="Times New Roman" w:hAnsi="Times New Roman" w:cs="Times New Roman"/>
          <w:sz w:val="24"/>
          <w:szCs w:val="24"/>
        </w:rPr>
      </w:pPr>
    </w:p>
    <w:p w14:paraId="2A05366D"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7. DOS CRITÉRIOS DE MEDIÇÃO E DE PAGAMENTO:</w:t>
      </w:r>
    </w:p>
    <w:p w14:paraId="2505B15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7.1. A avaliação da execução do objeto deverá levar em conta os itens 1 e 2 deste Termo de Referência, do qual constam especificação do objeto, unidade de medida e quantitativos.</w:t>
      </w:r>
    </w:p>
    <w:p w14:paraId="667123DB"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7.2. O pagamento à Contratada será realizado em uma única parcela, após a entrega, de acordo com o atestado de recebimento emitido pelo Departamento competente deste Município, através de seu titular.</w:t>
      </w:r>
    </w:p>
    <w:p w14:paraId="6B780534" w14:textId="77777777" w:rsidR="00E93CB5" w:rsidRDefault="00E93CB5" w:rsidP="00C04206">
      <w:pPr>
        <w:jc w:val="both"/>
        <w:rPr>
          <w:rFonts w:ascii="Times New Roman" w:hAnsi="Times New Roman" w:cs="Times New Roman"/>
          <w:sz w:val="24"/>
          <w:szCs w:val="24"/>
        </w:rPr>
      </w:pPr>
    </w:p>
    <w:p w14:paraId="1D796CD1" w14:textId="35F74DFF"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7.3. Poderão ser descontadas as importâncias relativas às quantidades de bens não aceitas e glosadas pelo Contratante por motivos imputáveis à Contratada, devendo haver proporcionalidade com a irregularidade verificada, quando restar comprovado:</w:t>
      </w:r>
    </w:p>
    <w:p w14:paraId="565042C0"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7.3.1. Que não foram produzidos os resultados acordados;</w:t>
      </w:r>
    </w:p>
    <w:p w14:paraId="21727C43" w14:textId="77777777" w:rsidR="00D20803" w:rsidRDefault="00D20803" w:rsidP="00C04206">
      <w:pPr>
        <w:jc w:val="both"/>
        <w:rPr>
          <w:rFonts w:ascii="Times New Roman" w:hAnsi="Times New Roman" w:cs="Times New Roman"/>
          <w:sz w:val="24"/>
          <w:szCs w:val="24"/>
        </w:rPr>
      </w:pPr>
    </w:p>
    <w:p w14:paraId="601D9BC3" w14:textId="5F53806B"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7.3.2. Que a contratada deixou de executar, ou não executou dentro das quantidades mínimas, as atividades contratadas;</w:t>
      </w:r>
    </w:p>
    <w:p w14:paraId="6AED63C6"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7.3.3. Que a contratada deixou de utilizar materiais e recursos humanos exigidos para a execução dos serviços ou que os utilizou em quantidade ou qualidade inferior à necessária;</w:t>
      </w:r>
    </w:p>
    <w:p w14:paraId="30199E4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7.3.4. A realização dos descontos indicados no item anterior não prejudica a aplicação de sanções à Contratada, por conta da não execução do objeto. </w:t>
      </w:r>
    </w:p>
    <w:p w14:paraId="61D94994"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7.4. Os valores dos serviços serão faturados de acordo com o preço auferido no processo de contratação.</w:t>
      </w:r>
    </w:p>
    <w:p w14:paraId="67E8996A" w14:textId="644CD2A2" w:rsidR="00C04206" w:rsidRPr="00BE08F6" w:rsidRDefault="00C04206" w:rsidP="00C04206">
      <w:pPr>
        <w:jc w:val="both"/>
        <w:rPr>
          <w:rFonts w:ascii="Times New Roman" w:hAnsi="Times New Roman" w:cs="Times New Roman"/>
          <w:color w:val="007BB8"/>
          <w:sz w:val="24"/>
          <w:szCs w:val="24"/>
        </w:rPr>
      </w:pPr>
      <w:r w:rsidRPr="00BE08F6">
        <w:rPr>
          <w:rFonts w:ascii="Times New Roman" w:hAnsi="Times New Roman" w:cs="Times New Roman"/>
          <w:sz w:val="24"/>
          <w:szCs w:val="24"/>
        </w:rPr>
        <w:t xml:space="preserve">7.5. As faturas deverão ser emitidas pela Contratada e apresentadas à contratante no Departamento de Compras da Prefeitura Municipal, ou enviadas por e-mail para </w:t>
      </w:r>
      <w:r w:rsidRPr="00BE08F6">
        <w:rPr>
          <w:rFonts w:ascii="Times New Roman" w:hAnsi="Times New Roman" w:cs="Times New Roman"/>
          <w:color w:val="007BB8"/>
          <w:sz w:val="24"/>
          <w:szCs w:val="24"/>
        </w:rPr>
        <w:t>licitacao</w:t>
      </w:r>
      <w:hyperlink r:id="rId51" w:tooltip="mailto:xxxxxxxxxx@luizantonio.sp.gov.br" w:history="1">
        <w:r w:rsidRPr="00BE08F6">
          <w:rPr>
            <w:rFonts w:ascii="Times New Roman" w:hAnsi="Times New Roman" w:cs="Times New Roman"/>
            <w:color w:val="007BB8"/>
            <w:sz w:val="24"/>
            <w:szCs w:val="24"/>
          </w:rPr>
          <w:t>@</w:t>
        </w:r>
        <w:r w:rsidR="00993ACE">
          <w:rPr>
            <w:rFonts w:ascii="Times New Roman" w:hAnsi="Times New Roman" w:cs="Times New Roman"/>
            <w:color w:val="007BB8"/>
            <w:sz w:val="24"/>
            <w:szCs w:val="24"/>
          </w:rPr>
          <w:t>guatapara</w:t>
        </w:r>
        <w:r w:rsidRPr="00BE08F6">
          <w:rPr>
            <w:rFonts w:ascii="Times New Roman" w:hAnsi="Times New Roman" w:cs="Times New Roman"/>
            <w:color w:val="007BB8"/>
            <w:sz w:val="24"/>
            <w:szCs w:val="24"/>
          </w:rPr>
          <w:t>.sp.gov.br</w:t>
        </w:r>
      </w:hyperlink>
      <w:r w:rsidRPr="00BE08F6">
        <w:rPr>
          <w:rFonts w:ascii="Times New Roman" w:hAnsi="Times New Roman" w:cs="Times New Roman"/>
          <w:color w:val="007BB8"/>
          <w:sz w:val="24"/>
          <w:szCs w:val="24"/>
        </w:rPr>
        <w:t xml:space="preserve"> </w:t>
      </w:r>
    </w:p>
    <w:p w14:paraId="32E71CE1"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7.6 PAGAMENTO:</w:t>
      </w:r>
    </w:p>
    <w:p w14:paraId="674BA54C" w14:textId="0357228C"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7.6.1. O pagamento será efetuado pela Contratante, mediante procedimento bancário, em conta corrente da contratada, em até 30 (trinta) dias, mediante agendamento da nota fiscal / fatura, devendo estar inclusos no valor apresentado, todos os valores referentes aos impostos e demais despesas diretas e indiretas pertinentes, oriundas da prestação dos serviços contratados, que deverá contar com a manifestação favorável do Departamento Responsável. </w:t>
      </w:r>
    </w:p>
    <w:p w14:paraId="5C115256"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7.6.2.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1F90A58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7.6.3. Havendo atraso no pagamento, desde que a contratada não tenha concorrido para tanto, incidirá correção monetária sobre o valor devido, e sua apuração se fará desde a data de seu vencimento até a data do efetivo pagamento, em que os juros de mora serão calculados à taxa de 0,5% (cinco décimos por cento) ao mês, ou 6% (seis por cento) ao ano, mediante a aplicação da seguinte fórmula:</w:t>
      </w:r>
    </w:p>
    <w:p w14:paraId="0B2A0DCC"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EM = I x N x VP, sendo: </w:t>
      </w:r>
    </w:p>
    <w:p w14:paraId="67600CF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EM = Encargos moratórios;</w:t>
      </w:r>
    </w:p>
    <w:p w14:paraId="6ADE7955"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N = Número de dias entre a data prevista para o pagamento e a do efetivo pagamento; </w:t>
      </w:r>
    </w:p>
    <w:p w14:paraId="73E199A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VP = Valor da parcela a ser paga. </w:t>
      </w:r>
    </w:p>
    <w:p w14:paraId="30D08B8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I = Índice de compensação financeira = 0,00016438, assim apurado:</w:t>
      </w:r>
    </w:p>
    <w:p w14:paraId="4B85E7F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I = (</w:t>
      </w:r>
      <w:proofErr w:type="gramStart"/>
      <w:r w:rsidRPr="00BE08F6">
        <w:rPr>
          <w:rFonts w:ascii="Times New Roman" w:hAnsi="Times New Roman" w:cs="Times New Roman"/>
          <w:sz w:val="24"/>
          <w:szCs w:val="24"/>
        </w:rPr>
        <w:t xml:space="preserve">TX)   </w:t>
      </w:r>
      <w:proofErr w:type="gramEnd"/>
      <w:r w:rsidRPr="00BE08F6">
        <w:rPr>
          <w:rFonts w:ascii="Times New Roman" w:hAnsi="Times New Roman" w:cs="Times New Roman"/>
          <w:sz w:val="24"/>
          <w:szCs w:val="24"/>
        </w:rPr>
        <w:t xml:space="preserve">                     I = ( 6 / 100 )                     I = 0,00016438 </w:t>
      </w:r>
    </w:p>
    <w:p w14:paraId="6B2045AB"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                                             365                    TX = Percentual da taxa anual = 6%</w:t>
      </w:r>
    </w:p>
    <w:p w14:paraId="501D9CA4" w14:textId="765F71CB"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7.6.4. O Imposto sobre Serviços de Qualquer Natureza (ISSQN) é devido no local do estabelecimento do prestador de serviço ou, na falta do estabelecimento, no local do</w:t>
      </w:r>
      <w:r w:rsidR="00030FCE">
        <w:rPr>
          <w:rFonts w:ascii="Times New Roman" w:hAnsi="Times New Roman" w:cs="Times New Roman"/>
          <w:sz w:val="24"/>
          <w:szCs w:val="24"/>
        </w:rPr>
        <w:t xml:space="preserve"> </w:t>
      </w:r>
      <w:r w:rsidRPr="00BE08F6">
        <w:rPr>
          <w:rFonts w:ascii="Times New Roman" w:hAnsi="Times New Roman" w:cs="Times New Roman"/>
          <w:sz w:val="24"/>
          <w:szCs w:val="24"/>
        </w:rPr>
        <w:t>domicílio do prestador, em consonância com as disposições contidas na Lei Complementar nº 116, de 31 de julho de 2003.</w:t>
      </w:r>
    </w:p>
    <w:p w14:paraId="1B0F329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7.6.5.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04B37C27"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8. DA FORMA E CRITÉRIOS DE SELEÇÃO DO FORNECEDOR:</w:t>
      </w:r>
    </w:p>
    <w:p w14:paraId="74AE96D1" w14:textId="46BC27C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 O fornecedor será selecionado por meio da realização de procedimento de Pregão eletrônico, com fundamento na hipótese do art. 28, I, da Lei nº 14.133/2021, que culminará com a seleção da proposta de </w:t>
      </w:r>
      <w:r w:rsidRPr="00BE08F6">
        <w:rPr>
          <w:rFonts w:ascii="Times New Roman" w:hAnsi="Times New Roman" w:cs="Times New Roman"/>
          <w:b/>
          <w:bCs/>
          <w:caps/>
          <w:sz w:val="24"/>
          <w:szCs w:val="24"/>
        </w:rPr>
        <w:t>menor preço do item</w:t>
      </w:r>
      <w:r w:rsidRPr="00BE08F6">
        <w:rPr>
          <w:rFonts w:ascii="Times New Roman" w:hAnsi="Times New Roman" w:cs="Times New Roman"/>
          <w:sz w:val="24"/>
          <w:szCs w:val="24"/>
        </w:rPr>
        <w:t xml:space="preserve">. </w:t>
      </w:r>
    </w:p>
    <w:p w14:paraId="68DCC809"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8.2. As exigências de habilitação jurídica, técnica, fiscal, social e trabalhista são as usuais para a generalidade do objeto, conforme lei nº 14.133/2021.</w:t>
      </w:r>
    </w:p>
    <w:p w14:paraId="78F2E1B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8.3. Previamente à celebração do contrato, a Administração verificará o eventual descumprimento das condições para contratação, especialmente quanto à existência de sanção que a impeça, mediante a consulta a cadastros informativos oficiais, tais como:  </w:t>
      </w:r>
    </w:p>
    <w:p w14:paraId="18C9877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a) SICAF;  </w:t>
      </w:r>
    </w:p>
    <w:p w14:paraId="065EA864"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b) </w:t>
      </w:r>
      <w:hyperlink r:id="rId52" w:anchor="8" w:tooltip="https://portaldatransparencia.gov.br/origem-dos-dados#8" w:history="1">
        <w:r w:rsidRPr="00BE08F6">
          <w:rPr>
            <w:rStyle w:val="Hyperlink"/>
            <w:rFonts w:ascii="Times New Roman" w:hAnsi="Times New Roman" w:cs="Times New Roman"/>
            <w:sz w:val="24"/>
            <w:szCs w:val="24"/>
          </w:rPr>
          <w:t>Sistema Integrado de Registro do CEIS/CNEP - CEIS</w:t>
        </w:r>
      </w:hyperlink>
      <w:r w:rsidRPr="00BE08F6">
        <w:rPr>
          <w:rFonts w:ascii="Times New Roman" w:hAnsi="Times New Roman" w:cs="Times New Roman"/>
          <w:sz w:val="24"/>
          <w:szCs w:val="24"/>
        </w:rPr>
        <w:t>, mantido pela Controladoria-Geral da União (</w:t>
      </w:r>
      <w:hyperlink r:id="rId53" w:tooltip="https://portaldatransparencia.gov.br/sancoes/consulta?paginacaoSimples=true&amp;tamanhoPagina=&amp;offset=&amp;direcaoOrdenacao=asc&amp;colunasSelecionadas=linkDetalhamento%2Ccadastro%2CcpfCnpj%2CnomeSancionado%2CufSancionado%2Corgao%2CcategoriaSancao%2CdataPublicacao%2C" w:history="1">
        <w:r w:rsidRPr="00BE08F6">
          <w:rPr>
            <w:rStyle w:val="Hyperlink"/>
            <w:rFonts w:ascii="Times New Roman" w:hAnsi="Times New Roman" w:cs="Times New Roman"/>
            <w:sz w:val="24"/>
            <w:szCs w:val="24"/>
          </w:rPr>
          <w:t>https://portaldatransparencia.gov.br/sancoes/consulta?paginacaoSimples=true&amp;tamanhoPagina=&amp;offset=&amp;direcaoOrdenacao=asc&amp;colunasSelecionadas=linkDetalhamento%2Ccadastro%2CcpfCnpj%2CnomeSancionado%2CufSancionado%2Corgao%2CcategoriaSancao%2CdataPublicacao%2CvalorMulta%2Cquantidade</w:t>
        </w:r>
      </w:hyperlink>
      <w:r w:rsidRPr="00BE08F6">
        <w:rPr>
          <w:rFonts w:ascii="Times New Roman" w:hAnsi="Times New Roman" w:cs="Times New Roman"/>
          <w:sz w:val="24"/>
          <w:szCs w:val="24"/>
        </w:rPr>
        <w:t>) ; e</w:t>
      </w:r>
    </w:p>
    <w:p w14:paraId="786EB4BB"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c) Pesquisa na Relação de Apenados do Tribunal de Contas do Estado de São Paulo (https://</w:t>
      </w:r>
      <w:hyperlink r:id="rId54" w:tooltip="http://www.tce.sp.gov.br/pesquisa-na-relacao-de-apenados)" w:history="1">
        <w:r w:rsidRPr="00BE08F6">
          <w:rPr>
            <w:rStyle w:val="Hyperlink"/>
            <w:rFonts w:ascii="Times New Roman" w:hAnsi="Times New Roman" w:cs="Times New Roman"/>
            <w:sz w:val="24"/>
            <w:szCs w:val="24"/>
          </w:rPr>
          <w:t>www.tce.sp.gov.br/pesquisa-na-relação-de-apenados)</w:t>
        </w:r>
      </w:hyperlink>
      <w:r w:rsidRPr="00BE08F6">
        <w:rPr>
          <w:rFonts w:ascii="Times New Roman" w:hAnsi="Times New Roman" w:cs="Times New Roman"/>
          <w:sz w:val="24"/>
          <w:szCs w:val="24"/>
        </w:rPr>
        <w:t>.</w:t>
      </w:r>
    </w:p>
    <w:p w14:paraId="4A1850CF"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8.4.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1E0FE2D" w14:textId="0E05E425"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8.5. O fornecedor será convocado para manifestação previamente a uma eventual negativa de contratação.</w:t>
      </w:r>
    </w:p>
    <w:p w14:paraId="4F83CA2E"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8.6. Caso atendidas as condições para contratação, a habilitação do fornecedor será verificada por meio da análise dos documentos apresentados.</w:t>
      </w:r>
    </w:p>
    <w:p w14:paraId="0DF02BA5"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8.7. É dever do fornecedor manter atualizada a respectiva documentação de habilitação, ou encaminhar, quando solicitado pela contratante, a respectiva documentação atualizada.</w:t>
      </w:r>
    </w:p>
    <w:p w14:paraId="51C6FFC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8.8. Não serão aceitos documentos de habilitação com indicação de CNPJ diferentes, salvo aqueles legalmente permitidos.</w:t>
      </w:r>
    </w:p>
    <w:p w14:paraId="5A4E6C66" w14:textId="66B035CE"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8.9.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0DA1645E"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8.10. Serão aceitos registros de CNPJ de fornecedor matriz e filial com diferenças de números de documentos pertinentes ao CND e ao CRF/FGTS, quando for comprovada a centralização do recolhimento dessas contribuições.</w:t>
      </w:r>
    </w:p>
    <w:p w14:paraId="648651B1" w14:textId="3CD632B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8.11. Para fins de contratação, deverá o fornecedor comprovar os seguintes requisitos de habilitação:</w:t>
      </w:r>
    </w:p>
    <w:p w14:paraId="0FF8DCE1"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8.12. Habilitação Jurídica: </w:t>
      </w:r>
    </w:p>
    <w:p w14:paraId="593E549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8.12.1. Pessoa física: cédula de identidade (RG) ou documento equivalente que, por força de lei, tenha validade para fins de identificação em todo o território nacional;  </w:t>
      </w:r>
    </w:p>
    <w:p w14:paraId="47400F2E"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8.12.2. Empresário individual: inscrição no Registro Público de Empresas Mercantis, a cargo da Junta Comercial da respectiva sede; </w:t>
      </w:r>
    </w:p>
    <w:p w14:paraId="7F9327E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8.12.3. Microempreendedor Individual - MEI: Certificado da Condição de Microempreendedor Individual - CCMEI, cuja aceitação ficará condicionada à verificação da autenticidade no sítio </w:t>
      </w:r>
      <w:hyperlink r:id="rId55" w:tooltip="http://www.portaldoempreendedor.gov.br" w:history="1">
        <w:r w:rsidRPr="00BE08F6">
          <w:rPr>
            <w:rStyle w:val="Hyperlink"/>
            <w:rFonts w:ascii="Times New Roman" w:hAnsi="Times New Roman" w:cs="Times New Roman"/>
            <w:sz w:val="24"/>
            <w:szCs w:val="24"/>
          </w:rPr>
          <w:t>www.portaldoempreendedor.gov.br</w:t>
        </w:r>
      </w:hyperlink>
      <w:r w:rsidRPr="00BE08F6">
        <w:rPr>
          <w:rFonts w:ascii="Times New Roman" w:hAnsi="Times New Roman" w:cs="Times New Roman"/>
          <w:sz w:val="24"/>
          <w:szCs w:val="24"/>
        </w:rPr>
        <w:t xml:space="preserve">; </w:t>
      </w:r>
    </w:p>
    <w:p w14:paraId="4B6DF094" w14:textId="2250CA4B"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8.12.4.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3B331C2"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8.12.5. Sociedade empresária estrangeira com atuação permanente no País: decreto de autorização para funcionamento no Brasil;</w:t>
      </w:r>
    </w:p>
    <w:p w14:paraId="1C88D112"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8.12.6. Sociedade simples: inscrição do ato constitutivo no Registro Civil de Pessoas Jurídicas do local de sua sede, acompanhada de documento comprobatório de seus administradores;</w:t>
      </w:r>
    </w:p>
    <w:p w14:paraId="47C9611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8.12.7.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139EF9D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8.12.8. Os documentos apresentados deverão estar acompanhados de todas as alterações ou da consolidação respectiva.</w:t>
      </w:r>
    </w:p>
    <w:p w14:paraId="0E4DE0CD" w14:textId="77777777" w:rsidR="00C04206" w:rsidRPr="00087C44" w:rsidRDefault="00C04206" w:rsidP="00C04206">
      <w:pPr>
        <w:jc w:val="both"/>
        <w:rPr>
          <w:rFonts w:ascii="Times New Roman" w:hAnsi="Times New Roman" w:cs="Times New Roman"/>
          <w:b/>
          <w:bCs/>
          <w:sz w:val="24"/>
          <w:szCs w:val="24"/>
        </w:rPr>
      </w:pPr>
      <w:r w:rsidRPr="00087C44">
        <w:rPr>
          <w:rFonts w:ascii="Times New Roman" w:hAnsi="Times New Roman" w:cs="Times New Roman"/>
          <w:b/>
          <w:bCs/>
          <w:sz w:val="24"/>
          <w:szCs w:val="24"/>
        </w:rPr>
        <w:t>8.13. Qualificação econômico-financeira:</w:t>
      </w:r>
    </w:p>
    <w:p w14:paraId="5CB5DA55" w14:textId="77777777" w:rsidR="00C04206" w:rsidRPr="00BE08F6" w:rsidRDefault="00C04206" w:rsidP="00C04206">
      <w:pPr>
        <w:jc w:val="both"/>
        <w:rPr>
          <w:rFonts w:ascii="Times New Roman" w:hAnsi="Times New Roman" w:cs="Times New Roman"/>
          <w:sz w:val="24"/>
          <w:szCs w:val="24"/>
        </w:rPr>
      </w:pPr>
      <w:r w:rsidRPr="00087C44">
        <w:rPr>
          <w:rFonts w:ascii="Times New Roman" w:hAnsi="Times New Roman" w:cs="Times New Roman"/>
          <w:sz w:val="24"/>
          <w:szCs w:val="24"/>
        </w:rPr>
        <w:t>8.13.1. Para fins de habilitação econômico-financeira a contratada deverá apresentar apenas a certidão negativa de falência expedida pelo órgão distribuidor da sua sede.</w:t>
      </w:r>
    </w:p>
    <w:p w14:paraId="764080AC"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8.14. Qualificação Técnica:</w:t>
      </w:r>
    </w:p>
    <w:p w14:paraId="2395364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8.14.1. </w:t>
      </w:r>
      <w:bookmarkStart w:id="79" w:name="_Ref123202723"/>
      <w:r w:rsidRPr="00BE08F6">
        <w:rPr>
          <w:rFonts w:ascii="Times New Roman" w:hAnsi="Times New Roman" w:cs="Times New Roman"/>
          <w:sz w:val="24"/>
          <w:szCs w:val="24"/>
        </w:rPr>
        <w:t>Declaração de que o licitante tomou conhecimento de todas as informações e das condições locais para o cumprimento das obrigações objeto da licitação;</w:t>
      </w:r>
      <w:bookmarkEnd w:id="79"/>
    </w:p>
    <w:p w14:paraId="2E501BEF"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8.14.1.1. A declaração acima poderá ser substituída por declaração formal assinada pelo responsável técnico do licitante acerca do conhecimento pleno das condições e peculiaridades da contratação.</w:t>
      </w:r>
    </w:p>
    <w:p w14:paraId="581880A1" w14:textId="23302E4D"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8.14.2. </w:t>
      </w:r>
      <w:r w:rsidRPr="00BE08F6">
        <w:rPr>
          <w:rFonts w:ascii="Times New Roman" w:hAnsi="Times New Roman" w:cs="Times New Roman"/>
          <w:b/>
          <w:bCs/>
          <w:sz w:val="24"/>
          <w:szCs w:val="24"/>
        </w:rPr>
        <w:t>ATESTADO DE CAPACIDADE TÉCNICA OU CERTIDÃO</w:t>
      </w:r>
      <w:r w:rsidRPr="00BE08F6">
        <w:rPr>
          <w:rFonts w:ascii="Times New Roman" w:hAnsi="Times New Roman" w:cs="Times New Roman"/>
          <w:sz w:val="24"/>
          <w:szCs w:val="24"/>
        </w:rPr>
        <w:t xml:space="preserve">, expedido por pessoa jurídica de direito público ou privado, comprovando que o participante tenha prestado serviços </w:t>
      </w:r>
      <w:r w:rsidR="00A60263">
        <w:rPr>
          <w:rFonts w:ascii="Times New Roman" w:hAnsi="Times New Roman" w:cs="Times New Roman"/>
          <w:sz w:val="24"/>
          <w:szCs w:val="24"/>
        </w:rPr>
        <w:t xml:space="preserve">ou fornecido bens, </w:t>
      </w:r>
      <w:r w:rsidRPr="00BE08F6">
        <w:rPr>
          <w:rFonts w:ascii="Times New Roman" w:hAnsi="Times New Roman" w:cs="Times New Roman"/>
          <w:sz w:val="24"/>
          <w:szCs w:val="24"/>
        </w:rPr>
        <w:t>compatíveis em características com o objeto desta licitação. O atestado deverá ser apresentado em papel timbrado, contendo razão social, CNPJ, endereço e telefone da pessoa jurídica emitente, data de emissão e identificação do responsável pela emissão do atestado (nome, cargo e assinatura)</w:t>
      </w:r>
      <w:r w:rsidR="00D20803">
        <w:rPr>
          <w:rFonts w:ascii="Times New Roman" w:hAnsi="Times New Roman" w:cs="Times New Roman"/>
          <w:sz w:val="24"/>
          <w:szCs w:val="24"/>
        </w:rPr>
        <w:t>.</w:t>
      </w:r>
    </w:p>
    <w:p w14:paraId="54183EF8" w14:textId="77777777" w:rsidR="001E7ABB" w:rsidRDefault="001E7ABB" w:rsidP="00C04206">
      <w:pPr>
        <w:jc w:val="both"/>
        <w:rPr>
          <w:rFonts w:ascii="Times New Roman" w:hAnsi="Times New Roman" w:cs="Times New Roman"/>
          <w:b/>
          <w:bCs/>
          <w:sz w:val="24"/>
          <w:szCs w:val="24"/>
        </w:rPr>
      </w:pPr>
    </w:p>
    <w:p w14:paraId="3F0B9693" w14:textId="7EDF359A"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8.15. Habilitações Fiscal, Social e Trabalhista:</w:t>
      </w:r>
    </w:p>
    <w:p w14:paraId="3A9C696F"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8.15.1. No caso de pessoa física: Prova de inscrição no Cadastro de Pessoas Físicas (CPF);</w:t>
      </w:r>
    </w:p>
    <w:p w14:paraId="1D858D9C"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8.15.2. No caso de pessoa jurídica: Prova de inscrição no Cadastro Nacional da Pessoa Jurídica (CNPJ);</w:t>
      </w:r>
    </w:p>
    <w:p w14:paraId="61A9C71D" w14:textId="766C865C" w:rsidR="00D20803" w:rsidRDefault="00C04206" w:rsidP="00C04206">
      <w:pPr>
        <w:jc w:val="both"/>
        <w:rPr>
          <w:rFonts w:ascii="Times New Roman" w:hAnsi="Times New Roman" w:cs="Times New Roman"/>
          <w:sz w:val="24"/>
          <w:szCs w:val="24"/>
        </w:rPr>
      </w:pPr>
      <w:bookmarkStart w:id="80" w:name="_Hlk187335013"/>
      <w:r w:rsidRPr="00BE08F6">
        <w:rPr>
          <w:rFonts w:ascii="Times New Roman" w:hAnsi="Times New Roman" w:cs="Times New Roman"/>
          <w:sz w:val="24"/>
          <w:szCs w:val="24"/>
        </w:rPr>
        <w:t xml:space="preserve">8.15.3. Prova de inscrição no cadastro de </w:t>
      </w:r>
      <w:r w:rsidRPr="00BE08F6">
        <w:rPr>
          <w:rFonts w:ascii="Times New Roman" w:hAnsi="Times New Roman" w:cs="Times New Roman"/>
          <w:b/>
          <w:bCs/>
          <w:sz w:val="24"/>
          <w:szCs w:val="24"/>
        </w:rPr>
        <w:t>CONTRIBUINTE ESTADUAL</w:t>
      </w:r>
      <w:r w:rsidRPr="00BE08F6">
        <w:rPr>
          <w:rFonts w:ascii="Times New Roman" w:hAnsi="Times New Roman" w:cs="Times New Roman"/>
          <w:sz w:val="24"/>
          <w:szCs w:val="24"/>
        </w:rPr>
        <w:t xml:space="preserve"> e/ou </w:t>
      </w:r>
      <w:r w:rsidRPr="00BE08F6">
        <w:rPr>
          <w:rFonts w:ascii="Times New Roman" w:hAnsi="Times New Roman" w:cs="Times New Roman"/>
          <w:b/>
          <w:bCs/>
          <w:sz w:val="24"/>
          <w:szCs w:val="24"/>
        </w:rPr>
        <w:t>MUNICIPAL</w:t>
      </w:r>
      <w:r w:rsidRPr="00BE08F6">
        <w:rPr>
          <w:rFonts w:ascii="Times New Roman" w:hAnsi="Times New Roman" w:cs="Times New Roman"/>
          <w:sz w:val="24"/>
          <w:szCs w:val="24"/>
        </w:rPr>
        <w:t>, relativo ao domicílio ou sede da licitante, pertinente ao seu ramo de atividade e compatível com o objeto contratual, a saber:</w:t>
      </w:r>
    </w:p>
    <w:p w14:paraId="4E482363" w14:textId="236480B1"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 xml:space="preserve">8.15.3.1. Se o ramo de atividade da empresa for comércio, deverá apresentar prova de </w:t>
      </w:r>
      <w:r w:rsidRPr="00BE08F6">
        <w:rPr>
          <w:rFonts w:ascii="Times New Roman" w:hAnsi="Times New Roman" w:cs="Times New Roman"/>
          <w:b/>
          <w:bCs/>
          <w:sz w:val="24"/>
          <w:szCs w:val="24"/>
        </w:rPr>
        <w:t>INSCRIÇÃO ESTADUAL;</w:t>
      </w:r>
    </w:p>
    <w:p w14:paraId="40826C80"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8.15.3.2. Se o ramo de atividade da empresa for prestação de serviço, deverá apresentar prova de </w:t>
      </w:r>
      <w:r w:rsidRPr="00BE08F6">
        <w:rPr>
          <w:rFonts w:ascii="Times New Roman" w:hAnsi="Times New Roman" w:cs="Times New Roman"/>
          <w:b/>
          <w:bCs/>
          <w:sz w:val="24"/>
          <w:szCs w:val="24"/>
        </w:rPr>
        <w:t>CADASTRO MUNICIPAL.</w:t>
      </w:r>
      <w:r w:rsidRPr="00BE08F6">
        <w:rPr>
          <w:rFonts w:ascii="Times New Roman" w:hAnsi="Times New Roman" w:cs="Times New Roman"/>
          <w:sz w:val="24"/>
          <w:szCs w:val="24"/>
        </w:rPr>
        <w:t xml:space="preserve"> </w:t>
      </w:r>
    </w:p>
    <w:p w14:paraId="668934AD"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8.15.3.3. Se o ramo de atividade da empresa envolver comércio e prestação de serviço deverá apresentar prova de </w:t>
      </w:r>
      <w:r w:rsidRPr="00BE08F6">
        <w:rPr>
          <w:rFonts w:ascii="Times New Roman" w:hAnsi="Times New Roman" w:cs="Times New Roman"/>
          <w:b/>
          <w:bCs/>
          <w:sz w:val="24"/>
          <w:szCs w:val="24"/>
        </w:rPr>
        <w:t>INSCRIÇÃO ESTADUAL E MUNICIPAL.</w:t>
      </w:r>
      <w:r w:rsidRPr="00BE08F6">
        <w:rPr>
          <w:rFonts w:ascii="Times New Roman" w:hAnsi="Times New Roman" w:cs="Times New Roman"/>
          <w:sz w:val="24"/>
          <w:szCs w:val="24"/>
        </w:rPr>
        <w:t xml:space="preserve"> </w:t>
      </w:r>
      <w:bookmarkEnd w:id="80"/>
    </w:p>
    <w:p w14:paraId="38B6CA4F" w14:textId="38D7A8EC"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8.15.4. Certidão de regularidade de débito com a </w:t>
      </w:r>
      <w:r w:rsidRPr="00BE08F6">
        <w:rPr>
          <w:rFonts w:ascii="Times New Roman" w:hAnsi="Times New Roman" w:cs="Times New Roman"/>
          <w:b/>
          <w:bCs/>
          <w:sz w:val="24"/>
          <w:szCs w:val="24"/>
        </w:rPr>
        <w:t>Fazenda Estadual</w:t>
      </w:r>
      <w:r w:rsidRPr="00BE08F6">
        <w:rPr>
          <w:rFonts w:ascii="Times New Roman" w:hAnsi="Times New Roman" w:cs="Times New Roman"/>
          <w:sz w:val="24"/>
          <w:szCs w:val="24"/>
        </w:rPr>
        <w:t xml:space="preserve"> da sede ou do domicílio do licitante, pertinente ao seu ramo de atividade e compatível com o objeto do certame;</w:t>
      </w:r>
    </w:p>
    <w:p w14:paraId="577BFD0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8.15.4.1. Para efeito de esclarecimento, as licitantes sediadas no Estado de São Paulo, a regularidade de débito para com a </w:t>
      </w:r>
      <w:r w:rsidRPr="00BE08F6">
        <w:rPr>
          <w:rFonts w:ascii="Times New Roman" w:hAnsi="Times New Roman" w:cs="Times New Roman"/>
          <w:b/>
          <w:bCs/>
          <w:sz w:val="24"/>
          <w:szCs w:val="24"/>
        </w:rPr>
        <w:t>Fazenda Estadual</w:t>
      </w:r>
      <w:r w:rsidRPr="00BE08F6">
        <w:rPr>
          <w:rFonts w:ascii="Times New Roman" w:hAnsi="Times New Roman" w:cs="Times New Roman"/>
          <w:sz w:val="24"/>
          <w:szCs w:val="24"/>
        </w:rPr>
        <w:t xml:space="preserve"> será atestada pela apresentação da Certidão emitida pela Procuradoria Geral do Estado (débitos inscritos em dívida ativa);</w:t>
      </w:r>
    </w:p>
    <w:p w14:paraId="4AA70EEC"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8.15.5. Prova de regularidade fiscal perante a </w:t>
      </w:r>
      <w:r w:rsidRPr="00BE08F6">
        <w:rPr>
          <w:rFonts w:ascii="Times New Roman" w:hAnsi="Times New Roman" w:cs="Times New Roman"/>
          <w:b/>
          <w:bCs/>
          <w:sz w:val="24"/>
          <w:szCs w:val="24"/>
        </w:rPr>
        <w:t>Fazenda Federal</w:t>
      </w:r>
      <w:r w:rsidRPr="00BE08F6">
        <w:rPr>
          <w:rFonts w:ascii="Times New Roman" w:hAnsi="Times New Roman" w:cs="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05F4469C"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8.15.6. Prova de regularidade com o </w:t>
      </w:r>
      <w:r w:rsidRPr="00BE08F6">
        <w:rPr>
          <w:rFonts w:ascii="Times New Roman" w:hAnsi="Times New Roman" w:cs="Times New Roman"/>
          <w:b/>
          <w:bCs/>
          <w:sz w:val="24"/>
          <w:szCs w:val="24"/>
        </w:rPr>
        <w:t>Fundo de Garantia do Tempo de Serviço (FGTS);</w:t>
      </w:r>
    </w:p>
    <w:p w14:paraId="07457E1B"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8.15.7. Prova de regularidade com a </w:t>
      </w:r>
      <w:r w:rsidRPr="00BE08F6">
        <w:rPr>
          <w:rFonts w:ascii="Times New Roman" w:hAnsi="Times New Roman" w:cs="Times New Roman"/>
          <w:b/>
          <w:bCs/>
          <w:sz w:val="24"/>
          <w:szCs w:val="24"/>
        </w:rPr>
        <w:t>Fazenda Municipal</w:t>
      </w:r>
      <w:r w:rsidRPr="00BE08F6">
        <w:rPr>
          <w:rFonts w:ascii="Times New Roman" w:hAnsi="Times New Roman" w:cs="Times New Roman"/>
          <w:sz w:val="24"/>
          <w:szCs w:val="24"/>
        </w:rPr>
        <w:t xml:space="preserve"> do domicílio ou sede do fornecedor, relativa à atividade em cujo exercício contrata ou concorre; </w:t>
      </w:r>
    </w:p>
    <w:p w14:paraId="1003847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8.15.7.1. 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17BEE5F2" w14:textId="77777777" w:rsidR="001E7ABB" w:rsidRDefault="001E7ABB" w:rsidP="00C04206">
      <w:pPr>
        <w:jc w:val="both"/>
        <w:rPr>
          <w:rFonts w:ascii="Times New Roman" w:hAnsi="Times New Roman" w:cs="Times New Roman"/>
          <w:sz w:val="24"/>
          <w:szCs w:val="24"/>
        </w:rPr>
      </w:pPr>
    </w:p>
    <w:p w14:paraId="71FD749C" w14:textId="41348AD5"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8.15.8. </w:t>
      </w:r>
      <w:r w:rsidRPr="00BE08F6">
        <w:rPr>
          <w:rFonts w:ascii="Times New Roman" w:hAnsi="Times New Roman" w:cs="Times New Roman"/>
          <w:b/>
          <w:bCs/>
          <w:sz w:val="24"/>
          <w:szCs w:val="24"/>
        </w:rPr>
        <w:t>Prova de inexistência de débitos inadimplidos perante a Justiça do Trabalho</w:t>
      </w:r>
      <w:r w:rsidRPr="00BE08F6">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nº 5.452, de 1º de maio de 1943.</w:t>
      </w:r>
    </w:p>
    <w:p w14:paraId="236F8B65" w14:textId="77777777" w:rsidR="00C04206" w:rsidRPr="00BE08F6" w:rsidRDefault="00C04206" w:rsidP="00C04206">
      <w:pPr>
        <w:jc w:val="both"/>
        <w:rPr>
          <w:rFonts w:ascii="Times New Roman" w:hAnsi="Times New Roman" w:cs="Times New Roman"/>
          <w:sz w:val="24"/>
          <w:szCs w:val="24"/>
        </w:rPr>
      </w:pPr>
      <w:bookmarkStart w:id="81" w:name="_Hlk187335034"/>
      <w:r w:rsidRPr="00BE08F6">
        <w:rPr>
          <w:rFonts w:ascii="Times New Roman" w:hAnsi="Times New Roman" w:cs="Times New Roman"/>
          <w:sz w:val="24"/>
          <w:szCs w:val="24"/>
        </w:rPr>
        <w:t>8.15.9. Declaração de que não emprega menor de 18 anos em trabalho noturno, perigoso ou insalubre e não emprega menor de 16 anos, salvo menor, a partir de 14 anos, na condição de aprendiz, nos termos do artigo 7°, XXXIII, da Constituição;</w:t>
      </w:r>
    </w:p>
    <w:p w14:paraId="09436BF3" w14:textId="674D6A33"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 xml:space="preserve">8.15.10. Declaração de que atende às normas relativas à </w:t>
      </w:r>
      <w:r w:rsidR="00CA47EA">
        <w:rPr>
          <w:rFonts w:ascii="Times New Roman" w:hAnsi="Times New Roman" w:cs="Times New Roman"/>
          <w:sz w:val="24"/>
          <w:szCs w:val="24"/>
        </w:rPr>
        <w:t xml:space="preserve">educação </w:t>
      </w:r>
      <w:r w:rsidRPr="00BE08F6">
        <w:rPr>
          <w:rFonts w:ascii="Times New Roman" w:hAnsi="Times New Roman" w:cs="Times New Roman"/>
          <w:sz w:val="24"/>
          <w:szCs w:val="24"/>
        </w:rPr>
        <w:t>e segurança do trabalho (parágrafo único, art. 117, Constituição do Estado), somente para as licitantes com sede ou matriz no Estado de São Paulo;</w:t>
      </w:r>
    </w:p>
    <w:p w14:paraId="7A90FCF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8.15.11.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B242398" w14:textId="77777777" w:rsidR="00993ACE" w:rsidRDefault="00C04206" w:rsidP="00245468">
      <w:pPr>
        <w:spacing w:after="0"/>
        <w:jc w:val="both"/>
        <w:rPr>
          <w:rFonts w:ascii="Times New Roman" w:hAnsi="Times New Roman" w:cs="Times New Roman"/>
          <w:sz w:val="24"/>
          <w:szCs w:val="24"/>
        </w:rPr>
      </w:pPr>
      <w:r w:rsidRPr="00BE08F6">
        <w:rPr>
          <w:rFonts w:ascii="Times New Roman" w:hAnsi="Times New Roman" w:cs="Times New Roman"/>
          <w:sz w:val="24"/>
          <w:szCs w:val="24"/>
        </w:rPr>
        <w:t xml:space="preserve">8.15.12. Declaração de que cumpre a determinação de reserva de cargos prevista em lei para pessoa com deficiência ou para reabilitado da Previdência Social e que atendem às regras de </w:t>
      </w:r>
    </w:p>
    <w:p w14:paraId="2745E966" w14:textId="74765B21" w:rsidR="00C04206" w:rsidRDefault="00C04206" w:rsidP="00245468">
      <w:pPr>
        <w:spacing w:after="0"/>
        <w:jc w:val="both"/>
        <w:rPr>
          <w:rFonts w:ascii="Times New Roman" w:hAnsi="Times New Roman" w:cs="Times New Roman"/>
          <w:sz w:val="24"/>
          <w:szCs w:val="24"/>
        </w:rPr>
      </w:pPr>
      <w:r w:rsidRPr="00BE08F6">
        <w:rPr>
          <w:rFonts w:ascii="Times New Roman" w:hAnsi="Times New Roman" w:cs="Times New Roman"/>
          <w:sz w:val="24"/>
          <w:szCs w:val="24"/>
        </w:rPr>
        <w:t xml:space="preserve">acessibilidade previstas na legislação, conforme disposto no </w:t>
      </w:r>
      <w:hyperlink r:id="rId56" w:anchor="art63" w:tooltip="http://www.planalto.gov.br/ccivil_03/_ato2019-2022/2021/lei/L14133.htm#art63" w:history="1">
        <w:r w:rsidRPr="00BE08F6">
          <w:rPr>
            <w:rStyle w:val="Hyperlink"/>
            <w:rFonts w:ascii="Times New Roman" w:hAnsi="Times New Roman" w:cs="Times New Roman"/>
            <w:sz w:val="24"/>
            <w:szCs w:val="24"/>
          </w:rPr>
          <w:t>art. 63, IV, da Lei nº 14.133/2021</w:t>
        </w:r>
      </w:hyperlink>
      <w:r w:rsidRPr="00BE08F6">
        <w:rPr>
          <w:rFonts w:ascii="Times New Roman" w:hAnsi="Times New Roman" w:cs="Times New Roman"/>
          <w:sz w:val="24"/>
          <w:szCs w:val="24"/>
        </w:rPr>
        <w:t>;</w:t>
      </w:r>
    </w:p>
    <w:p w14:paraId="527AD4B4" w14:textId="77777777" w:rsidR="00245468" w:rsidRPr="00BE08F6" w:rsidRDefault="00245468" w:rsidP="00245468">
      <w:pPr>
        <w:spacing w:after="0"/>
        <w:jc w:val="both"/>
        <w:rPr>
          <w:rFonts w:ascii="Times New Roman" w:hAnsi="Times New Roman" w:cs="Times New Roman"/>
          <w:sz w:val="24"/>
          <w:szCs w:val="24"/>
        </w:rPr>
      </w:pPr>
    </w:p>
    <w:p w14:paraId="4017BB2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8.15.13.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bookmarkEnd w:id="81"/>
    </w:p>
    <w:p w14:paraId="192D3F44"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9. DO RECEBIMENTO PROVISÓRIO E DEFINITIVO</w:t>
      </w:r>
    </w:p>
    <w:p w14:paraId="77E0C899" w14:textId="77777777" w:rsidR="00C04206" w:rsidRPr="00BE08F6" w:rsidRDefault="00C04206" w:rsidP="00C04206">
      <w:pPr>
        <w:jc w:val="both"/>
        <w:rPr>
          <w:rFonts w:ascii="Times New Roman" w:eastAsia="Arial" w:hAnsi="Times New Roman" w:cs="Times New Roman"/>
          <w:bCs/>
          <w:sz w:val="24"/>
          <w:szCs w:val="24"/>
        </w:rPr>
      </w:pPr>
      <w:r w:rsidRPr="00BE08F6">
        <w:rPr>
          <w:rFonts w:ascii="Times New Roman" w:hAnsi="Times New Roman" w:cs="Times New Roman"/>
          <w:bCs/>
          <w:sz w:val="24"/>
          <w:szCs w:val="24"/>
        </w:rPr>
        <w:t>9.1. O objeto será recebido provisoriamente no prazo de até 5 (cinco) dias, pelo responsável por seu acompanhamento e fiscalização, mediante termo detalhado, quando verificado o cumprimento das exigências de caráter técnico, nos termos do art. 140, I, “a” da Lei Federal 14.133/2021.</w:t>
      </w:r>
    </w:p>
    <w:p w14:paraId="5AC3E338" w14:textId="494881F2" w:rsidR="00C04206" w:rsidRPr="00D20803" w:rsidRDefault="00C04206" w:rsidP="00C04206">
      <w:pPr>
        <w:jc w:val="both"/>
        <w:rPr>
          <w:rFonts w:ascii="Times New Roman" w:eastAsia="Arial" w:hAnsi="Times New Roman" w:cs="Times New Roman"/>
          <w:sz w:val="24"/>
          <w:szCs w:val="24"/>
        </w:rPr>
      </w:pPr>
      <w:r w:rsidRPr="00BE08F6">
        <w:rPr>
          <w:rFonts w:ascii="Times New Roman" w:hAnsi="Times New Roman" w:cs="Times New Roman"/>
          <w:bCs/>
          <w:sz w:val="24"/>
          <w:szCs w:val="24"/>
        </w:rPr>
        <w:t>9.2. O recebimento definitivo ocorrerá em até 15 (quinze) dias, contados da expedição de termo de recebimento provisório, por servidor ou comissão designada pela autoridade competente,</w:t>
      </w:r>
      <w:r w:rsidRPr="00BE08F6">
        <w:rPr>
          <w:rFonts w:ascii="Times New Roman" w:hAnsi="Times New Roman" w:cs="Times New Roman"/>
          <w:sz w:val="24"/>
          <w:szCs w:val="24"/>
        </w:rPr>
        <w:t xml:space="preserve"> mediante termo detalhado que comprove o atendimento das exigências contratuais, nos termos do art. 140, I, “b” da Lei Federal 14.133/2021.</w:t>
      </w:r>
    </w:p>
    <w:p w14:paraId="27F0D328"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10. DA ADEQUAÇÃO ORÇAMENTÁRIA:</w:t>
      </w:r>
    </w:p>
    <w:p w14:paraId="5CE16A04" w14:textId="628E6088"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10.1. As despesas decorrentes da contratação correrão à conta de recursos específicos consignados no Orçamento Geral da Prefeitura Municipal de</w:t>
      </w:r>
      <w:r w:rsidR="00993ACE">
        <w:rPr>
          <w:rFonts w:ascii="Times New Roman" w:hAnsi="Times New Roman" w:cs="Times New Roman"/>
          <w:sz w:val="24"/>
          <w:szCs w:val="24"/>
        </w:rPr>
        <w:t xml:space="preserve"> Guatapará</w:t>
      </w:r>
      <w:r w:rsidRPr="00BE08F6">
        <w:rPr>
          <w:rFonts w:ascii="Times New Roman" w:hAnsi="Times New Roman" w:cs="Times New Roman"/>
          <w:sz w:val="24"/>
          <w:szCs w:val="24"/>
        </w:rPr>
        <w:t>.</w:t>
      </w:r>
    </w:p>
    <w:p w14:paraId="4EACF60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10.2. A contratação será atendida pela seguinte dotação:</w:t>
      </w:r>
    </w:p>
    <w:p w14:paraId="5C67CEA0" w14:textId="77777777" w:rsidR="00C04206" w:rsidRPr="00BE08F6" w:rsidRDefault="00C04206" w:rsidP="00C04206">
      <w:pPr>
        <w:jc w:val="both"/>
        <w:rPr>
          <w:rFonts w:ascii="Times New Roman" w:hAnsi="Times New Roman" w:cs="Times New Roman"/>
          <w:sz w:val="16"/>
          <w:szCs w:val="16"/>
        </w:rPr>
      </w:pPr>
    </w:p>
    <w:p w14:paraId="50FCC018" w14:textId="77777777" w:rsidR="00C04206" w:rsidRPr="00BE08F6" w:rsidRDefault="00C04206" w:rsidP="00C04206">
      <w:pPr>
        <w:jc w:val="both"/>
        <w:rPr>
          <w:rFonts w:ascii="Times New Roman" w:hAnsi="Times New Roman" w:cs="Times New Roman"/>
          <w:sz w:val="16"/>
          <w:szCs w:val="16"/>
        </w:rPr>
      </w:pPr>
    </w:p>
    <w:p w14:paraId="0B62279F"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11. DO REAJUSTE DE PREÇOS:</w:t>
      </w:r>
    </w:p>
    <w:p w14:paraId="4F96BC81" w14:textId="77777777" w:rsidR="00C04206" w:rsidRPr="00BE08F6" w:rsidRDefault="00C04206" w:rsidP="00C04206">
      <w:pPr>
        <w:pStyle w:val="PargrafodaLista"/>
        <w:widowControl w:val="0"/>
        <w:numPr>
          <w:ilvl w:val="1"/>
          <w:numId w:val="32"/>
        </w:numPr>
        <w:autoSpaceDE w:val="0"/>
        <w:autoSpaceDN w:val="0"/>
        <w:spacing w:after="0" w:line="240" w:lineRule="auto"/>
        <w:ind w:left="0" w:firstLine="0"/>
        <w:jc w:val="both"/>
        <w:rPr>
          <w:rFonts w:ascii="Times New Roman" w:hAnsi="Times New Roman"/>
          <w:sz w:val="24"/>
          <w:szCs w:val="24"/>
        </w:rPr>
      </w:pPr>
      <w:r w:rsidRPr="00BE08F6">
        <w:rPr>
          <w:rFonts w:ascii="Times New Roman" w:hAnsi="Times New Roman"/>
          <w:sz w:val="24"/>
          <w:szCs w:val="24"/>
        </w:rPr>
        <w:t>Os preços inicialmente contratados são fixos e irreajustáveis no prazo de um ano contado da data do orçamento estimado, em __/__/_____.</w:t>
      </w:r>
    </w:p>
    <w:p w14:paraId="64CA6E1D" w14:textId="603BAEC2" w:rsidR="00C04206" w:rsidRPr="00C56E3F" w:rsidRDefault="00C04206" w:rsidP="00C56E3F">
      <w:pPr>
        <w:pStyle w:val="PargrafodaLista"/>
        <w:numPr>
          <w:ilvl w:val="1"/>
          <w:numId w:val="32"/>
        </w:numPr>
        <w:ind w:left="0" w:firstLine="0"/>
        <w:jc w:val="both"/>
        <w:rPr>
          <w:rFonts w:ascii="Times New Roman" w:hAnsi="Times New Roman"/>
          <w:sz w:val="24"/>
          <w:szCs w:val="24"/>
        </w:rPr>
      </w:pPr>
      <w:r w:rsidRPr="00C56E3F">
        <w:rPr>
          <w:rFonts w:ascii="Times New Roman" w:hAnsi="Times New Roman"/>
          <w:sz w:val="24"/>
          <w:szCs w:val="24"/>
        </w:rPr>
        <w:lastRenderedPageBreak/>
        <w:t>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C56E3F">
        <w:rPr>
          <w:rFonts w:ascii="Times New Roman" w:hAnsi="Times New Roman"/>
          <w:i/>
          <w:iCs/>
          <w:sz w:val="24"/>
          <w:szCs w:val="24"/>
        </w:rPr>
        <w:t>.</w:t>
      </w:r>
      <w:r w:rsidRPr="00C56E3F">
        <w:rPr>
          <w:rFonts w:ascii="Times New Roman" w:hAnsi="Times New Roman"/>
          <w:sz w:val="24"/>
          <w:szCs w:val="24"/>
        </w:rPr>
        <w:t xml:space="preserve"> </w:t>
      </w:r>
    </w:p>
    <w:p w14:paraId="44EF32C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11.3 Nos reajustes subsequentes ao primeiro, o interregno mínimo de um ano será contado a partir dos efeitos financeiros do último reajuste.</w:t>
      </w:r>
    </w:p>
    <w:p w14:paraId="277C4A9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11.4. No caso de atraso ou não divulgação do índice de reajustamento, o Contratante pagará ao Contratado a importância calculada pela última variação conhecida, liquidando a diferença correspondente tão logo seja divulgado o índice definitivo. </w:t>
      </w:r>
    </w:p>
    <w:p w14:paraId="66459F0D"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11.5. Nas aferições finais, o índice utilizado para reajuste será, obrigatoriamente, o definitivo.</w:t>
      </w:r>
    </w:p>
    <w:p w14:paraId="17F391AA" w14:textId="77777777" w:rsidR="00C04206" w:rsidRPr="00BE08F6" w:rsidRDefault="00C04206" w:rsidP="00C04206">
      <w:pPr>
        <w:pStyle w:val="PargrafodaLista"/>
        <w:widowControl w:val="0"/>
        <w:numPr>
          <w:ilvl w:val="1"/>
          <w:numId w:val="33"/>
        </w:numPr>
        <w:autoSpaceDE w:val="0"/>
        <w:autoSpaceDN w:val="0"/>
        <w:spacing w:after="0" w:line="240" w:lineRule="auto"/>
        <w:ind w:left="0" w:firstLine="0"/>
        <w:jc w:val="both"/>
        <w:rPr>
          <w:rFonts w:ascii="Times New Roman" w:hAnsi="Times New Roman"/>
          <w:sz w:val="24"/>
          <w:szCs w:val="24"/>
        </w:rPr>
      </w:pPr>
      <w:r w:rsidRPr="00BE08F6">
        <w:rPr>
          <w:rFonts w:ascii="Times New Roman" w:hAnsi="Times New Roman"/>
          <w:sz w:val="24"/>
          <w:szCs w:val="24"/>
        </w:rPr>
        <w:t>. Caso o índice estabelecido para reajustamento venha a ser extinto ou de qualquer forma não possa mais ser utilizado, será adotado, em substituição, o que vier a ser determinado pela legislação então em vigor.</w:t>
      </w:r>
    </w:p>
    <w:p w14:paraId="7627D55C" w14:textId="77777777" w:rsidR="00C04206" w:rsidRPr="00BE08F6" w:rsidRDefault="00C04206" w:rsidP="00C04206">
      <w:pPr>
        <w:pStyle w:val="PargrafodaLista"/>
        <w:widowControl w:val="0"/>
        <w:numPr>
          <w:ilvl w:val="1"/>
          <w:numId w:val="34"/>
        </w:numPr>
        <w:autoSpaceDE w:val="0"/>
        <w:autoSpaceDN w:val="0"/>
        <w:spacing w:after="0" w:line="240" w:lineRule="auto"/>
        <w:ind w:left="0" w:firstLine="0"/>
        <w:jc w:val="both"/>
        <w:rPr>
          <w:rFonts w:ascii="Times New Roman" w:hAnsi="Times New Roman"/>
          <w:sz w:val="24"/>
          <w:szCs w:val="24"/>
        </w:rPr>
      </w:pPr>
      <w:r w:rsidRPr="00BE08F6">
        <w:rPr>
          <w:rFonts w:ascii="Times New Roman" w:hAnsi="Times New Roman"/>
          <w:sz w:val="24"/>
          <w:szCs w:val="24"/>
        </w:rPr>
        <w:t xml:space="preserve">Na ausência de previsão legal quanto ao índice substituto, as partes elegerão novo índice oficial, para reajustamento do preço do valor remanescente, por meio de termo aditivo. </w:t>
      </w:r>
    </w:p>
    <w:p w14:paraId="713129DF" w14:textId="77777777" w:rsidR="00C04206" w:rsidRPr="00BE08F6" w:rsidRDefault="00C04206" w:rsidP="00C04206">
      <w:pPr>
        <w:pStyle w:val="PargrafodaLista"/>
        <w:widowControl w:val="0"/>
        <w:numPr>
          <w:ilvl w:val="1"/>
          <w:numId w:val="34"/>
        </w:numPr>
        <w:autoSpaceDE w:val="0"/>
        <w:autoSpaceDN w:val="0"/>
        <w:spacing w:after="0" w:line="240" w:lineRule="auto"/>
        <w:ind w:left="0" w:firstLine="0"/>
        <w:jc w:val="both"/>
        <w:rPr>
          <w:rFonts w:ascii="Times New Roman" w:hAnsi="Times New Roman"/>
          <w:sz w:val="24"/>
          <w:szCs w:val="24"/>
        </w:rPr>
      </w:pPr>
      <w:r w:rsidRPr="00BE08F6">
        <w:rPr>
          <w:rFonts w:ascii="Times New Roman" w:hAnsi="Times New Roman"/>
          <w:sz w:val="24"/>
          <w:szCs w:val="24"/>
        </w:rPr>
        <w:t>O reajuste será realizado por apostilamento.</w:t>
      </w:r>
    </w:p>
    <w:p w14:paraId="2089E18A"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12. ACOMPANHAMENTO E FISCALIZAÇÃO</w:t>
      </w:r>
    </w:p>
    <w:p w14:paraId="51BA33D2" w14:textId="77777777" w:rsidR="00852703" w:rsidRDefault="00C04206" w:rsidP="00852703">
      <w:pPr>
        <w:jc w:val="both"/>
        <w:rPr>
          <w:rFonts w:ascii="Times New Roman" w:hAnsi="Times New Roman" w:cs="Times New Roman"/>
          <w:sz w:val="24"/>
          <w:szCs w:val="24"/>
        </w:rPr>
      </w:pPr>
      <w:r w:rsidRPr="00BE08F6">
        <w:rPr>
          <w:rFonts w:ascii="Times New Roman" w:hAnsi="Times New Roman" w:cs="Times New Roman"/>
          <w:sz w:val="24"/>
          <w:szCs w:val="24"/>
        </w:rPr>
        <w:t xml:space="preserve">12.1. O acompanhamento e a fiscalização do contrato serão realizados pelo Gestor Servidor </w:t>
      </w:r>
      <w:r w:rsidRPr="00377594">
        <w:rPr>
          <w:rFonts w:ascii="Times New Roman" w:hAnsi="Times New Roman" w:cs="Times New Roman"/>
          <w:sz w:val="24"/>
          <w:szCs w:val="24"/>
        </w:rPr>
        <w:t>___________________________</w:t>
      </w:r>
      <w:r w:rsidRPr="00BE08F6">
        <w:rPr>
          <w:rFonts w:ascii="Times New Roman" w:hAnsi="Times New Roman" w:cs="Times New Roman"/>
          <w:sz w:val="24"/>
          <w:szCs w:val="24"/>
        </w:rPr>
        <w:t xml:space="preserve"> e fiscal Servidor </w:t>
      </w:r>
      <w:r w:rsidRPr="00377594">
        <w:rPr>
          <w:rFonts w:ascii="Times New Roman" w:hAnsi="Times New Roman" w:cs="Times New Roman"/>
          <w:sz w:val="24"/>
          <w:szCs w:val="24"/>
        </w:rPr>
        <w:t>____________________________,</w:t>
      </w:r>
      <w:r w:rsidRPr="00BE08F6">
        <w:rPr>
          <w:rFonts w:ascii="Times New Roman" w:hAnsi="Times New Roman" w:cs="Times New Roman"/>
          <w:sz w:val="24"/>
          <w:szCs w:val="24"/>
        </w:rPr>
        <w:t xml:space="preserve"> lotados nesta Secretaria.   </w:t>
      </w:r>
    </w:p>
    <w:p w14:paraId="24E8CBBA" w14:textId="726D9B5C" w:rsidR="00C04206" w:rsidRPr="00BE08F6" w:rsidRDefault="00993ACE" w:rsidP="00852703">
      <w:pPr>
        <w:jc w:val="both"/>
        <w:rPr>
          <w:rFonts w:ascii="Times New Roman" w:hAnsi="Times New Roman" w:cs="Times New Roman"/>
          <w:sz w:val="24"/>
          <w:szCs w:val="24"/>
        </w:rPr>
      </w:pPr>
      <w:r>
        <w:rPr>
          <w:rFonts w:ascii="Times New Roman" w:hAnsi="Times New Roman" w:cs="Times New Roman"/>
          <w:sz w:val="24"/>
          <w:szCs w:val="24"/>
        </w:rPr>
        <w:t xml:space="preserve">Guatapará </w:t>
      </w:r>
      <w:r w:rsidR="00C04206" w:rsidRPr="00BE08F6">
        <w:rPr>
          <w:rFonts w:ascii="Times New Roman" w:hAnsi="Times New Roman" w:cs="Times New Roman"/>
          <w:sz w:val="24"/>
          <w:szCs w:val="24"/>
        </w:rPr>
        <w:t>-</w:t>
      </w:r>
      <w:r>
        <w:rPr>
          <w:rFonts w:ascii="Times New Roman" w:hAnsi="Times New Roman" w:cs="Times New Roman"/>
          <w:sz w:val="24"/>
          <w:szCs w:val="24"/>
        </w:rPr>
        <w:t xml:space="preserve"> </w:t>
      </w:r>
      <w:r w:rsidR="00C04206" w:rsidRPr="00BE08F6">
        <w:rPr>
          <w:rFonts w:ascii="Times New Roman" w:hAnsi="Times New Roman" w:cs="Times New Roman"/>
          <w:sz w:val="24"/>
          <w:szCs w:val="24"/>
        </w:rPr>
        <w:t xml:space="preserve">SP, </w:t>
      </w:r>
      <w:r w:rsidR="00E93CB5">
        <w:rPr>
          <w:rFonts w:ascii="Times New Roman" w:hAnsi="Times New Roman" w:cs="Times New Roman"/>
          <w:sz w:val="24"/>
          <w:szCs w:val="24"/>
        </w:rPr>
        <w:t>21</w:t>
      </w:r>
      <w:r w:rsidRPr="00993ACE">
        <w:rPr>
          <w:rFonts w:ascii="Times New Roman" w:hAnsi="Times New Roman" w:cs="Times New Roman"/>
          <w:sz w:val="24"/>
          <w:szCs w:val="24"/>
        </w:rPr>
        <w:t xml:space="preserve"> </w:t>
      </w:r>
      <w:r w:rsidR="00C04206" w:rsidRPr="00993ACE">
        <w:rPr>
          <w:rFonts w:ascii="Times New Roman" w:hAnsi="Times New Roman" w:cs="Times New Roman"/>
          <w:sz w:val="24"/>
          <w:szCs w:val="24"/>
        </w:rPr>
        <w:t xml:space="preserve">de </w:t>
      </w:r>
      <w:r w:rsidR="00E93CB5">
        <w:rPr>
          <w:rFonts w:ascii="Times New Roman" w:hAnsi="Times New Roman" w:cs="Times New Roman"/>
          <w:sz w:val="24"/>
          <w:szCs w:val="24"/>
        </w:rPr>
        <w:t>maio</w:t>
      </w:r>
      <w:r w:rsidR="00C04206" w:rsidRPr="00BE08F6">
        <w:rPr>
          <w:rFonts w:ascii="Times New Roman" w:hAnsi="Times New Roman" w:cs="Times New Roman"/>
          <w:sz w:val="24"/>
          <w:szCs w:val="24"/>
        </w:rPr>
        <w:t xml:space="preserve"> de 202</w:t>
      </w:r>
      <w:r w:rsidR="00D20803">
        <w:rPr>
          <w:rFonts w:ascii="Times New Roman" w:hAnsi="Times New Roman" w:cs="Times New Roman"/>
          <w:sz w:val="24"/>
          <w:szCs w:val="24"/>
        </w:rPr>
        <w:t>6</w:t>
      </w:r>
      <w:r w:rsidR="00C04206" w:rsidRPr="00BE08F6">
        <w:rPr>
          <w:rFonts w:ascii="Times New Roman" w:hAnsi="Times New Roman" w:cs="Times New Roman"/>
          <w:sz w:val="24"/>
          <w:szCs w:val="24"/>
        </w:rPr>
        <w:t>.</w:t>
      </w:r>
    </w:p>
    <w:p w14:paraId="11DC75A4" w14:textId="59A4D2CA" w:rsidR="00C04206" w:rsidRPr="009D26B5" w:rsidRDefault="00D20803" w:rsidP="009D26B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SECRETARIA MUNICIPAL DE </w:t>
      </w:r>
      <w:r w:rsidR="00E93CB5">
        <w:rPr>
          <w:rFonts w:ascii="Times New Roman" w:hAnsi="Times New Roman" w:cs="Times New Roman"/>
          <w:b/>
          <w:bCs/>
          <w:sz w:val="24"/>
          <w:szCs w:val="24"/>
        </w:rPr>
        <w:t xml:space="preserve">OBRAS </w:t>
      </w:r>
    </w:p>
    <w:p w14:paraId="5199CA9A" w14:textId="781F9B85" w:rsidR="00C04206" w:rsidRPr="00BE08F6" w:rsidRDefault="00E93CB5" w:rsidP="009D26B5">
      <w:pPr>
        <w:spacing w:after="0"/>
        <w:jc w:val="center"/>
        <w:rPr>
          <w:rFonts w:ascii="Times New Roman" w:hAnsi="Times New Roman" w:cs="Times New Roman"/>
          <w:sz w:val="24"/>
          <w:szCs w:val="24"/>
        </w:rPr>
      </w:pPr>
      <w:r>
        <w:rPr>
          <w:rFonts w:ascii="Times New Roman" w:hAnsi="Times New Roman" w:cs="Times New Roman"/>
          <w:sz w:val="24"/>
          <w:szCs w:val="24"/>
        </w:rPr>
        <w:t>CLAUDIO APARECIDO NUNES</w:t>
      </w:r>
    </w:p>
    <w:p w14:paraId="14BFCDE4" w14:textId="77777777" w:rsidR="00AD2821" w:rsidRDefault="00AD2821" w:rsidP="00AD2821">
      <w:pPr>
        <w:pStyle w:val="Subttulo"/>
      </w:pPr>
    </w:p>
    <w:p w14:paraId="67C87D7B" w14:textId="77777777" w:rsidR="00AD2821" w:rsidRPr="00636395" w:rsidRDefault="00AD2821" w:rsidP="00AD2821">
      <w:pPr>
        <w:spacing w:after="0"/>
        <w:ind w:right="-1"/>
        <w:jc w:val="center"/>
        <w:rPr>
          <w:rFonts w:ascii="Times New Roman" w:hAnsi="Times New Roman" w:cs="Times New Roman"/>
          <w:b/>
          <w:bCs/>
          <w:sz w:val="24"/>
          <w:szCs w:val="24"/>
        </w:rPr>
      </w:pPr>
    </w:p>
    <w:p w14:paraId="5ECC5CD6" w14:textId="6F9E276A" w:rsidR="00D20803" w:rsidRDefault="00D20803" w:rsidP="008C6561">
      <w:pPr>
        <w:tabs>
          <w:tab w:val="left" w:pos="5423"/>
        </w:tabs>
        <w:spacing w:after="0"/>
        <w:jc w:val="center"/>
        <w:rPr>
          <w:rFonts w:ascii="Times New Roman" w:hAnsi="Times New Roman" w:cs="Times New Roman"/>
          <w:b/>
          <w:bCs/>
          <w:sz w:val="24"/>
          <w:szCs w:val="24"/>
          <w:u w:val="single"/>
        </w:rPr>
      </w:pPr>
    </w:p>
    <w:p w14:paraId="215AEF24" w14:textId="389505A1" w:rsidR="00E93CB5" w:rsidRDefault="00E93CB5" w:rsidP="008C6561">
      <w:pPr>
        <w:tabs>
          <w:tab w:val="left" w:pos="5423"/>
        </w:tabs>
        <w:spacing w:after="0"/>
        <w:jc w:val="center"/>
        <w:rPr>
          <w:rFonts w:ascii="Times New Roman" w:hAnsi="Times New Roman" w:cs="Times New Roman"/>
          <w:b/>
          <w:bCs/>
          <w:sz w:val="24"/>
          <w:szCs w:val="24"/>
          <w:u w:val="single"/>
        </w:rPr>
      </w:pPr>
    </w:p>
    <w:p w14:paraId="4805CB41" w14:textId="21534752" w:rsidR="00E93CB5" w:rsidRDefault="00E93CB5" w:rsidP="008C6561">
      <w:pPr>
        <w:tabs>
          <w:tab w:val="left" w:pos="5423"/>
        </w:tabs>
        <w:spacing w:after="0"/>
        <w:jc w:val="center"/>
        <w:rPr>
          <w:rFonts w:ascii="Times New Roman" w:hAnsi="Times New Roman" w:cs="Times New Roman"/>
          <w:b/>
          <w:bCs/>
          <w:sz w:val="24"/>
          <w:szCs w:val="24"/>
          <w:u w:val="single"/>
        </w:rPr>
      </w:pPr>
    </w:p>
    <w:p w14:paraId="12E3CBF0" w14:textId="4813840A" w:rsidR="00E93CB5" w:rsidRDefault="00E93CB5" w:rsidP="008C6561">
      <w:pPr>
        <w:tabs>
          <w:tab w:val="left" w:pos="5423"/>
        </w:tabs>
        <w:spacing w:after="0"/>
        <w:jc w:val="center"/>
        <w:rPr>
          <w:rFonts w:ascii="Times New Roman" w:hAnsi="Times New Roman" w:cs="Times New Roman"/>
          <w:b/>
          <w:bCs/>
          <w:sz w:val="24"/>
          <w:szCs w:val="24"/>
          <w:u w:val="single"/>
        </w:rPr>
      </w:pPr>
    </w:p>
    <w:p w14:paraId="2FBD42E9" w14:textId="08256CA6" w:rsidR="00E93CB5" w:rsidRDefault="00E93CB5" w:rsidP="008C6561">
      <w:pPr>
        <w:tabs>
          <w:tab w:val="left" w:pos="5423"/>
        </w:tabs>
        <w:spacing w:after="0"/>
        <w:jc w:val="center"/>
        <w:rPr>
          <w:rFonts w:ascii="Times New Roman" w:hAnsi="Times New Roman" w:cs="Times New Roman"/>
          <w:b/>
          <w:bCs/>
          <w:sz w:val="24"/>
          <w:szCs w:val="24"/>
          <w:u w:val="single"/>
        </w:rPr>
      </w:pPr>
    </w:p>
    <w:p w14:paraId="1EC5C4D8" w14:textId="241D5036" w:rsidR="00ED5450" w:rsidRDefault="00ED5450" w:rsidP="008C6561">
      <w:pPr>
        <w:tabs>
          <w:tab w:val="left" w:pos="5423"/>
        </w:tabs>
        <w:spacing w:after="0"/>
        <w:jc w:val="center"/>
        <w:rPr>
          <w:rFonts w:ascii="Times New Roman" w:hAnsi="Times New Roman" w:cs="Times New Roman"/>
          <w:b/>
          <w:bCs/>
          <w:sz w:val="24"/>
          <w:szCs w:val="24"/>
          <w:u w:val="single"/>
        </w:rPr>
      </w:pPr>
    </w:p>
    <w:p w14:paraId="139AF4DF" w14:textId="3AB0CCE7" w:rsidR="00ED5450" w:rsidRDefault="00ED5450" w:rsidP="008C6561">
      <w:pPr>
        <w:tabs>
          <w:tab w:val="left" w:pos="5423"/>
        </w:tabs>
        <w:spacing w:after="0"/>
        <w:jc w:val="center"/>
        <w:rPr>
          <w:rFonts w:ascii="Times New Roman" w:hAnsi="Times New Roman" w:cs="Times New Roman"/>
          <w:b/>
          <w:bCs/>
          <w:sz w:val="24"/>
          <w:szCs w:val="24"/>
          <w:u w:val="single"/>
        </w:rPr>
      </w:pPr>
    </w:p>
    <w:p w14:paraId="2BB1951B" w14:textId="56B208D2" w:rsidR="00ED5450" w:rsidRDefault="00ED5450" w:rsidP="008C6561">
      <w:pPr>
        <w:tabs>
          <w:tab w:val="left" w:pos="5423"/>
        </w:tabs>
        <w:spacing w:after="0"/>
        <w:jc w:val="center"/>
        <w:rPr>
          <w:rFonts w:ascii="Times New Roman" w:hAnsi="Times New Roman" w:cs="Times New Roman"/>
          <w:b/>
          <w:bCs/>
          <w:sz w:val="24"/>
          <w:szCs w:val="24"/>
          <w:u w:val="single"/>
        </w:rPr>
      </w:pPr>
    </w:p>
    <w:p w14:paraId="07093C3B" w14:textId="77777777" w:rsidR="00ED5450" w:rsidRDefault="00ED5450" w:rsidP="008C6561">
      <w:pPr>
        <w:tabs>
          <w:tab w:val="left" w:pos="5423"/>
        </w:tabs>
        <w:spacing w:after="0"/>
        <w:jc w:val="center"/>
        <w:rPr>
          <w:rFonts w:ascii="Times New Roman" w:hAnsi="Times New Roman" w:cs="Times New Roman"/>
          <w:b/>
          <w:bCs/>
          <w:sz w:val="24"/>
          <w:szCs w:val="24"/>
          <w:u w:val="single"/>
        </w:rPr>
      </w:pPr>
    </w:p>
    <w:p w14:paraId="0127634C" w14:textId="5F191A5F" w:rsidR="00E93CB5" w:rsidRDefault="00E93CB5" w:rsidP="008C6561">
      <w:pPr>
        <w:tabs>
          <w:tab w:val="left" w:pos="5423"/>
        </w:tabs>
        <w:spacing w:after="0"/>
        <w:jc w:val="center"/>
        <w:rPr>
          <w:rFonts w:ascii="Times New Roman" w:hAnsi="Times New Roman" w:cs="Times New Roman"/>
          <w:b/>
          <w:bCs/>
          <w:sz w:val="24"/>
          <w:szCs w:val="24"/>
          <w:u w:val="single"/>
        </w:rPr>
      </w:pPr>
    </w:p>
    <w:p w14:paraId="61159E74" w14:textId="156CBBAF" w:rsidR="00E93CB5" w:rsidRDefault="00E93CB5" w:rsidP="008C6561">
      <w:pPr>
        <w:tabs>
          <w:tab w:val="left" w:pos="5423"/>
        </w:tabs>
        <w:spacing w:after="0"/>
        <w:jc w:val="center"/>
        <w:rPr>
          <w:rFonts w:ascii="Times New Roman" w:hAnsi="Times New Roman" w:cs="Times New Roman"/>
          <w:b/>
          <w:bCs/>
          <w:sz w:val="24"/>
          <w:szCs w:val="24"/>
          <w:u w:val="single"/>
        </w:rPr>
      </w:pPr>
    </w:p>
    <w:p w14:paraId="0768DF80" w14:textId="77777777" w:rsidR="00E93CB5" w:rsidRDefault="00E93CB5" w:rsidP="008C6561">
      <w:pPr>
        <w:tabs>
          <w:tab w:val="left" w:pos="5423"/>
        </w:tabs>
        <w:spacing w:after="0"/>
        <w:jc w:val="center"/>
        <w:rPr>
          <w:rFonts w:ascii="Times New Roman" w:hAnsi="Times New Roman" w:cs="Times New Roman"/>
          <w:b/>
          <w:bCs/>
          <w:sz w:val="24"/>
          <w:szCs w:val="24"/>
          <w:u w:val="single"/>
        </w:rPr>
      </w:pPr>
    </w:p>
    <w:p w14:paraId="21DE03BA" w14:textId="340FD788" w:rsidR="006F1324" w:rsidRPr="008C6561" w:rsidRDefault="006F1324" w:rsidP="008C6561">
      <w:pPr>
        <w:tabs>
          <w:tab w:val="left" w:pos="5423"/>
        </w:tabs>
        <w:spacing w:after="0"/>
        <w:jc w:val="center"/>
        <w:rPr>
          <w:rFonts w:ascii="Times New Roman" w:hAnsi="Times New Roman" w:cs="Times New Roman"/>
          <w:b/>
          <w:bCs/>
          <w:sz w:val="24"/>
          <w:szCs w:val="24"/>
          <w:u w:val="single"/>
        </w:rPr>
      </w:pPr>
      <w:r w:rsidRPr="008C6561">
        <w:rPr>
          <w:rFonts w:ascii="Times New Roman" w:hAnsi="Times New Roman" w:cs="Times New Roman"/>
          <w:b/>
          <w:bCs/>
          <w:sz w:val="24"/>
          <w:szCs w:val="24"/>
          <w:u w:val="single"/>
        </w:rPr>
        <w:t>APÊNDICE DO ANEXO I</w:t>
      </w:r>
    </w:p>
    <w:p w14:paraId="5D41CD90" w14:textId="77777777" w:rsidR="006F1324" w:rsidRPr="008C6561" w:rsidRDefault="006F1324" w:rsidP="008C6561">
      <w:pPr>
        <w:tabs>
          <w:tab w:val="left" w:pos="5423"/>
        </w:tabs>
        <w:spacing w:after="0"/>
        <w:jc w:val="center"/>
        <w:rPr>
          <w:rFonts w:ascii="Times New Roman" w:hAnsi="Times New Roman" w:cs="Times New Roman"/>
          <w:b/>
          <w:bCs/>
          <w:sz w:val="24"/>
          <w:szCs w:val="24"/>
          <w:u w:val="single"/>
        </w:rPr>
      </w:pPr>
    </w:p>
    <w:p w14:paraId="4077E2BB" w14:textId="77777777" w:rsidR="006F1324" w:rsidRDefault="006F1324" w:rsidP="008C6561">
      <w:pPr>
        <w:spacing w:after="0"/>
        <w:jc w:val="center"/>
        <w:rPr>
          <w:rFonts w:ascii="Times New Roman" w:hAnsi="Times New Roman" w:cs="Times New Roman"/>
          <w:b/>
          <w:bCs/>
          <w:sz w:val="24"/>
          <w:szCs w:val="24"/>
        </w:rPr>
      </w:pPr>
      <w:r w:rsidRPr="008C6561">
        <w:rPr>
          <w:rFonts w:ascii="Times New Roman" w:hAnsi="Times New Roman" w:cs="Times New Roman"/>
          <w:b/>
          <w:bCs/>
          <w:sz w:val="24"/>
          <w:szCs w:val="24"/>
        </w:rPr>
        <w:t>ETP – ESTUDO TÉCNICO PRELIMINAR</w:t>
      </w:r>
    </w:p>
    <w:p w14:paraId="75A2BF9E" w14:textId="69215FD2" w:rsidR="003A7919" w:rsidRDefault="003A7919" w:rsidP="008C6561">
      <w:pPr>
        <w:spacing w:after="0"/>
        <w:jc w:val="center"/>
        <w:rPr>
          <w:rFonts w:ascii="Times New Roman" w:hAnsi="Times New Roman" w:cs="Times New Roman"/>
          <w:b/>
          <w:bCs/>
          <w:sz w:val="24"/>
          <w:szCs w:val="24"/>
        </w:rPr>
      </w:pPr>
    </w:p>
    <w:p w14:paraId="1FCA8C59" w14:textId="77777777" w:rsidR="00993ACE" w:rsidRPr="00BE08F6" w:rsidRDefault="00993ACE" w:rsidP="00993ACE">
      <w:pPr>
        <w:jc w:val="both"/>
        <w:rPr>
          <w:rFonts w:ascii="Times New Roman" w:hAnsi="Times New Roman" w:cs="Times New Roman"/>
          <w:b/>
          <w:bCs/>
          <w:sz w:val="24"/>
          <w:szCs w:val="24"/>
        </w:rPr>
      </w:pPr>
      <w:r w:rsidRPr="00BE08F6">
        <w:rPr>
          <w:rFonts w:ascii="Times New Roman" w:hAnsi="Times New Roman" w:cs="Times New Roman"/>
          <w:b/>
          <w:bCs/>
          <w:sz w:val="24"/>
          <w:szCs w:val="24"/>
        </w:rPr>
        <w:t>I - Descrição da necessidade da contratação</w:t>
      </w:r>
    </w:p>
    <w:p w14:paraId="636BAD8E" w14:textId="77777777" w:rsidR="00E93CB5" w:rsidRDefault="00E93CB5" w:rsidP="00E93CB5">
      <w:pPr>
        <w:pStyle w:val="NormalWeb"/>
      </w:pPr>
      <w:r>
        <w:t>A presente contratação se faz necessária para atender às demandas de manutenção, conservação e apoio operacional dos serviços executados pelo setor responsável, visando proporcionar maior eficiência, agilidade e segurança na execução das atividades diárias.</w:t>
      </w:r>
    </w:p>
    <w:p w14:paraId="34EDFC00" w14:textId="77777777" w:rsidR="00E93CB5" w:rsidRDefault="00E93CB5" w:rsidP="00E93CB5">
      <w:pPr>
        <w:pStyle w:val="NormalWeb"/>
      </w:pPr>
      <w:r>
        <w:t>A aquisição das carretas metálicas agrícolas com sistema basculante manual e capacidade mínima de 3 toneladas destina-se ao transporte de materiais, ferramentas, resíduos, insumos e demais cargas utilizadas nos serviços operacionais e de manutenção, contribuindo para melhoria da logística e otimização dos trabalhos realizados.</w:t>
      </w:r>
    </w:p>
    <w:p w14:paraId="28E9568E" w14:textId="77777777" w:rsidR="00E93CB5" w:rsidRDefault="00E93CB5" w:rsidP="00E93CB5">
      <w:pPr>
        <w:pStyle w:val="NormalWeb"/>
      </w:pPr>
      <w:r>
        <w:t>Já a aquisição do trator cortador de grama visa atender à necessidade de manutenção e conservação das áreas verdes, praças, jardins, campos e demais espaços públicos, proporcionando melhor qualidade nos serviços de roçagem e corte de grama, além de maior produtividade, redução do esforço operacional e melhores condições de trabalho aos servidores responsáveis pelas atividades.</w:t>
      </w:r>
    </w:p>
    <w:p w14:paraId="1AAA552A" w14:textId="0D6DAB15" w:rsidR="00E93CB5" w:rsidRDefault="00E93CB5" w:rsidP="00E93CB5">
      <w:pPr>
        <w:pStyle w:val="NormalWeb"/>
      </w:pPr>
      <w:r>
        <w:t>Dessa forma, a contratação pretendida busca garantir a continuidade e eficiência dos serviços públicos, promovendo adequada conservação dos espaços e suporte às atividades operacionais do município de Guatapará.</w:t>
      </w:r>
    </w:p>
    <w:p w14:paraId="56F5BF02" w14:textId="025735C6" w:rsidR="00993ACE" w:rsidRPr="00BE08F6" w:rsidRDefault="00D20803" w:rsidP="00D20803">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 </w:t>
      </w:r>
      <w:r w:rsidR="00993ACE" w:rsidRPr="00BE08F6">
        <w:rPr>
          <w:rFonts w:ascii="Times New Roman" w:hAnsi="Times New Roman" w:cs="Times New Roman"/>
          <w:b/>
          <w:bCs/>
          <w:sz w:val="24"/>
          <w:szCs w:val="24"/>
        </w:rPr>
        <w:t>II - Demonstração da previsão da contratação no plano de contratações anual</w:t>
      </w:r>
    </w:p>
    <w:p w14:paraId="2CADA2F8" w14:textId="632348D2" w:rsidR="00993ACE" w:rsidRPr="00BE08F6" w:rsidRDefault="00993ACE" w:rsidP="00993ACE">
      <w:pPr>
        <w:jc w:val="both"/>
        <w:rPr>
          <w:rFonts w:ascii="Times New Roman" w:hAnsi="Times New Roman" w:cs="Times New Roman"/>
          <w:sz w:val="24"/>
          <w:szCs w:val="24"/>
        </w:rPr>
      </w:pPr>
      <w:r w:rsidRPr="006F4C48">
        <w:rPr>
          <w:rFonts w:ascii="Times New Roman" w:hAnsi="Times New Roman" w:cs="Times New Roman"/>
          <w:sz w:val="24"/>
          <w:szCs w:val="24"/>
        </w:rPr>
        <w:t>O</w:t>
      </w:r>
      <w:r w:rsidR="00EE2F63" w:rsidRPr="006F4C48">
        <w:rPr>
          <w:rFonts w:ascii="Times New Roman" w:hAnsi="Times New Roman" w:cs="Times New Roman"/>
          <w:sz w:val="24"/>
          <w:szCs w:val="24"/>
        </w:rPr>
        <w:t xml:space="preserve"> </w:t>
      </w:r>
      <w:r w:rsidRPr="006F4C48">
        <w:rPr>
          <w:rFonts w:ascii="Times New Roman" w:hAnsi="Times New Roman" w:cs="Times New Roman"/>
          <w:sz w:val="24"/>
          <w:szCs w:val="24"/>
        </w:rPr>
        <w:t>Plano Anual da Contratação – PAC para o exercício de 202</w:t>
      </w:r>
      <w:r w:rsidR="009F01B9">
        <w:rPr>
          <w:rFonts w:ascii="Times New Roman" w:hAnsi="Times New Roman" w:cs="Times New Roman"/>
          <w:sz w:val="24"/>
          <w:szCs w:val="24"/>
        </w:rPr>
        <w:t>6</w:t>
      </w:r>
      <w:r w:rsidR="00EE2F63" w:rsidRPr="006F4C48">
        <w:rPr>
          <w:rFonts w:ascii="Times New Roman" w:hAnsi="Times New Roman" w:cs="Times New Roman"/>
          <w:sz w:val="24"/>
          <w:szCs w:val="24"/>
        </w:rPr>
        <w:t xml:space="preserve"> não foi elaborado. Entretanto, </w:t>
      </w:r>
      <w:r w:rsidR="006F4C48" w:rsidRPr="006F4C48">
        <w:rPr>
          <w:rFonts w:ascii="Times New Roman" w:hAnsi="Times New Roman" w:cs="Times New Roman"/>
          <w:sz w:val="24"/>
          <w:szCs w:val="24"/>
        </w:rPr>
        <w:t>a contratação dispõe de previsão orçamentária.</w:t>
      </w:r>
      <w:r w:rsidRPr="00BE08F6">
        <w:rPr>
          <w:rFonts w:ascii="Times New Roman" w:hAnsi="Times New Roman" w:cs="Times New Roman"/>
          <w:sz w:val="24"/>
          <w:szCs w:val="24"/>
        </w:rPr>
        <w:t xml:space="preserve"> </w:t>
      </w:r>
    </w:p>
    <w:p w14:paraId="0812D5A9" w14:textId="77777777" w:rsidR="00993ACE" w:rsidRPr="00BE08F6" w:rsidRDefault="00993ACE" w:rsidP="00993ACE">
      <w:pPr>
        <w:jc w:val="both"/>
        <w:rPr>
          <w:rFonts w:ascii="Times New Roman" w:hAnsi="Times New Roman" w:cs="Times New Roman"/>
          <w:b/>
          <w:bCs/>
          <w:sz w:val="24"/>
          <w:szCs w:val="24"/>
        </w:rPr>
      </w:pPr>
      <w:r w:rsidRPr="00BE08F6">
        <w:rPr>
          <w:rFonts w:ascii="Times New Roman" w:hAnsi="Times New Roman" w:cs="Times New Roman"/>
          <w:b/>
          <w:bCs/>
          <w:sz w:val="24"/>
          <w:szCs w:val="24"/>
        </w:rPr>
        <w:t>III - Requisitos da contratação</w:t>
      </w:r>
    </w:p>
    <w:p w14:paraId="559B682B" w14:textId="77777777" w:rsidR="00993ACE" w:rsidRPr="00BE08F6" w:rsidRDefault="00993ACE" w:rsidP="00993ACE">
      <w:pPr>
        <w:jc w:val="both"/>
        <w:rPr>
          <w:rFonts w:ascii="Times New Roman" w:hAnsi="Times New Roman" w:cs="Times New Roman"/>
          <w:sz w:val="24"/>
          <w:szCs w:val="24"/>
        </w:rPr>
      </w:pPr>
      <w:r w:rsidRPr="00BE08F6">
        <w:rPr>
          <w:rFonts w:ascii="Times New Roman" w:hAnsi="Times New Roman" w:cs="Times New Roman"/>
          <w:sz w:val="24"/>
          <w:szCs w:val="24"/>
        </w:rPr>
        <w:t>Não será admitida a subcontratação deste objeto.</w:t>
      </w:r>
    </w:p>
    <w:p w14:paraId="45F8272B" w14:textId="77777777" w:rsidR="00993ACE" w:rsidRPr="00BE08F6" w:rsidRDefault="00993ACE" w:rsidP="00993ACE">
      <w:pPr>
        <w:jc w:val="both"/>
        <w:rPr>
          <w:rFonts w:ascii="Times New Roman" w:hAnsi="Times New Roman" w:cs="Times New Roman"/>
          <w:sz w:val="24"/>
          <w:szCs w:val="24"/>
        </w:rPr>
      </w:pPr>
      <w:r w:rsidRPr="00BE08F6">
        <w:rPr>
          <w:rFonts w:ascii="Times New Roman" w:hAnsi="Times New Roman" w:cs="Times New Roman"/>
          <w:sz w:val="24"/>
          <w:szCs w:val="24"/>
        </w:rPr>
        <w:t xml:space="preserve">Não haverá exigência de garantia da contratação tratada nos artigos 96 e seguintes da Lei nº 14.133/2021. </w:t>
      </w:r>
    </w:p>
    <w:p w14:paraId="095ABBC5" w14:textId="77777777" w:rsidR="00993ACE" w:rsidRPr="00BE08F6" w:rsidRDefault="00993ACE" w:rsidP="00993ACE">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IV - Estimativas das quantidades para a contratação: </w:t>
      </w:r>
    </w:p>
    <w:tbl>
      <w:tblPr>
        <w:tblStyle w:val="Tabelacomgrade"/>
        <w:tblW w:w="8500" w:type="dxa"/>
        <w:tblLayout w:type="fixed"/>
        <w:tblLook w:val="04A0" w:firstRow="1" w:lastRow="0" w:firstColumn="1" w:lastColumn="0" w:noHBand="0" w:noVBand="1"/>
      </w:tblPr>
      <w:tblGrid>
        <w:gridCol w:w="846"/>
        <w:gridCol w:w="5953"/>
        <w:gridCol w:w="1701"/>
      </w:tblGrid>
      <w:tr w:rsidR="00E93CB5" w:rsidRPr="00F342E2" w14:paraId="0D09A712" w14:textId="77777777" w:rsidTr="00537199">
        <w:tc>
          <w:tcPr>
            <w:tcW w:w="8500" w:type="dxa"/>
            <w:gridSpan w:val="3"/>
            <w:tcBorders>
              <w:top w:val="single" w:sz="4" w:space="0" w:color="auto"/>
              <w:left w:val="single" w:sz="4" w:space="0" w:color="auto"/>
              <w:bottom w:val="single" w:sz="4" w:space="0" w:color="auto"/>
            </w:tcBorders>
          </w:tcPr>
          <w:p w14:paraId="739DEFE9" w14:textId="77777777" w:rsidR="00E93CB5" w:rsidRPr="009259E9" w:rsidRDefault="00E93CB5" w:rsidP="00537199">
            <w:pPr>
              <w:jc w:val="center"/>
              <w:rPr>
                <w:b/>
              </w:rPr>
            </w:pPr>
            <w:r w:rsidRPr="009259E9">
              <w:rPr>
                <w:b/>
              </w:rPr>
              <w:t xml:space="preserve">LOTE </w:t>
            </w:r>
            <w:r>
              <w:rPr>
                <w:b/>
              </w:rPr>
              <w:t>1</w:t>
            </w:r>
            <w:r w:rsidRPr="009259E9">
              <w:rPr>
                <w:b/>
              </w:rPr>
              <w:t xml:space="preserve"> (</w:t>
            </w:r>
            <w:r>
              <w:rPr>
                <w:b/>
              </w:rPr>
              <w:t>TRATOR CORTADOR DE GRAMA)</w:t>
            </w:r>
          </w:p>
        </w:tc>
      </w:tr>
      <w:tr w:rsidR="00E93CB5" w:rsidRPr="00F342E2" w14:paraId="54972BE3" w14:textId="77777777" w:rsidTr="00537199">
        <w:tc>
          <w:tcPr>
            <w:tcW w:w="846" w:type="dxa"/>
            <w:tcBorders>
              <w:top w:val="single" w:sz="4" w:space="0" w:color="auto"/>
              <w:left w:val="single" w:sz="4" w:space="0" w:color="auto"/>
              <w:bottom w:val="single" w:sz="4" w:space="0" w:color="auto"/>
              <w:right w:val="single" w:sz="4" w:space="0" w:color="auto"/>
            </w:tcBorders>
            <w:hideMark/>
          </w:tcPr>
          <w:p w14:paraId="465B26E5" w14:textId="77777777" w:rsidR="00E93CB5" w:rsidRPr="00F342E2" w:rsidRDefault="00E93CB5" w:rsidP="00537199">
            <w:pPr>
              <w:jc w:val="center"/>
              <w:rPr>
                <w:b/>
                <w:sz w:val="18"/>
                <w:szCs w:val="18"/>
              </w:rPr>
            </w:pPr>
            <w:r w:rsidRPr="00F342E2">
              <w:rPr>
                <w:b/>
                <w:sz w:val="18"/>
                <w:szCs w:val="18"/>
              </w:rPr>
              <w:t>ITEM</w:t>
            </w:r>
          </w:p>
        </w:tc>
        <w:tc>
          <w:tcPr>
            <w:tcW w:w="5953" w:type="dxa"/>
            <w:tcBorders>
              <w:top w:val="single" w:sz="4" w:space="0" w:color="auto"/>
              <w:left w:val="single" w:sz="4" w:space="0" w:color="auto"/>
              <w:bottom w:val="single" w:sz="4" w:space="0" w:color="auto"/>
              <w:right w:val="single" w:sz="4" w:space="0" w:color="auto"/>
            </w:tcBorders>
            <w:hideMark/>
          </w:tcPr>
          <w:p w14:paraId="31EFF25D" w14:textId="77777777" w:rsidR="00E93CB5" w:rsidRPr="00F342E2" w:rsidRDefault="00E93CB5" w:rsidP="00537199">
            <w:pPr>
              <w:jc w:val="center"/>
              <w:rPr>
                <w:b/>
                <w:sz w:val="18"/>
                <w:szCs w:val="18"/>
              </w:rPr>
            </w:pPr>
            <w:r w:rsidRPr="00F342E2">
              <w:rPr>
                <w:b/>
                <w:sz w:val="18"/>
                <w:szCs w:val="18"/>
              </w:rPr>
              <w:t>ESPECIFICAÇÕES DO SERVIÇOS</w:t>
            </w:r>
          </w:p>
        </w:tc>
        <w:tc>
          <w:tcPr>
            <w:tcW w:w="1701" w:type="dxa"/>
          </w:tcPr>
          <w:p w14:paraId="5D31A516" w14:textId="77777777" w:rsidR="00E93CB5" w:rsidRPr="00F342E2" w:rsidRDefault="00E93CB5" w:rsidP="00537199">
            <w:pPr>
              <w:jc w:val="center"/>
              <w:rPr>
                <w:b/>
                <w:sz w:val="18"/>
                <w:szCs w:val="18"/>
              </w:rPr>
            </w:pPr>
            <w:r w:rsidRPr="00F342E2">
              <w:rPr>
                <w:b/>
                <w:sz w:val="18"/>
                <w:szCs w:val="18"/>
              </w:rPr>
              <w:t xml:space="preserve">QUANTITATIVO </w:t>
            </w:r>
          </w:p>
        </w:tc>
      </w:tr>
      <w:tr w:rsidR="00E93CB5" w:rsidRPr="00F342E2" w14:paraId="7D8A0C47" w14:textId="77777777" w:rsidTr="00537199">
        <w:tc>
          <w:tcPr>
            <w:tcW w:w="846" w:type="dxa"/>
            <w:tcBorders>
              <w:top w:val="single" w:sz="4" w:space="0" w:color="auto"/>
              <w:left w:val="single" w:sz="4" w:space="0" w:color="auto"/>
              <w:bottom w:val="single" w:sz="4" w:space="0" w:color="auto"/>
              <w:right w:val="single" w:sz="4" w:space="0" w:color="auto"/>
            </w:tcBorders>
          </w:tcPr>
          <w:p w14:paraId="467B76B6" w14:textId="77777777" w:rsidR="00E93CB5" w:rsidRPr="00F342E2" w:rsidRDefault="00E93CB5" w:rsidP="00537199">
            <w:pPr>
              <w:jc w:val="center"/>
              <w:rPr>
                <w:sz w:val="18"/>
                <w:szCs w:val="18"/>
              </w:rPr>
            </w:pPr>
            <w:r>
              <w:rPr>
                <w:sz w:val="18"/>
                <w:szCs w:val="18"/>
              </w:rPr>
              <w:lastRenderedPageBreak/>
              <w:t>01</w:t>
            </w:r>
          </w:p>
        </w:tc>
        <w:tc>
          <w:tcPr>
            <w:tcW w:w="5953" w:type="dxa"/>
            <w:tcBorders>
              <w:top w:val="single" w:sz="4" w:space="0" w:color="auto"/>
              <w:left w:val="single" w:sz="4" w:space="0" w:color="auto"/>
              <w:bottom w:val="single" w:sz="4" w:space="0" w:color="auto"/>
              <w:right w:val="single" w:sz="4" w:space="0" w:color="auto"/>
            </w:tcBorders>
            <w:hideMark/>
          </w:tcPr>
          <w:p w14:paraId="0985F664" w14:textId="77777777" w:rsidR="00E93CB5" w:rsidRPr="00F342E2" w:rsidRDefault="00E93CB5" w:rsidP="00537199">
            <w:pPr>
              <w:jc w:val="both"/>
              <w:rPr>
                <w:b/>
                <w:sz w:val="18"/>
                <w:szCs w:val="18"/>
              </w:rPr>
            </w:pPr>
            <w:r>
              <w:rPr>
                <w:rFonts w:eastAsia="Times New Roman"/>
                <w:b/>
                <w:bCs/>
                <w:sz w:val="18"/>
                <w:szCs w:val="18"/>
              </w:rPr>
              <w:t xml:space="preserve">TRATOR CORTADOR DE GRAMA TIPO DIRIGIVEL, MOTOR A GASOLINA, POTENCIA MINIMA DE 17 HP, SISTEMA DE PARTIDA ELETRICA, TRANSMISSÃO MANUAL DE 6 A FRENTE E 1 Á RÉ, REGULAGEM DE ALTURA DE CORTE, ASSENTO ERGONÔMICO, INDICADO PARA ÁREAS VERDES E GRAMADOS DE GRANDE PORTE, PRODUTO NOVO, SEM USO. </w:t>
            </w:r>
          </w:p>
        </w:tc>
        <w:tc>
          <w:tcPr>
            <w:tcW w:w="1701" w:type="dxa"/>
          </w:tcPr>
          <w:p w14:paraId="734A1EBC" w14:textId="77777777" w:rsidR="00E93CB5" w:rsidRPr="00F342E2" w:rsidRDefault="00E93CB5" w:rsidP="00537199">
            <w:pPr>
              <w:jc w:val="center"/>
              <w:rPr>
                <w:sz w:val="18"/>
                <w:szCs w:val="18"/>
              </w:rPr>
            </w:pPr>
            <w:r>
              <w:rPr>
                <w:sz w:val="18"/>
                <w:szCs w:val="18"/>
              </w:rPr>
              <w:t>01</w:t>
            </w:r>
          </w:p>
        </w:tc>
      </w:tr>
    </w:tbl>
    <w:p w14:paraId="3405F4E8" w14:textId="77777777" w:rsidR="00E93CB5" w:rsidRDefault="00E93CB5" w:rsidP="00E93CB5">
      <w:pPr>
        <w:jc w:val="both"/>
        <w:rPr>
          <w:rFonts w:ascii="Times New Roman" w:hAnsi="Times New Roman" w:cs="Times New Roman"/>
          <w:b/>
          <w:bCs/>
          <w:sz w:val="24"/>
          <w:szCs w:val="24"/>
        </w:rPr>
      </w:pPr>
    </w:p>
    <w:tbl>
      <w:tblPr>
        <w:tblStyle w:val="Tabelacomgrade"/>
        <w:tblW w:w="8500" w:type="dxa"/>
        <w:tblLayout w:type="fixed"/>
        <w:tblLook w:val="04A0" w:firstRow="1" w:lastRow="0" w:firstColumn="1" w:lastColumn="0" w:noHBand="0" w:noVBand="1"/>
      </w:tblPr>
      <w:tblGrid>
        <w:gridCol w:w="846"/>
        <w:gridCol w:w="5953"/>
        <w:gridCol w:w="1701"/>
      </w:tblGrid>
      <w:tr w:rsidR="00E93CB5" w:rsidRPr="00F342E2" w14:paraId="56187724" w14:textId="77777777" w:rsidTr="00537199">
        <w:tc>
          <w:tcPr>
            <w:tcW w:w="8500" w:type="dxa"/>
            <w:gridSpan w:val="3"/>
            <w:tcBorders>
              <w:top w:val="single" w:sz="4" w:space="0" w:color="auto"/>
              <w:left w:val="single" w:sz="4" w:space="0" w:color="auto"/>
              <w:bottom w:val="single" w:sz="4" w:space="0" w:color="auto"/>
            </w:tcBorders>
          </w:tcPr>
          <w:p w14:paraId="63913E86" w14:textId="77777777" w:rsidR="00E93CB5" w:rsidRPr="009259E9" w:rsidRDefault="00E93CB5" w:rsidP="00537199">
            <w:pPr>
              <w:jc w:val="center"/>
              <w:rPr>
                <w:b/>
              </w:rPr>
            </w:pPr>
            <w:r w:rsidRPr="009259E9">
              <w:rPr>
                <w:b/>
              </w:rPr>
              <w:t xml:space="preserve">LOTE </w:t>
            </w:r>
            <w:r>
              <w:rPr>
                <w:b/>
              </w:rPr>
              <w:t>2</w:t>
            </w:r>
            <w:r w:rsidRPr="009259E9">
              <w:rPr>
                <w:b/>
              </w:rPr>
              <w:t xml:space="preserve"> (</w:t>
            </w:r>
            <w:r>
              <w:rPr>
                <w:b/>
              </w:rPr>
              <w:t>CARRETAS METALICAS)</w:t>
            </w:r>
          </w:p>
        </w:tc>
      </w:tr>
      <w:tr w:rsidR="00E93CB5" w:rsidRPr="00F342E2" w14:paraId="744A6431" w14:textId="77777777" w:rsidTr="00537199">
        <w:tc>
          <w:tcPr>
            <w:tcW w:w="846" w:type="dxa"/>
            <w:tcBorders>
              <w:top w:val="single" w:sz="4" w:space="0" w:color="auto"/>
              <w:left w:val="single" w:sz="4" w:space="0" w:color="auto"/>
              <w:bottom w:val="single" w:sz="4" w:space="0" w:color="auto"/>
              <w:right w:val="single" w:sz="4" w:space="0" w:color="auto"/>
            </w:tcBorders>
            <w:hideMark/>
          </w:tcPr>
          <w:p w14:paraId="039F7F77" w14:textId="77777777" w:rsidR="00E93CB5" w:rsidRPr="00F342E2" w:rsidRDefault="00E93CB5" w:rsidP="00537199">
            <w:pPr>
              <w:jc w:val="center"/>
              <w:rPr>
                <w:b/>
                <w:sz w:val="18"/>
                <w:szCs w:val="18"/>
              </w:rPr>
            </w:pPr>
            <w:r w:rsidRPr="00F342E2">
              <w:rPr>
                <w:b/>
                <w:sz w:val="18"/>
                <w:szCs w:val="18"/>
              </w:rPr>
              <w:t>ITEM</w:t>
            </w:r>
          </w:p>
        </w:tc>
        <w:tc>
          <w:tcPr>
            <w:tcW w:w="5953" w:type="dxa"/>
            <w:tcBorders>
              <w:top w:val="single" w:sz="4" w:space="0" w:color="auto"/>
              <w:left w:val="single" w:sz="4" w:space="0" w:color="auto"/>
              <w:bottom w:val="single" w:sz="4" w:space="0" w:color="auto"/>
              <w:right w:val="single" w:sz="4" w:space="0" w:color="auto"/>
            </w:tcBorders>
            <w:hideMark/>
          </w:tcPr>
          <w:p w14:paraId="18E9B47A" w14:textId="77777777" w:rsidR="00E93CB5" w:rsidRPr="00F342E2" w:rsidRDefault="00E93CB5" w:rsidP="00537199">
            <w:pPr>
              <w:jc w:val="center"/>
              <w:rPr>
                <w:b/>
                <w:sz w:val="18"/>
                <w:szCs w:val="18"/>
              </w:rPr>
            </w:pPr>
            <w:r w:rsidRPr="00F342E2">
              <w:rPr>
                <w:b/>
                <w:sz w:val="18"/>
                <w:szCs w:val="18"/>
              </w:rPr>
              <w:t>ESPECIFICAÇÕES DO SERVIÇOS</w:t>
            </w:r>
          </w:p>
        </w:tc>
        <w:tc>
          <w:tcPr>
            <w:tcW w:w="1701" w:type="dxa"/>
          </w:tcPr>
          <w:p w14:paraId="58BD614B" w14:textId="77777777" w:rsidR="00E93CB5" w:rsidRPr="00F342E2" w:rsidRDefault="00E93CB5" w:rsidP="00537199">
            <w:pPr>
              <w:jc w:val="center"/>
              <w:rPr>
                <w:b/>
                <w:sz w:val="18"/>
                <w:szCs w:val="18"/>
              </w:rPr>
            </w:pPr>
            <w:r w:rsidRPr="00F342E2">
              <w:rPr>
                <w:b/>
                <w:sz w:val="18"/>
                <w:szCs w:val="18"/>
              </w:rPr>
              <w:t xml:space="preserve">QUANTITATIVO </w:t>
            </w:r>
          </w:p>
        </w:tc>
      </w:tr>
      <w:tr w:rsidR="00E93CB5" w:rsidRPr="00F342E2" w14:paraId="15F318E3" w14:textId="77777777" w:rsidTr="00537199">
        <w:tc>
          <w:tcPr>
            <w:tcW w:w="846" w:type="dxa"/>
            <w:tcBorders>
              <w:top w:val="single" w:sz="4" w:space="0" w:color="auto"/>
              <w:left w:val="single" w:sz="4" w:space="0" w:color="auto"/>
              <w:bottom w:val="single" w:sz="4" w:space="0" w:color="auto"/>
              <w:right w:val="single" w:sz="4" w:space="0" w:color="auto"/>
            </w:tcBorders>
          </w:tcPr>
          <w:p w14:paraId="64F2A5DB" w14:textId="77777777" w:rsidR="00E93CB5" w:rsidRPr="00F342E2" w:rsidRDefault="00E93CB5" w:rsidP="00537199">
            <w:pPr>
              <w:jc w:val="center"/>
              <w:rPr>
                <w:sz w:val="18"/>
                <w:szCs w:val="18"/>
              </w:rPr>
            </w:pPr>
            <w:r>
              <w:rPr>
                <w:sz w:val="18"/>
                <w:szCs w:val="18"/>
              </w:rPr>
              <w:t>01</w:t>
            </w:r>
          </w:p>
        </w:tc>
        <w:tc>
          <w:tcPr>
            <w:tcW w:w="5953" w:type="dxa"/>
            <w:tcBorders>
              <w:top w:val="single" w:sz="4" w:space="0" w:color="auto"/>
              <w:left w:val="single" w:sz="4" w:space="0" w:color="auto"/>
              <w:bottom w:val="single" w:sz="4" w:space="0" w:color="auto"/>
              <w:right w:val="single" w:sz="4" w:space="0" w:color="auto"/>
            </w:tcBorders>
            <w:hideMark/>
          </w:tcPr>
          <w:p w14:paraId="4BD1BEB7" w14:textId="77777777" w:rsidR="00E93CB5" w:rsidRPr="00F342E2" w:rsidRDefault="00E93CB5" w:rsidP="00537199">
            <w:pPr>
              <w:jc w:val="both"/>
              <w:rPr>
                <w:b/>
                <w:sz w:val="18"/>
                <w:szCs w:val="18"/>
              </w:rPr>
            </w:pPr>
            <w:r>
              <w:rPr>
                <w:rFonts w:eastAsia="Times New Roman"/>
                <w:b/>
                <w:bCs/>
                <w:sz w:val="18"/>
                <w:szCs w:val="18"/>
              </w:rPr>
              <w:t xml:space="preserve">CARRETA AGRÍCULA METALICA, CAPACIDADE MINIMA DE CARGA DE 3 TONELADAS, SISTEMA BASCULANTE MANUAL, ESTRUTURA REFORÇADA, CHASSI EM AÇO CARBONO, RODADO COM PNEUS APROPRIADOS PARA USO AGRICOLA, ENGATE COMPATIVEL DE TRATORES AGRICOLAS, PINTURA ANTICORROSIVA, PRODUTO NOVO, SEM USO. </w:t>
            </w:r>
          </w:p>
        </w:tc>
        <w:tc>
          <w:tcPr>
            <w:tcW w:w="1701" w:type="dxa"/>
          </w:tcPr>
          <w:p w14:paraId="488E4B7F" w14:textId="77777777" w:rsidR="00E93CB5" w:rsidRPr="00F342E2" w:rsidRDefault="00E93CB5" w:rsidP="00537199">
            <w:pPr>
              <w:jc w:val="center"/>
              <w:rPr>
                <w:sz w:val="18"/>
                <w:szCs w:val="18"/>
              </w:rPr>
            </w:pPr>
            <w:r>
              <w:rPr>
                <w:sz w:val="18"/>
                <w:szCs w:val="18"/>
              </w:rPr>
              <w:t>02</w:t>
            </w:r>
          </w:p>
        </w:tc>
      </w:tr>
    </w:tbl>
    <w:p w14:paraId="6D1CBE78" w14:textId="77777777" w:rsidR="00993ACE" w:rsidRPr="00BE08F6" w:rsidRDefault="00993ACE" w:rsidP="00993ACE">
      <w:pPr>
        <w:jc w:val="both"/>
        <w:rPr>
          <w:rFonts w:ascii="Times New Roman" w:hAnsi="Times New Roman" w:cs="Times New Roman"/>
          <w:b/>
          <w:bCs/>
        </w:rPr>
      </w:pPr>
    </w:p>
    <w:p w14:paraId="02C3EE52" w14:textId="77777777" w:rsidR="00993ACE" w:rsidRPr="008F6FFA" w:rsidRDefault="00993ACE" w:rsidP="00993ACE">
      <w:pPr>
        <w:jc w:val="both"/>
        <w:rPr>
          <w:rFonts w:ascii="Times New Roman" w:hAnsi="Times New Roman" w:cs="Times New Roman"/>
          <w:b/>
          <w:bCs/>
          <w:sz w:val="24"/>
          <w:szCs w:val="24"/>
        </w:rPr>
      </w:pPr>
      <w:r w:rsidRPr="008F6FFA">
        <w:rPr>
          <w:rFonts w:ascii="Times New Roman" w:hAnsi="Times New Roman" w:cs="Times New Roman"/>
          <w:b/>
          <w:bCs/>
          <w:sz w:val="24"/>
          <w:szCs w:val="24"/>
        </w:rPr>
        <w:t>V - Levantamento de mercado, que consiste na análise das alternativas possíveis, e justificativa técnica e econômica da escolha do tipo de solução a contratar</w:t>
      </w:r>
    </w:p>
    <w:p w14:paraId="7B00396D" w14:textId="77777777" w:rsidR="009F01B9" w:rsidRPr="009F01B9" w:rsidRDefault="009F01B9" w:rsidP="00993ACE">
      <w:pPr>
        <w:jc w:val="both"/>
        <w:rPr>
          <w:rFonts w:ascii="Times New Roman" w:hAnsi="Times New Roman" w:cs="Times New Roman"/>
          <w:b/>
          <w:bCs/>
          <w:sz w:val="24"/>
          <w:szCs w:val="24"/>
        </w:rPr>
      </w:pPr>
      <w:r w:rsidRPr="009F01B9">
        <w:rPr>
          <w:rFonts w:ascii="Times New Roman" w:hAnsi="Times New Roman" w:cs="Times New Roman"/>
        </w:rPr>
        <w:t>O levantamento de mercado foi realizado com base na análise das alternativas disponíveis para atendimento da necessidade de transporte de merenda escolar, considerando práticas adotadas por outros órgãos públicos e as condições ofertadas pelo mercado fornecedor.</w:t>
      </w:r>
      <w:r w:rsidRPr="009F01B9">
        <w:rPr>
          <w:rFonts w:ascii="Times New Roman" w:hAnsi="Times New Roman" w:cs="Times New Roman"/>
          <w:b/>
          <w:bCs/>
          <w:sz w:val="24"/>
          <w:szCs w:val="24"/>
        </w:rPr>
        <w:t xml:space="preserve"> </w:t>
      </w:r>
    </w:p>
    <w:p w14:paraId="2551B0C3" w14:textId="6370D74B" w:rsidR="00993ACE" w:rsidRPr="00AF1308" w:rsidRDefault="00993ACE" w:rsidP="00993ACE">
      <w:pPr>
        <w:jc w:val="both"/>
        <w:rPr>
          <w:rFonts w:ascii="Times New Roman" w:hAnsi="Times New Roman" w:cs="Times New Roman"/>
          <w:b/>
          <w:bCs/>
          <w:sz w:val="24"/>
          <w:szCs w:val="24"/>
        </w:rPr>
      </w:pPr>
      <w:r w:rsidRPr="00AF1308">
        <w:rPr>
          <w:rFonts w:ascii="Times New Roman" w:hAnsi="Times New Roman" w:cs="Times New Roman"/>
          <w:b/>
          <w:bCs/>
          <w:sz w:val="24"/>
          <w:szCs w:val="24"/>
        </w:rPr>
        <w:t>VI - Estimativa do valor da contratação;</w:t>
      </w:r>
    </w:p>
    <w:p w14:paraId="20014EFF" w14:textId="4C593067" w:rsidR="00993ACE" w:rsidRPr="00AF1308" w:rsidRDefault="00993ACE" w:rsidP="00993ACE">
      <w:pPr>
        <w:jc w:val="both"/>
        <w:rPr>
          <w:rFonts w:ascii="Times New Roman" w:hAnsi="Times New Roman" w:cs="Times New Roman"/>
          <w:sz w:val="24"/>
          <w:szCs w:val="24"/>
        </w:rPr>
      </w:pPr>
      <w:r w:rsidRPr="00AF1308">
        <w:rPr>
          <w:rFonts w:ascii="Times New Roman" w:hAnsi="Times New Roman" w:cs="Times New Roman"/>
          <w:sz w:val="24"/>
          <w:szCs w:val="24"/>
        </w:rPr>
        <w:t xml:space="preserve">O custo total estimado da contratação a que se refere este Termo de Referência é de R$ </w:t>
      </w:r>
      <w:r w:rsidR="00ED5450">
        <w:rPr>
          <w:rFonts w:ascii="Times New Roman" w:hAnsi="Times New Roman" w:cs="Times New Roman"/>
          <w:sz w:val="24"/>
          <w:szCs w:val="24"/>
        </w:rPr>
        <w:t>52.738,00</w:t>
      </w:r>
      <w:r w:rsidR="00E93CB5">
        <w:rPr>
          <w:rFonts w:ascii="Times New Roman" w:hAnsi="Times New Roman" w:cs="Times New Roman"/>
          <w:sz w:val="24"/>
          <w:szCs w:val="24"/>
        </w:rPr>
        <w:t>.</w:t>
      </w:r>
    </w:p>
    <w:p w14:paraId="6D403E29" w14:textId="77777777" w:rsidR="00993ACE" w:rsidRPr="00AF1308" w:rsidRDefault="00993ACE" w:rsidP="00993ACE">
      <w:pPr>
        <w:jc w:val="both"/>
        <w:rPr>
          <w:rFonts w:ascii="Times New Roman" w:hAnsi="Times New Roman" w:cs="Times New Roman"/>
          <w:b/>
          <w:bCs/>
          <w:sz w:val="24"/>
          <w:szCs w:val="24"/>
        </w:rPr>
      </w:pPr>
      <w:r w:rsidRPr="00AF1308">
        <w:rPr>
          <w:rFonts w:ascii="Times New Roman" w:hAnsi="Times New Roman" w:cs="Times New Roman"/>
          <w:b/>
          <w:bCs/>
          <w:sz w:val="24"/>
          <w:szCs w:val="24"/>
        </w:rPr>
        <w:t>VII - Descrição da solução como um todo;</w:t>
      </w:r>
    </w:p>
    <w:p w14:paraId="2F011A6D" w14:textId="46B89C8F" w:rsidR="00C358DE" w:rsidRDefault="00993ACE" w:rsidP="009F01B9">
      <w:pPr>
        <w:jc w:val="both"/>
        <w:rPr>
          <w:rFonts w:ascii="Times New Roman" w:hAnsi="Times New Roman" w:cs="Times New Roman"/>
          <w:sz w:val="24"/>
          <w:szCs w:val="24"/>
        </w:rPr>
      </w:pPr>
      <w:r>
        <w:rPr>
          <w:rFonts w:ascii="Times New Roman" w:hAnsi="Times New Roman" w:cs="Times New Roman"/>
          <w:sz w:val="24"/>
          <w:szCs w:val="24"/>
        </w:rPr>
        <w:t xml:space="preserve">Esta </w:t>
      </w:r>
      <w:r w:rsidR="00B20C70">
        <w:rPr>
          <w:rFonts w:ascii="Times New Roman" w:hAnsi="Times New Roman" w:cs="Times New Roman"/>
          <w:sz w:val="24"/>
          <w:szCs w:val="24"/>
        </w:rPr>
        <w:t>contratação</w:t>
      </w:r>
      <w:r>
        <w:rPr>
          <w:rFonts w:ascii="Times New Roman" w:hAnsi="Times New Roman" w:cs="Times New Roman"/>
          <w:sz w:val="24"/>
          <w:szCs w:val="24"/>
        </w:rPr>
        <w:t xml:space="preserve"> visa atender </w:t>
      </w:r>
      <w:r w:rsidR="009F01B9">
        <w:rPr>
          <w:rFonts w:ascii="Times New Roman" w:hAnsi="Times New Roman" w:cs="Times New Roman"/>
          <w:sz w:val="24"/>
          <w:szCs w:val="24"/>
        </w:rPr>
        <w:t>as necessidades da Secretaria Municipal de</w:t>
      </w:r>
      <w:r w:rsidR="00137B16">
        <w:rPr>
          <w:rFonts w:ascii="Times New Roman" w:hAnsi="Times New Roman" w:cs="Times New Roman"/>
          <w:sz w:val="24"/>
          <w:szCs w:val="24"/>
        </w:rPr>
        <w:t xml:space="preserve"> Obras. </w:t>
      </w:r>
    </w:p>
    <w:p w14:paraId="08ABFEE6" w14:textId="77777777" w:rsidR="00993ACE" w:rsidRPr="00732ED0" w:rsidRDefault="00993ACE" w:rsidP="00993ACE">
      <w:pPr>
        <w:jc w:val="both"/>
        <w:rPr>
          <w:rFonts w:ascii="Times New Roman" w:hAnsi="Times New Roman" w:cs="Times New Roman"/>
          <w:b/>
          <w:bCs/>
          <w:sz w:val="24"/>
          <w:szCs w:val="24"/>
        </w:rPr>
      </w:pPr>
      <w:r w:rsidRPr="00732ED0">
        <w:rPr>
          <w:rFonts w:ascii="Times New Roman" w:hAnsi="Times New Roman" w:cs="Times New Roman"/>
          <w:b/>
          <w:bCs/>
          <w:sz w:val="24"/>
          <w:szCs w:val="24"/>
        </w:rPr>
        <w:t>VIII - Justificativas para o parcelamento ou não da contratação;</w:t>
      </w:r>
    </w:p>
    <w:p w14:paraId="495E71C8" w14:textId="77777777" w:rsidR="00993ACE" w:rsidRPr="00732ED0" w:rsidRDefault="00993ACE" w:rsidP="00993ACE">
      <w:pPr>
        <w:jc w:val="both"/>
        <w:rPr>
          <w:rFonts w:ascii="Times New Roman" w:hAnsi="Times New Roman" w:cs="Times New Roman"/>
          <w:sz w:val="24"/>
          <w:szCs w:val="24"/>
        </w:rPr>
      </w:pPr>
      <w:r w:rsidRPr="00732ED0">
        <w:rPr>
          <w:rFonts w:ascii="Times New Roman" w:hAnsi="Times New Roman" w:cs="Times New Roman"/>
          <w:sz w:val="24"/>
          <w:szCs w:val="24"/>
        </w:rPr>
        <w:t xml:space="preserve">Nos termos do art. 47, inciso II, da Lei Federal nº 14.133/2021, as licitações atenderão ao princípio do parcelamento, quando tecnicamente viável e economicamente vantajoso. </w:t>
      </w:r>
    </w:p>
    <w:p w14:paraId="7626570F" w14:textId="2C236EF2" w:rsidR="00993ACE" w:rsidRPr="004A40AF" w:rsidRDefault="00993ACE" w:rsidP="00993ACE">
      <w:pPr>
        <w:jc w:val="both"/>
        <w:rPr>
          <w:rFonts w:ascii="Times New Roman" w:hAnsi="Times New Roman" w:cs="Times New Roman"/>
          <w:sz w:val="24"/>
          <w:szCs w:val="24"/>
        </w:rPr>
      </w:pPr>
      <w:r w:rsidRPr="00732ED0">
        <w:rPr>
          <w:rFonts w:ascii="Times New Roman" w:hAnsi="Times New Roman" w:cs="Times New Roman"/>
          <w:sz w:val="24"/>
          <w:szCs w:val="24"/>
        </w:rPr>
        <w:t xml:space="preserve">Em razão da natureza do objeto, mostrou-se técnica e economicamente </w:t>
      </w:r>
      <w:r w:rsidR="00B271A6">
        <w:rPr>
          <w:rFonts w:ascii="Times New Roman" w:hAnsi="Times New Roman" w:cs="Times New Roman"/>
          <w:sz w:val="24"/>
          <w:szCs w:val="24"/>
        </w:rPr>
        <w:t>inv</w:t>
      </w:r>
      <w:r w:rsidRPr="00732ED0">
        <w:rPr>
          <w:rFonts w:ascii="Times New Roman" w:hAnsi="Times New Roman" w:cs="Times New Roman"/>
          <w:sz w:val="24"/>
          <w:szCs w:val="24"/>
        </w:rPr>
        <w:t xml:space="preserve">iável </w:t>
      </w:r>
      <w:r w:rsidR="004A40AF">
        <w:rPr>
          <w:rFonts w:ascii="Times New Roman" w:hAnsi="Times New Roman" w:cs="Times New Roman"/>
          <w:sz w:val="24"/>
          <w:szCs w:val="24"/>
        </w:rPr>
        <w:t xml:space="preserve">o parcelamento da contratação. </w:t>
      </w:r>
    </w:p>
    <w:p w14:paraId="37E6D2C9" w14:textId="77777777" w:rsidR="00993ACE" w:rsidRPr="00732ED0" w:rsidRDefault="00993ACE" w:rsidP="00993ACE">
      <w:pPr>
        <w:jc w:val="both"/>
        <w:rPr>
          <w:rFonts w:ascii="Times New Roman" w:hAnsi="Times New Roman" w:cs="Times New Roman"/>
          <w:b/>
          <w:bCs/>
          <w:sz w:val="24"/>
          <w:szCs w:val="24"/>
        </w:rPr>
      </w:pPr>
      <w:r w:rsidRPr="00732ED0">
        <w:rPr>
          <w:rFonts w:ascii="Times New Roman" w:hAnsi="Times New Roman" w:cs="Times New Roman"/>
          <w:b/>
          <w:bCs/>
          <w:sz w:val="24"/>
          <w:szCs w:val="24"/>
        </w:rPr>
        <w:t>IX - Demonstrativo dos resultados pretendidos em termos de economicidade e de melhor aproveitamento dos recursos humanos, materiais e financeiros disponíveis;</w:t>
      </w:r>
    </w:p>
    <w:p w14:paraId="5440D637" w14:textId="206CF308" w:rsidR="00993ACE" w:rsidRPr="00732ED0" w:rsidRDefault="00993ACE" w:rsidP="00993AC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Atender </w:t>
      </w:r>
      <w:r w:rsidRPr="00BE08F6">
        <w:rPr>
          <w:rFonts w:ascii="Times New Roman" w:hAnsi="Times New Roman" w:cs="Times New Roman"/>
          <w:sz w:val="24"/>
          <w:szCs w:val="24"/>
        </w:rPr>
        <w:t>à demanda da secretaria, garantindo a melhoria na qualidade dos serviços prestados à população</w:t>
      </w:r>
      <w:r>
        <w:rPr>
          <w:rFonts w:ascii="Times New Roman" w:hAnsi="Times New Roman" w:cs="Times New Roman"/>
          <w:sz w:val="24"/>
          <w:szCs w:val="24"/>
        </w:rPr>
        <w:t>.</w:t>
      </w:r>
      <w:r w:rsidRPr="00732ED0">
        <w:rPr>
          <w:rFonts w:ascii="Times New Roman" w:hAnsi="Times New Roman" w:cs="Times New Roman"/>
          <w:sz w:val="24"/>
          <w:szCs w:val="24"/>
        </w:rPr>
        <w:t xml:space="preserve"> Dessa forma, espera-se que haja um melhor aproveitamento dos recursos humanos, materiais e financeiros disponíveis.</w:t>
      </w:r>
    </w:p>
    <w:p w14:paraId="44C64CB3" w14:textId="271BC3EF" w:rsidR="00993ACE" w:rsidRPr="0083209A" w:rsidRDefault="00993ACE" w:rsidP="00993ACE">
      <w:pPr>
        <w:jc w:val="both"/>
        <w:rPr>
          <w:rFonts w:ascii="Times New Roman" w:hAnsi="Times New Roman" w:cs="Times New Roman"/>
          <w:b/>
          <w:bCs/>
          <w:sz w:val="24"/>
          <w:szCs w:val="24"/>
        </w:rPr>
      </w:pPr>
      <w:r w:rsidRPr="0083209A">
        <w:rPr>
          <w:rFonts w:ascii="Times New Roman" w:hAnsi="Times New Roman" w:cs="Times New Roman"/>
          <w:b/>
          <w:bCs/>
          <w:sz w:val="24"/>
          <w:szCs w:val="24"/>
        </w:rPr>
        <w:t>X - Providências a serem adotadas pela Administração previamente à celebração do contrato, inclusive quanto à capacitação de servidores ou de empregados para fiscalização e gestão contratual;</w:t>
      </w:r>
    </w:p>
    <w:p w14:paraId="0679432D" w14:textId="77777777" w:rsidR="00993ACE" w:rsidRPr="0083209A" w:rsidRDefault="00993ACE" w:rsidP="00993ACE">
      <w:pPr>
        <w:jc w:val="both"/>
        <w:rPr>
          <w:rFonts w:ascii="Times New Roman" w:hAnsi="Times New Roman" w:cs="Times New Roman"/>
          <w:sz w:val="24"/>
          <w:szCs w:val="24"/>
        </w:rPr>
      </w:pPr>
      <w:r w:rsidRPr="0083209A">
        <w:rPr>
          <w:rFonts w:ascii="Times New Roman" w:hAnsi="Times New Roman" w:cs="Times New Roman"/>
          <w:sz w:val="24"/>
          <w:szCs w:val="24"/>
        </w:rPr>
        <w:t>Deverá a Administração indicar responsável(eis) por acompanhar o contrato decorrente deste processo.</w:t>
      </w:r>
    </w:p>
    <w:p w14:paraId="382A7F14" w14:textId="29C216A8" w:rsidR="00364360" w:rsidRDefault="00993ACE" w:rsidP="00993ACE">
      <w:pPr>
        <w:jc w:val="both"/>
        <w:rPr>
          <w:rFonts w:ascii="Times New Roman" w:hAnsi="Times New Roman" w:cs="Times New Roman"/>
          <w:sz w:val="24"/>
          <w:szCs w:val="24"/>
        </w:rPr>
      </w:pPr>
      <w:r w:rsidRPr="0083209A">
        <w:rPr>
          <w:rFonts w:ascii="Times New Roman" w:hAnsi="Times New Roman" w:cs="Times New Roman"/>
          <w:sz w:val="24"/>
          <w:szCs w:val="24"/>
        </w:rPr>
        <w:t xml:space="preserve">Devem ser providenciadas formas de fiscalização com relação à qualidade dos equipamentos e atendimento das especificações constantes na contratação. </w:t>
      </w:r>
    </w:p>
    <w:p w14:paraId="6C95397C" w14:textId="1972C7E8" w:rsidR="00993ACE" w:rsidRPr="0083209A" w:rsidRDefault="00993ACE" w:rsidP="00993ACE">
      <w:pPr>
        <w:jc w:val="both"/>
        <w:rPr>
          <w:rFonts w:ascii="Times New Roman" w:hAnsi="Times New Roman" w:cs="Times New Roman"/>
          <w:sz w:val="24"/>
          <w:szCs w:val="24"/>
        </w:rPr>
      </w:pPr>
      <w:r w:rsidRPr="0083209A">
        <w:rPr>
          <w:rFonts w:ascii="Times New Roman" w:hAnsi="Times New Roman" w:cs="Times New Roman"/>
          <w:sz w:val="24"/>
          <w:szCs w:val="24"/>
        </w:rPr>
        <w:t>A gestão ficará a cargo da Secretaria Municipal de</w:t>
      </w:r>
      <w:r w:rsidR="00364360">
        <w:rPr>
          <w:rFonts w:ascii="Times New Roman" w:hAnsi="Times New Roman" w:cs="Times New Roman"/>
          <w:sz w:val="24"/>
          <w:szCs w:val="24"/>
        </w:rPr>
        <w:t xml:space="preserve"> </w:t>
      </w:r>
      <w:r w:rsidR="00137B16">
        <w:rPr>
          <w:rFonts w:ascii="Times New Roman" w:hAnsi="Times New Roman" w:cs="Times New Roman"/>
          <w:sz w:val="24"/>
          <w:szCs w:val="24"/>
        </w:rPr>
        <w:t xml:space="preserve">Obras, </w:t>
      </w:r>
      <w:r w:rsidRPr="0083209A">
        <w:rPr>
          <w:rFonts w:ascii="Times New Roman" w:hAnsi="Times New Roman" w:cs="Times New Roman"/>
          <w:sz w:val="24"/>
          <w:szCs w:val="24"/>
        </w:rPr>
        <w:t>que indica</w:t>
      </w:r>
      <w:r>
        <w:rPr>
          <w:rFonts w:ascii="Times New Roman" w:hAnsi="Times New Roman" w:cs="Times New Roman"/>
          <w:sz w:val="24"/>
          <w:szCs w:val="24"/>
        </w:rPr>
        <w:t xml:space="preserve">rá o(a) </w:t>
      </w:r>
      <w:r w:rsidRPr="0083209A">
        <w:rPr>
          <w:rFonts w:ascii="Times New Roman" w:hAnsi="Times New Roman" w:cs="Times New Roman"/>
          <w:sz w:val="24"/>
          <w:szCs w:val="24"/>
        </w:rPr>
        <w:t>Fisca</w:t>
      </w:r>
      <w:r>
        <w:rPr>
          <w:rFonts w:ascii="Times New Roman" w:hAnsi="Times New Roman" w:cs="Times New Roman"/>
          <w:sz w:val="24"/>
          <w:szCs w:val="24"/>
        </w:rPr>
        <w:t>l(</w:t>
      </w:r>
      <w:r w:rsidRPr="0083209A">
        <w:rPr>
          <w:rFonts w:ascii="Times New Roman" w:hAnsi="Times New Roman" w:cs="Times New Roman"/>
          <w:sz w:val="24"/>
          <w:szCs w:val="24"/>
        </w:rPr>
        <w:t>i</w:t>
      </w:r>
      <w:r>
        <w:rPr>
          <w:rFonts w:ascii="Times New Roman" w:hAnsi="Times New Roman" w:cs="Times New Roman"/>
          <w:sz w:val="24"/>
          <w:szCs w:val="24"/>
        </w:rPr>
        <w:t>)</w:t>
      </w:r>
      <w:r w:rsidRPr="0083209A">
        <w:rPr>
          <w:rFonts w:ascii="Times New Roman" w:hAnsi="Times New Roman" w:cs="Times New Roman"/>
          <w:sz w:val="24"/>
          <w:szCs w:val="24"/>
        </w:rPr>
        <w:t>s do Contrato no Termo de Referência.</w:t>
      </w:r>
    </w:p>
    <w:p w14:paraId="18AD0DD8" w14:textId="77777777" w:rsidR="00993ACE" w:rsidRPr="00312C89" w:rsidRDefault="00993ACE" w:rsidP="00993ACE">
      <w:pPr>
        <w:jc w:val="both"/>
        <w:rPr>
          <w:rFonts w:ascii="Times New Roman" w:hAnsi="Times New Roman" w:cs="Times New Roman"/>
          <w:b/>
          <w:bCs/>
          <w:sz w:val="24"/>
          <w:szCs w:val="24"/>
        </w:rPr>
      </w:pPr>
      <w:r w:rsidRPr="00312C89">
        <w:rPr>
          <w:rFonts w:ascii="Times New Roman" w:hAnsi="Times New Roman" w:cs="Times New Roman"/>
          <w:b/>
          <w:bCs/>
          <w:sz w:val="24"/>
          <w:szCs w:val="24"/>
        </w:rPr>
        <w:t>XI - Contratações correlatas e/ou interdependentes;</w:t>
      </w:r>
    </w:p>
    <w:p w14:paraId="41F8DF66" w14:textId="479BAADE" w:rsidR="00993ACE" w:rsidRPr="00312C89" w:rsidRDefault="00993ACE" w:rsidP="00993ACE">
      <w:pPr>
        <w:jc w:val="both"/>
        <w:rPr>
          <w:rFonts w:ascii="Times New Roman" w:hAnsi="Times New Roman" w:cs="Times New Roman"/>
          <w:bCs/>
          <w:sz w:val="24"/>
          <w:szCs w:val="24"/>
        </w:rPr>
      </w:pPr>
      <w:r w:rsidRPr="00312C89">
        <w:rPr>
          <w:rFonts w:ascii="Times New Roman" w:hAnsi="Times New Roman" w:cs="Times New Roman"/>
          <w:bCs/>
          <w:sz w:val="24"/>
          <w:szCs w:val="24"/>
        </w:rPr>
        <w:t xml:space="preserve">Foram identificadas as seguintes contratações que façam correlação ou dependência com o objeto pretendido. </w:t>
      </w:r>
    </w:p>
    <w:p w14:paraId="039F3449" w14:textId="1781260D" w:rsidR="00993ACE" w:rsidRPr="00312C89" w:rsidRDefault="00993ACE" w:rsidP="00993ACE">
      <w:pPr>
        <w:jc w:val="both"/>
        <w:rPr>
          <w:rFonts w:ascii="Times New Roman" w:hAnsi="Times New Roman" w:cs="Times New Roman"/>
          <w:bCs/>
          <w:sz w:val="24"/>
          <w:szCs w:val="24"/>
        </w:rPr>
      </w:pPr>
      <w:r w:rsidRPr="00312C89">
        <w:rPr>
          <w:rFonts w:ascii="Times New Roman" w:hAnsi="Times New Roman" w:cs="Times New Roman"/>
          <w:bCs/>
          <w:sz w:val="24"/>
          <w:szCs w:val="24"/>
        </w:rPr>
        <w:t xml:space="preserve">a) Continuidade do Fornecimento de combustível, para </w:t>
      </w:r>
      <w:r w:rsidR="00F670CC">
        <w:rPr>
          <w:rFonts w:ascii="Times New Roman" w:hAnsi="Times New Roman" w:cs="Times New Roman"/>
          <w:bCs/>
          <w:sz w:val="24"/>
          <w:szCs w:val="24"/>
        </w:rPr>
        <w:t xml:space="preserve">o </w:t>
      </w:r>
      <w:r w:rsidRPr="00312C89">
        <w:rPr>
          <w:rFonts w:ascii="Times New Roman" w:hAnsi="Times New Roman" w:cs="Times New Roman"/>
          <w:bCs/>
          <w:sz w:val="24"/>
          <w:szCs w:val="24"/>
        </w:rPr>
        <w:t xml:space="preserve">abastecimento do veículo objeto deste ETP; </w:t>
      </w:r>
    </w:p>
    <w:p w14:paraId="0DA57B09" w14:textId="3736487C" w:rsidR="00993ACE" w:rsidRPr="00312C89" w:rsidRDefault="00993ACE" w:rsidP="00993ACE">
      <w:pPr>
        <w:jc w:val="both"/>
        <w:rPr>
          <w:rFonts w:ascii="Times New Roman" w:hAnsi="Times New Roman" w:cs="Times New Roman"/>
          <w:bCs/>
          <w:sz w:val="24"/>
          <w:szCs w:val="24"/>
        </w:rPr>
      </w:pPr>
      <w:r w:rsidRPr="00312C89">
        <w:rPr>
          <w:rFonts w:ascii="Times New Roman" w:hAnsi="Times New Roman" w:cs="Times New Roman"/>
          <w:bCs/>
          <w:sz w:val="24"/>
          <w:szCs w:val="24"/>
        </w:rPr>
        <w:t xml:space="preserve">b) Contratação dos serviços </w:t>
      </w:r>
      <w:r w:rsidR="004F5186">
        <w:rPr>
          <w:rFonts w:ascii="Times New Roman" w:hAnsi="Times New Roman" w:cs="Times New Roman"/>
          <w:bCs/>
          <w:sz w:val="24"/>
          <w:szCs w:val="24"/>
        </w:rPr>
        <w:t xml:space="preserve">de </w:t>
      </w:r>
      <w:r w:rsidRPr="00312C89">
        <w:rPr>
          <w:rFonts w:ascii="Times New Roman" w:hAnsi="Times New Roman" w:cs="Times New Roman"/>
          <w:bCs/>
          <w:sz w:val="24"/>
          <w:szCs w:val="24"/>
        </w:rPr>
        <w:t xml:space="preserve">garantia para manutenção do veículo, a ser realizada em concessionária autorizada; </w:t>
      </w:r>
    </w:p>
    <w:p w14:paraId="206DC9AF" w14:textId="77777777" w:rsidR="00993ACE" w:rsidRPr="00312C89" w:rsidRDefault="00993ACE" w:rsidP="00993ACE">
      <w:pPr>
        <w:jc w:val="both"/>
        <w:rPr>
          <w:rFonts w:ascii="Times New Roman" w:hAnsi="Times New Roman" w:cs="Times New Roman"/>
          <w:bCs/>
          <w:sz w:val="24"/>
          <w:szCs w:val="24"/>
        </w:rPr>
      </w:pPr>
      <w:r w:rsidRPr="00312C89">
        <w:rPr>
          <w:rFonts w:ascii="Times New Roman" w:hAnsi="Times New Roman" w:cs="Times New Roman"/>
          <w:bCs/>
          <w:sz w:val="24"/>
          <w:szCs w:val="24"/>
        </w:rPr>
        <w:t>c) Continuidade do Fornecimento de pneus novos para manutenção e eventuais danos causados;</w:t>
      </w:r>
    </w:p>
    <w:p w14:paraId="2EDF0801" w14:textId="77777777" w:rsidR="00993ACE" w:rsidRPr="00312C89" w:rsidRDefault="00993ACE" w:rsidP="00993ACE">
      <w:pPr>
        <w:jc w:val="both"/>
        <w:rPr>
          <w:rFonts w:ascii="Times New Roman" w:hAnsi="Times New Roman" w:cs="Times New Roman"/>
          <w:bCs/>
          <w:sz w:val="24"/>
          <w:szCs w:val="24"/>
        </w:rPr>
      </w:pPr>
      <w:r w:rsidRPr="00312C89">
        <w:rPr>
          <w:rFonts w:ascii="Times New Roman" w:hAnsi="Times New Roman" w:cs="Times New Roman"/>
          <w:bCs/>
          <w:sz w:val="24"/>
          <w:szCs w:val="24"/>
        </w:rPr>
        <w:t>d)  Contratação dos serviços se seguro de veículo a ser realizada através de empresas do ramo de atividade.</w:t>
      </w:r>
    </w:p>
    <w:p w14:paraId="4ADE640B" w14:textId="77777777" w:rsidR="00993ACE" w:rsidRPr="007D29F4" w:rsidRDefault="00993ACE" w:rsidP="00993ACE">
      <w:pPr>
        <w:jc w:val="both"/>
        <w:rPr>
          <w:rFonts w:ascii="Times New Roman" w:hAnsi="Times New Roman" w:cs="Times New Roman"/>
          <w:b/>
          <w:bCs/>
          <w:sz w:val="24"/>
          <w:szCs w:val="24"/>
        </w:rPr>
      </w:pPr>
      <w:r w:rsidRPr="007D29F4">
        <w:rPr>
          <w:rFonts w:ascii="Times New Roman" w:hAnsi="Times New Roman" w:cs="Times New Roman"/>
          <w:b/>
          <w:bCs/>
          <w:sz w:val="24"/>
          <w:szCs w:val="24"/>
        </w:rPr>
        <w:t>XII - Descrição de possíveis impactos ambientais e respectivas medidas mitigadoras, incluídos requisitos de baixo consumo de energia e de outros recursos, bem como logística reversa para desfazimento e reciclagem de bens e refugos, quando aplicável;</w:t>
      </w:r>
    </w:p>
    <w:p w14:paraId="50B0E944" w14:textId="63D5A852" w:rsidR="00993ACE" w:rsidRPr="001A6C8A" w:rsidRDefault="00993ACE" w:rsidP="00993ACE">
      <w:pPr>
        <w:jc w:val="both"/>
        <w:rPr>
          <w:rFonts w:ascii="Times New Roman" w:hAnsi="Times New Roman" w:cs="Times New Roman"/>
          <w:sz w:val="24"/>
          <w:szCs w:val="24"/>
        </w:rPr>
      </w:pPr>
      <w:r w:rsidRPr="001A6C8A">
        <w:rPr>
          <w:rFonts w:ascii="Times New Roman" w:hAnsi="Times New Roman" w:cs="Times New Roman"/>
          <w:sz w:val="24"/>
          <w:szCs w:val="24"/>
        </w:rPr>
        <w:t>Os veículos automotores têm um impacto significativo na poluição do ar, contribuindo para problemas ambientais e de saúde em todo o mundo. As emissões provenientes dos escapamentos dos veículos são uma das principais fontes de poluentes atmosféricos, como dióxido de carbono (CO2), monóxido de carbono (CO), óxidos de nitrogênio (</w:t>
      </w:r>
      <w:proofErr w:type="spellStart"/>
      <w:r w:rsidRPr="001A6C8A">
        <w:rPr>
          <w:rFonts w:ascii="Times New Roman" w:hAnsi="Times New Roman" w:cs="Times New Roman"/>
          <w:sz w:val="24"/>
          <w:szCs w:val="24"/>
        </w:rPr>
        <w:t>NOx</w:t>
      </w:r>
      <w:proofErr w:type="spellEnd"/>
      <w:r w:rsidRPr="001A6C8A">
        <w:rPr>
          <w:rFonts w:ascii="Times New Roman" w:hAnsi="Times New Roman" w:cs="Times New Roman"/>
          <w:sz w:val="24"/>
          <w:szCs w:val="24"/>
        </w:rPr>
        <w:t xml:space="preserve">) e partículas finas. O dióxido de carbono é um dos principais gases de efeito estufa responsáveis pelas mudanças climáticas. Os </w:t>
      </w:r>
      <w:r w:rsidR="00AB479F">
        <w:rPr>
          <w:rFonts w:ascii="Times New Roman" w:hAnsi="Times New Roman" w:cs="Times New Roman"/>
          <w:sz w:val="24"/>
          <w:szCs w:val="24"/>
        </w:rPr>
        <w:t>veículos</w:t>
      </w:r>
      <w:r w:rsidRPr="001A6C8A">
        <w:rPr>
          <w:rFonts w:ascii="Times New Roman" w:hAnsi="Times New Roman" w:cs="Times New Roman"/>
          <w:sz w:val="24"/>
          <w:szCs w:val="24"/>
        </w:rPr>
        <w:t xml:space="preserve"> movidos a combustíveis fósseis emitem grandes quantidades de CO2 durante a queima. Isso contribui para a deterioração da qualidade do ar. Além disso, os óxidos de nitrogênio e as partículas finas </w:t>
      </w:r>
      <w:r w:rsidRPr="001A6C8A">
        <w:rPr>
          <w:rFonts w:ascii="Times New Roman" w:hAnsi="Times New Roman" w:cs="Times New Roman"/>
          <w:sz w:val="24"/>
          <w:szCs w:val="24"/>
        </w:rPr>
        <w:lastRenderedPageBreak/>
        <w:t xml:space="preserve">provenientes dos veículos estão relacionados a problemas respiratórios, doenças cardíacas e outros impactos negativos na saúde humana. </w:t>
      </w:r>
    </w:p>
    <w:p w14:paraId="2DF1A56E" w14:textId="00A6D95F" w:rsidR="00993ACE" w:rsidRPr="001A6C8A" w:rsidRDefault="00D21307" w:rsidP="00993ACE">
      <w:pPr>
        <w:jc w:val="both"/>
        <w:rPr>
          <w:rFonts w:ascii="Times New Roman" w:hAnsi="Times New Roman" w:cs="Times New Roman"/>
          <w:sz w:val="24"/>
          <w:szCs w:val="24"/>
        </w:rPr>
      </w:pPr>
      <w:r>
        <w:rPr>
          <w:rFonts w:ascii="Times New Roman" w:hAnsi="Times New Roman" w:cs="Times New Roman"/>
          <w:sz w:val="24"/>
          <w:szCs w:val="24"/>
        </w:rPr>
        <w:t xml:space="preserve">O veículo a ser adquirido </w:t>
      </w:r>
      <w:r w:rsidR="00716CBC">
        <w:rPr>
          <w:rFonts w:ascii="Times New Roman" w:hAnsi="Times New Roman" w:cs="Times New Roman"/>
          <w:sz w:val="24"/>
          <w:szCs w:val="24"/>
        </w:rPr>
        <w:t xml:space="preserve">atende a </w:t>
      </w:r>
      <w:r w:rsidR="00993ACE" w:rsidRPr="001A6C8A">
        <w:rPr>
          <w:rFonts w:ascii="Times New Roman" w:hAnsi="Times New Roman" w:cs="Times New Roman"/>
          <w:sz w:val="24"/>
          <w:szCs w:val="24"/>
        </w:rPr>
        <w:t xml:space="preserve">padrões mais rigorosos de emissões veiculares, </w:t>
      </w:r>
      <w:r w:rsidR="00716CBC">
        <w:rPr>
          <w:rFonts w:ascii="Times New Roman" w:hAnsi="Times New Roman" w:cs="Times New Roman"/>
          <w:sz w:val="24"/>
          <w:szCs w:val="24"/>
        </w:rPr>
        <w:t>de acordo com as normas que buscam a fabricação de veículos mais</w:t>
      </w:r>
      <w:r w:rsidR="00993ACE" w:rsidRPr="001A6C8A">
        <w:rPr>
          <w:rFonts w:ascii="Times New Roman" w:hAnsi="Times New Roman" w:cs="Times New Roman"/>
          <w:sz w:val="24"/>
          <w:szCs w:val="24"/>
        </w:rPr>
        <w:t xml:space="preserve"> sustentáveis. </w:t>
      </w:r>
    </w:p>
    <w:p w14:paraId="035CF5F2" w14:textId="77777777" w:rsidR="00993ACE" w:rsidRPr="001A6C8A" w:rsidRDefault="00993ACE" w:rsidP="00993ACE">
      <w:pPr>
        <w:jc w:val="both"/>
        <w:rPr>
          <w:rFonts w:ascii="Times New Roman" w:hAnsi="Times New Roman" w:cs="Times New Roman"/>
          <w:sz w:val="24"/>
          <w:szCs w:val="24"/>
        </w:rPr>
      </w:pPr>
      <w:r w:rsidRPr="001A6C8A">
        <w:rPr>
          <w:rFonts w:ascii="Times New Roman" w:hAnsi="Times New Roman" w:cs="Times New Roman"/>
          <w:sz w:val="24"/>
          <w:szCs w:val="24"/>
        </w:rPr>
        <w:t>A Contratada deverá, ainda, respeitar as Normas Brasileiras (NBR) publicadas pela ABNT sobre resíduos sólidos.</w:t>
      </w:r>
    </w:p>
    <w:p w14:paraId="50924451" w14:textId="77777777" w:rsidR="00993ACE" w:rsidRPr="001A6C8A" w:rsidRDefault="00993ACE" w:rsidP="00993ACE">
      <w:pPr>
        <w:jc w:val="both"/>
        <w:rPr>
          <w:rFonts w:ascii="Times New Roman" w:hAnsi="Times New Roman" w:cs="Times New Roman"/>
          <w:b/>
          <w:bCs/>
          <w:sz w:val="24"/>
          <w:szCs w:val="24"/>
        </w:rPr>
      </w:pPr>
      <w:r w:rsidRPr="001A6C8A">
        <w:rPr>
          <w:rFonts w:ascii="Times New Roman" w:hAnsi="Times New Roman" w:cs="Times New Roman"/>
          <w:b/>
          <w:bCs/>
          <w:sz w:val="24"/>
          <w:szCs w:val="24"/>
        </w:rPr>
        <w:t>XIII - Posicionamento conclusivo sobre a adequação da contratação para o atendimento da necessidade a que se destina.</w:t>
      </w:r>
    </w:p>
    <w:p w14:paraId="7A36B58F" w14:textId="77777777" w:rsidR="00364360" w:rsidRDefault="00364360" w:rsidP="00716CBC">
      <w:pPr>
        <w:jc w:val="both"/>
        <w:rPr>
          <w:rFonts w:ascii="Times New Roman" w:hAnsi="Times New Roman" w:cs="Times New Roman"/>
          <w:sz w:val="24"/>
          <w:szCs w:val="24"/>
        </w:rPr>
      </w:pPr>
    </w:p>
    <w:p w14:paraId="5AABBF5D" w14:textId="1FE01A8D" w:rsidR="00993ACE" w:rsidRPr="00BE08F6" w:rsidRDefault="00993ACE" w:rsidP="00716CBC">
      <w:pPr>
        <w:jc w:val="both"/>
        <w:rPr>
          <w:rFonts w:ascii="Times New Roman" w:hAnsi="Times New Roman" w:cs="Times New Roman"/>
          <w:b/>
          <w:bCs/>
          <w:sz w:val="28"/>
          <w:szCs w:val="28"/>
          <w:u w:val="single"/>
        </w:rPr>
      </w:pPr>
      <w:r w:rsidRPr="001A6C8A">
        <w:rPr>
          <w:rFonts w:ascii="Times New Roman" w:hAnsi="Times New Roman" w:cs="Times New Roman"/>
          <w:sz w:val="24"/>
          <w:szCs w:val="24"/>
        </w:rPr>
        <w:t>Considerando as informações d</w:t>
      </w:r>
      <w:r w:rsidR="00716CBC">
        <w:rPr>
          <w:rFonts w:ascii="Times New Roman" w:hAnsi="Times New Roman" w:cs="Times New Roman"/>
          <w:sz w:val="24"/>
          <w:szCs w:val="24"/>
        </w:rPr>
        <w:t>este</w:t>
      </w:r>
      <w:r w:rsidRPr="001A6C8A">
        <w:rPr>
          <w:rFonts w:ascii="Times New Roman" w:hAnsi="Times New Roman" w:cs="Times New Roman"/>
          <w:sz w:val="24"/>
          <w:szCs w:val="24"/>
        </w:rPr>
        <w:t xml:space="preserve"> estudo, entende-se que a contratação se configura tecnicamente VIÁVEL.</w:t>
      </w:r>
    </w:p>
    <w:p w14:paraId="09D94C06" w14:textId="4F4F1CC3" w:rsidR="00993ACE" w:rsidRPr="00B20C70" w:rsidRDefault="00B20C70" w:rsidP="00993ACE">
      <w:pPr>
        <w:jc w:val="right"/>
        <w:rPr>
          <w:rFonts w:ascii="Times New Roman" w:hAnsi="Times New Roman" w:cs="Times New Roman"/>
          <w:sz w:val="24"/>
          <w:szCs w:val="24"/>
        </w:rPr>
      </w:pPr>
      <w:r w:rsidRPr="00B20C70">
        <w:rPr>
          <w:rFonts w:ascii="Times New Roman" w:hAnsi="Times New Roman" w:cs="Times New Roman"/>
          <w:sz w:val="24"/>
          <w:szCs w:val="24"/>
        </w:rPr>
        <w:t xml:space="preserve">Guatapará </w:t>
      </w:r>
      <w:r w:rsidR="00993ACE" w:rsidRPr="00B20C70">
        <w:rPr>
          <w:rFonts w:ascii="Times New Roman" w:hAnsi="Times New Roman" w:cs="Times New Roman"/>
          <w:sz w:val="24"/>
          <w:szCs w:val="24"/>
        </w:rPr>
        <w:t>-</w:t>
      </w:r>
      <w:r w:rsidRPr="00B20C70">
        <w:rPr>
          <w:rFonts w:ascii="Times New Roman" w:hAnsi="Times New Roman" w:cs="Times New Roman"/>
          <w:sz w:val="24"/>
          <w:szCs w:val="24"/>
        </w:rPr>
        <w:t xml:space="preserve"> </w:t>
      </w:r>
      <w:r w:rsidR="00993ACE" w:rsidRPr="00B20C70">
        <w:rPr>
          <w:rFonts w:ascii="Times New Roman" w:hAnsi="Times New Roman" w:cs="Times New Roman"/>
          <w:sz w:val="24"/>
          <w:szCs w:val="24"/>
        </w:rPr>
        <w:t xml:space="preserve">SP, </w:t>
      </w:r>
      <w:r w:rsidR="00364360">
        <w:rPr>
          <w:rFonts w:ascii="Times New Roman" w:hAnsi="Times New Roman" w:cs="Times New Roman"/>
          <w:sz w:val="24"/>
          <w:szCs w:val="24"/>
        </w:rPr>
        <w:t>0</w:t>
      </w:r>
      <w:r w:rsidR="000D22D1">
        <w:rPr>
          <w:rFonts w:ascii="Times New Roman" w:hAnsi="Times New Roman" w:cs="Times New Roman"/>
          <w:sz w:val="24"/>
          <w:szCs w:val="24"/>
        </w:rPr>
        <w:t>9</w:t>
      </w:r>
      <w:r w:rsidR="00993ACE" w:rsidRPr="00B20C70">
        <w:rPr>
          <w:rFonts w:ascii="Times New Roman" w:hAnsi="Times New Roman" w:cs="Times New Roman"/>
          <w:sz w:val="24"/>
          <w:szCs w:val="24"/>
        </w:rPr>
        <w:t xml:space="preserve"> de </w:t>
      </w:r>
      <w:r w:rsidR="00364360">
        <w:rPr>
          <w:rFonts w:ascii="Times New Roman" w:hAnsi="Times New Roman" w:cs="Times New Roman"/>
          <w:sz w:val="24"/>
          <w:szCs w:val="24"/>
        </w:rPr>
        <w:t>abril</w:t>
      </w:r>
      <w:r w:rsidR="00993ACE" w:rsidRPr="00B20C70">
        <w:rPr>
          <w:rFonts w:ascii="Times New Roman" w:hAnsi="Times New Roman" w:cs="Times New Roman"/>
          <w:sz w:val="24"/>
          <w:szCs w:val="24"/>
        </w:rPr>
        <w:t xml:space="preserve"> de 202</w:t>
      </w:r>
      <w:r w:rsidR="00364360">
        <w:rPr>
          <w:rFonts w:ascii="Times New Roman" w:hAnsi="Times New Roman" w:cs="Times New Roman"/>
          <w:sz w:val="24"/>
          <w:szCs w:val="24"/>
        </w:rPr>
        <w:t>6</w:t>
      </w:r>
      <w:r w:rsidR="00993ACE" w:rsidRPr="00B20C70">
        <w:rPr>
          <w:rFonts w:ascii="Times New Roman" w:hAnsi="Times New Roman" w:cs="Times New Roman"/>
          <w:sz w:val="24"/>
          <w:szCs w:val="24"/>
        </w:rPr>
        <w:t>.</w:t>
      </w:r>
    </w:p>
    <w:p w14:paraId="7046319B" w14:textId="77777777" w:rsidR="00993ACE" w:rsidRPr="001A6C8A" w:rsidRDefault="00993ACE" w:rsidP="00993ACE">
      <w:pPr>
        <w:jc w:val="both"/>
        <w:rPr>
          <w:rFonts w:ascii="Times New Roman" w:hAnsi="Times New Roman" w:cs="Times New Roman"/>
          <w:sz w:val="24"/>
          <w:szCs w:val="24"/>
          <w:highlight w:val="yellow"/>
        </w:rPr>
      </w:pPr>
    </w:p>
    <w:p w14:paraId="59911A89" w14:textId="73548517" w:rsidR="00364360" w:rsidRPr="009D26B5" w:rsidRDefault="00364360" w:rsidP="00364360">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SECRETARIA MUNICIPAL DE </w:t>
      </w:r>
      <w:r w:rsidR="00137B16">
        <w:rPr>
          <w:rFonts w:ascii="Times New Roman" w:hAnsi="Times New Roman" w:cs="Times New Roman"/>
          <w:b/>
          <w:bCs/>
          <w:sz w:val="24"/>
          <w:szCs w:val="24"/>
        </w:rPr>
        <w:t>OBRAS</w:t>
      </w:r>
    </w:p>
    <w:p w14:paraId="2EB3E9CA" w14:textId="7862ADD0" w:rsidR="00364360" w:rsidRPr="00BE08F6" w:rsidRDefault="00137B16" w:rsidP="00364360">
      <w:pPr>
        <w:spacing w:after="0"/>
        <w:jc w:val="center"/>
        <w:rPr>
          <w:rFonts w:ascii="Times New Roman" w:hAnsi="Times New Roman" w:cs="Times New Roman"/>
          <w:sz w:val="24"/>
          <w:szCs w:val="24"/>
        </w:rPr>
      </w:pPr>
      <w:r>
        <w:rPr>
          <w:rFonts w:ascii="Times New Roman" w:hAnsi="Times New Roman" w:cs="Times New Roman"/>
          <w:sz w:val="24"/>
          <w:szCs w:val="24"/>
        </w:rPr>
        <w:t>CLAUDIO APARECIDO NUNES</w:t>
      </w:r>
    </w:p>
    <w:p w14:paraId="3DD1CA08" w14:textId="77777777" w:rsidR="00263B6E" w:rsidRDefault="00263B6E" w:rsidP="00716CBC">
      <w:pPr>
        <w:tabs>
          <w:tab w:val="left" w:pos="5423"/>
        </w:tabs>
        <w:spacing w:after="0"/>
        <w:rPr>
          <w:rFonts w:ascii="Times New Roman" w:hAnsi="Times New Roman" w:cs="Times New Roman"/>
          <w:b/>
          <w:bCs/>
          <w:sz w:val="24"/>
          <w:szCs w:val="24"/>
          <w:u w:val="single"/>
        </w:rPr>
      </w:pPr>
    </w:p>
    <w:p w14:paraId="27A8DE44" w14:textId="77777777" w:rsidR="00263B6E" w:rsidRDefault="00263B6E" w:rsidP="008C6561">
      <w:pPr>
        <w:tabs>
          <w:tab w:val="left" w:pos="5423"/>
        </w:tabs>
        <w:spacing w:after="0"/>
        <w:jc w:val="center"/>
        <w:rPr>
          <w:rFonts w:ascii="Times New Roman" w:hAnsi="Times New Roman" w:cs="Times New Roman"/>
          <w:b/>
          <w:bCs/>
          <w:sz w:val="24"/>
          <w:szCs w:val="24"/>
          <w:u w:val="single"/>
        </w:rPr>
      </w:pPr>
    </w:p>
    <w:p w14:paraId="4DA6EB1E" w14:textId="77777777" w:rsidR="00263B6E" w:rsidRDefault="00263B6E" w:rsidP="008C6561">
      <w:pPr>
        <w:tabs>
          <w:tab w:val="left" w:pos="5423"/>
        </w:tabs>
        <w:spacing w:after="0"/>
        <w:jc w:val="center"/>
        <w:rPr>
          <w:rFonts w:ascii="Times New Roman" w:hAnsi="Times New Roman" w:cs="Times New Roman"/>
          <w:b/>
          <w:bCs/>
          <w:sz w:val="24"/>
          <w:szCs w:val="24"/>
          <w:u w:val="single"/>
        </w:rPr>
      </w:pPr>
    </w:p>
    <w:p w14:paraId="6FCA69C2"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42DDB35B"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1E0FAD7A"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5114EC7E" w14:textId="5CD949A5" w:rsidR="00716CBC" w:rsidRDefault="00716CBC" w:rsidP="008C6561">
      <w:pPr>
        <w:tabs>
          <w:tab w:val="left" w:pos="5423"/>
        </w:tabs>
        <w:spacing w:after="0"/>
        <w:jc w:val="center"/>
        <w:rPr>
          <w:rFonts w:ascii="Times New Roman" w:hAnsi="Times New Roman" w:cs="Times New Roman"/>
          <w:b/>
          <w:bCs/>
          <w:sz w:val="24"/>
          <w:szCs w:val="24"/>
          <w:u w:val="single"/>
        </w:rPr>
      </w:pPr>
    </w:p>
    <w:p w14:paraId="16EB2AC4" w14:textId="56D4634A" w:rsidR="00364360" w:rsidRDefault="00364360" w:rsidP="008C6561">
      <w:pPr>
        <w:tabs>
          <w:tab w:val="left" w:pos="5423"/>
        </w:tabs>
        <w:spacing w:after="0"/>
        <w:jc w:val="center"/>
        <w:rPr>
          <w:rFonts w:ascii="Times New Roman" w:hAnsi="Times New Roman" w:cs="Times New Roman"/>
          <w:b/>
          <w:bCs/>
          <w:sz w:val="24"/>
          <w:szCs w:val="24"/>
          <w:u w:val="single"/>
        </w:rPr>
      </w:pPr>
    </w:p>
    <w:p w14:paraId="2CF1EFAA" w14:textId="5884282B" w:rsidR="00364360" w:rsidRDefault="00364360" w:rsidP="008C6561">
      <w:pPr>
        <w:tabs>
          <w:tab w:val="left" w:pos="5423"/>
        </w:tabs>
        <w:spacing w:after="0"/>
        <w:jc w:val="center"/>
        <w:rPr>
          <w:rFonts w:ascii="Times New Roman" w:hAnsi="Times New Roman" w:cs="Times New Roman"/>
          <w:b/>
          <w:bCs/>
          <w:sz w:val="24"/>
          <w:szCs w:val="24"/>
          <w:u w:val="single"/>
        </w:rPr>
      </w:pPr>
    </w:p>
    <w:p w14:paraId="6105EA89" w14:textId="3B037FB5" w:rsidR="00364360" w:rsidRDefault="00364360" w:rsidP="008C6561">
      <w:pPr>
        <w:tabs>
          <w:tab w:val="left" w:pos="5423"/>
        </w:tabs>
        <w:spacing w:after="0"/>
        <w:jc w:val="center"/>
        <w:rPr>
          <w:rFonts w:ascii="Times New Roman" w:hAnsi="Times New Roman" w:cs="Times New Roman"/>
          <w:b/>
          <w:bCs/>
          <w:sz w:val="24"/>
          <w:szCs w:val="24"/>
          <w:u w:val="single"/>
        </w:rPr>
      </w:pPr>
    </w:p>
    <w:p w14:paraId="104718DA" w14:textId="12910B5C" w:rsidR="00364360" w:rsidRDefault="00364360" w:rsidP="008C6561">
      <w:pPr>
        <w:tabs>
          <w:tab w:val="left" w:pos="5423"/>
        </w:tabs>
        <w:spacing w:after="0"/>
        <w:jc w:val="center"/>
        <w:rPr>
          <w:rFonts w:ascii="Times New Roman" w:hAnsi="Times New Roman" w:cs="Times New Roman"/>
          <w:b/>
          <w:bCs/>
          <w:sz w:val="24"/>
          <w:szCs w:val="24"/>
          <w:u w:val="single"/>
        </w:rPr>
      </w:pPr>
    </w:p>
    <w:p w14:paraId="616D89AF" w14:textId="4247E06E" w:rsidR="00364360" w:rsidRDefault="00364360" w:rsidP="008C6561">
      <w:pPr>
        <w:tabs>
          <w:tab w:val="left" w:pos="5423"/>
        </w:tabs>
        <w:spacing w:after="0"/>
        <w:jc w:val="center"/>
        <w:rPr>
          <w:rFonts w:ascii="Times New Roman" w:hAnsi="Times New Roman" w:cs="Times New Roman"/>
          <w:b/>
          <w:bCs/>
          <w:sz w:val="24"/>
          <w:szCs w:val="24"/>
          <w:u w:val="single"/>
        </w:rPr>
      </w:pPr>
    </w:p>
    <w:p w14:paraId="5A79BE57" w14:textId="0B87FC68" w:rsidR="00364360" w:rsidRDefault="00364360" w:rsidP="008C6561">
      <w:pPr>
        <w:tabs>
          <w:tab w:val="left" w:pos="5423"/>
        </w:tabs>
        <w:spacing w:after="0"/>
        <w:jc w:val="center"/>
        <w:rPr>
          <w:rFonts w:ascii="Times New Roman" w:hAnsi="Times New Roman" w:cs="Times New Roman"/>
          <w:b/>
          <w:bCs/>
          <w:sz w:val="24"/>
          <w:szCs w:val="24"/>
          <w:u w:val="single"/>
        </w:rPr>
      </w:pPr>
    </w:p>
    <w:p w14:paraId="7AEACB5D" w14:textId="1C88A7B9" w:rsidR="00364360" w:rsidRDefault="00364360" w:rsidP="008C6561">
      <w:pPr>
        <w:tabs>
          <w:tab w:val="left" w:pos="5423"/>
        </w:tabs>
        <w:spacing w:after="0"/>
        <w:jc w:val="center"/>
        <w:rPr>
          <w:rFonts w:ascii="Times New Roman" w:hAnsi="Times New Roman" w:cs="Times New Roman"/>
          <w:b/>
          <w:bCs/>
          <w:sz w:val="24"/>
          <w:szCs w:val="24"/>
          <w:u w:val="single"/>
        </w:rPr>
      </w:pPr>
    </w:p>
    <w:p w14:paraId="41971E47" w14:textId="5D715ADD" w:rsidR="00364360" w:rsidRDefault="00364360" w:rsidP="008C6561">
      <w:pPr>
        <w:tabs>
          <w:tab w:val="left" w:pos="5423"/>
        </w:tabs>
        <w:spacing w:after="0"/>
        <w:jc w:val="center"/>
        <w:rPr>
          <w:rFonts w:ascii="Times New Roman" w:hAnsi="Times New Roman" w:cs="Times New Roman"/>
          <w:b/>
          <w:bCs/>
          <w:sz w:val="24"/>
          <w:szCs w:val="24"/>
          <w:u w:val="single"/>
        </w:rPr>
      </w:pPr>
    </w:p>
    <w:p w14:paraId="60B7BEA7" w14:textId="0419FBDE" w:rsidR="00364360" w:rsidRDefault="00364360" w:rsidP="008C6561">
      <w:pPr>
        <w:tabs>
          <w:tab w:val="left" w:pos="5423"/>
        </w:tabs>
        <w:spacing w:after="0"/>
        <w:jc w:val="center"/>
        <w:rPr>
          <w:rFonts w:ascii="Times New Roman" w:hAnsi="Times New Roman" w:cs="Times New Roman"/>
          <w:b/>
          <w:bCs/>
          <w:sz w:val="24"/>
          <w:szCs w:val="24"/>
          <w:u w:val="single"/>
        </w:rPr>
      </w:pPr>
    </w:p>
    <w:p w14:paraId="73E0160A" w14:textId="76BA65C8" w:rsidR="00364360" w:rsidRDefault="00364360" w:rsidP="008C6561">
      <w:pPr>
        <w:tabs>
          <w:tab w:val="left" w:pos="5423"/>
        </w:tabs>
        <w:spacing w:after="0"/>
        <w:jc w:val="center"/>
        <w:rPr>
          <w:rFonts w:ascii="Times New Roman" w:hAnsi="Times New Roman" w:cs="Times New Roman"/>
          <w:b/>
          <w:bCs/>
          <w:sz w:val="24"/>
          <w:szCs w:val="24"/>
          <w:u w:val="single"/>
        </w:rPr>
      </w:pPr>
    </w:p>
    <w:p w14:paraId="67DF9613" w14:textId="078D50D0" w:rsidR="00364360" w:rsidRDefault="00364360" w:rsidP="008C6561">
      <w:pPr>
        <w:tabs>
          <w:tab w:val="left" w:pos="5423"/>
        </w:tabs>
        <w:spacing w:after="0"/>
        <w:jc w:val="center"/>
        <w:rPr>
          <w:rFonts w:ascii="Times New Roman" w:hAnsi="Times New Roman" w:cs="Times New Roman"/>
          <w:b/>
          <w:bCs/>
          <w:sz w:val="24"/>
          <w:szCs w:val="24"/>
          <w:u w:val="single"/>
        </w:rPr>
      </w:pPr>
    </w:p>
    <w:p w14:paraId="53620358" w14:textId="72272141" w:rsidR="00364360" w:rsidRDefault="00364360" w:rsidP="008C6561">
      <w:pPr>
        <w:tabs>
          <w:tab w:val="left" w:pos="5423"/>
        </w:tabs>
        <w:spacing w:after="0"/>
        <w:jc w:val="center"/>
        <w:rPr>
          <w:rFonts w:ascii="Times New Roman" w:hAnsi="Times New Roman" w:cs="Times New Roman"/>
          <w:b/>
          <w:bCs/>
          <w:sz w:val="24"/>
          <w:szCs w:val="24"/>
          <w:u w:val="single"/>
        </w:rPr>
      </w:pPr>
    </w:p>
    <w:p w14:paraId="6233B618" w14:textId="74DD9DBE" w:rsidR="00364360" w:rsidRDefault="00364360" w:rsidP="008C6561">
      <w:pPr>
        <w:tabs>
          <w:tab w:val="left" w:pos="5423"/>
        </w:tabs>
        <w:spacing w:after="0"/>
        <w:jc w:val="center"/>
        <w:rPr>
          <w:rFonts w:ascii="Times New Roman" w:hAnsi="Times New Roman" w:cs="Times New Roman"/>
          <w:b/>
          <w:bCs/>
          <w:sz w:val="24"/>
          <w:szCs w:val="24"/>
          <w:u w:val="single"/>
        </w:rPr>
      </w:pPr>
    </w:p>
    <w:p w14:paraId="74F978DB" w14:textId="219E6D0F" w:rsidR="00364360" w:rsidRDefault="00364360" w:rsidP="008C6561">
      <w:pPr>
        <w:tabs>
          <w:tab w:val="left" w:pos="5423"/>
        </w:tabs>
        <w:spacing w:after="0"/>
        <w:jc w:val="center"/>
        <w:rPr>
          <w:rFonts w:ascii="Times New Roman" w:hAnsi="Times New Roman" w:cs="Times New Roman"/>
          <w:b/>
          <w:bCs/>
          <w:sz w:val="24"/>
          <w:szCs w:val="24"/>
          <w:u w:val="single"/>
        </w:rPr>
      </w:pPr>
    </w:p>
    <w:p w14:paraId="55CAA9E5" w14:textId="5AE4A10A" w:rsidR="00364360" w:rsidRDefault="00364360" w:rsidP="008C6561">
      <w:pPr>
        <w:tabs>
          <w:tab w:val="left" w:pos="5423"/>
        </w:tabs>
        <w:spacing w:after="0"/>
        <w:jc w:val="center"/>
        <w:rPr>
          <w:rFonts w:ascii="Times New Roman" w:hAnsi="Times New Roman" w:cs="Times New Roman"/>
          <w:b/>
          <w:bCs/>
          <w:sz w:val="24"/>
          <w:szCs w:val="24"/>
          <w:u w:val="single"/>
        </w:rPr>
      </w:pPr>
    </w:p>
    <w:p w14:paraId="1002D739" w14:textId="58077056" w:rsidR="00364360" w:rsidRDefault="00364360" w:rsidP="008C6561">
      <w:pPr>
        <w:tabs>
          <w:tab w:val="left" w:pos="5423"/>
        </w:tabs>
        <w:spacing w:after="0"/>
        <w:jc w:val="center"/>
        <w:rPr>
          <w:rFonts w:ascii="Times New Roman" w:hAnsi="Times New Roman" w:cs="Times New Roman"/>
          <w:b/>
          <w:bCs/>
          <w:sz w:val="24"/>
          <w:szCs w:val="24"/>
          <w:u w:val="single"/>
        </w:rPr>
      </w:pPr>
    </w:p>
    <w:p w14:paraId="0952E079" w14:textId="77777777" w:rsidR="00364360" w:rsidRDefault="00364360" w:rsidP="00137B16">
      <w:pPr>
        <w:tabs>
          <w:tab w:val="left" w:pos="5423"/>
        </w:tabs>
        <w:spacing w:after="0"/>
        <w:rPr>
          <w:rFonts w:ascii="Times New Roman" w:hAnsi="Times New Roman" w:cs="Times New Roman"/>
          <w:b/>
          <w:bCs/>
          <w:sz w:val="24"/>
          <w:szCs w:val="24"/>
          <w:u w:val="single"/>
        </w:rPr>
      </w:pPr>
    </w:p>
    <w:p w14:paraId="0E528578" w14:textId="27C58979" w:rsidR="00263B6E" w:rsidRDefault="00263B6E" w:rsidP="009927F6">
      <w:pPr>
        <w:tabs>
          <w:tab w:val="left" w:pos="5423"/>
        </w:tabs>
        <w:spacing w:after="0"/>
        <w:rPr>
          <w:rFonts w:ascii="Times New Roman" w:hAnsi="Times New Roman" w:cs="Times New Roman"/>
          <w:b/>
          <w:bCs/>
          <w:sz w:val="24"/>
          <w:szCs w:val="24"/>
          <w:u w:val="single"/>
        </w:rPr>
      </w:pPr>
    </w:p>
    <w:p w14:paraId="31C33DF3" w14:textId="1796C6BA" w:rsidR="006F1324" w:rsidRPr="008C6561" w:rsidRDefault="006F1324" w:rsidP="008C6561">
      <w:pPr>
        <w:tabs>
          <w:tab w:val="left" w:pos="5423"/>
        </w:tabs>
        <w:spacing w:after="0"/>
        <w:jc w:val="center"/>
        <w:rPr>
          <w:rFonts w:ascii="Times New Roman" w:hAnsi="Times New Roman" w:cs="Times New Roman"/>
          <w:b/>
          <w:bCs/>
          <w:sz w:val="24"/>
          <w:szCs w:val="24"/>
          <w:u w:val="single"/>
        </w:rPr>
      </w:pPr>
      <w:r w:rsidRPr="008C6561">
        <w:rPr>
          <w:rFonts w:ascii="Times New Roman" w:hAnsi="Times New Roman" w:cs="Times New Roman"/>
          <w:b/>
          <w:bCs/>
          <w:sz w:val="24"/>
          <w:szCs w:val="24"/>
          <w:u w:val="single"/>
        </w:rPr>
        <w:t>ANEXO II</w:t>
      </w:r>
    </w:p>
    <w:p w14:paraId="00D99DD2" w14:textId="78779FA4"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 xml:space="preserve">REFERENTE – PROCESSO Nº. </w:t>
      </w:r>
      <w:r w:rsidR="00B20C70">
        <w:rPr>
          <w:rFonts w:ascii="Times New Roman" w:hAnsi="Times New Roman" w:cs="Times New Roman"/>
          <w:b/>
          <w:sz w:val="24"/>
          <w:szCs w:val="24"/>
        </w:rPr>
        <w:t>0</w:t>
      </w:r>
      <w:r w:rsidR="00364360">
        <w:rPr>
          <w:rFonts w:ascii="Times New Roman" w:hAnsi="Times New Roman" w:cs="Times New Roman"/>
          <w:b/>
          <w:sz w:val="24"/>
          <w:szCs w:val="24"/>
        </w:rPr>
        <w:t>2</w:t>
      </w:r>
      <w:r w:rsidR="00137B16">
        <w:rPr>
          <w:rFonts w:ascii="Times New Roman" w:hAnsi="Times New Roman" w:cs="Times New Roman"/>
          <w:b/>
          <w:sz w:val="24"/>
          <w:szCs w:val="24"/>
        </w:rPr>
        <w:t>5</w:t>
      </w:r>
      <w:r w:rsidRPr="008C6561">
        <w:rPr>
          <w:rFonts w:ascii="Times New Roman" w:hAnsi="Times New Roman" w:cs="Times New Roman"/>
          <w:b/>
          <w:sz w:val="24"/>
          <w:szCs w:val="24"/>
        </w:rPr>
        <w:t>/202</w:t>
      </w:r>
      <w:r w:rsidR="00364360">
        <w:rPr>
          <w:rFonts w:ascii="Times New Roman" w:hAnsi="Times New Roman" w:cs="Times New Roman"/>
          <w:b/>
          <w:sz w:val="24"/>
          <w:szCs w:val="24"/>
        </w:rPr>
        <w:t>6</w:t>
      </w:r>
    </w:p>
    <w:p w14:paraId="3788439A" w14:textId="143F7967" w:rsidR="006F1324" w:rsidRPr="008C6561" w:rsidRDefault="006F1324" w:rsidP="008C6561">
      <w:pPr>
        <w:pStyle w:val="Ttulo"/>
        <w:rPr>
          <w:rFonts w:cs="Times New Roman"/>
          <w:b w:val="0"/>
          <w:iCs/>
          <w:sz w:val="24"/>
          <w:szCs w:val="24"/>
        </w:rPr>
      </w:pPr>
      <w:r w:rsidRPr="008C6561">
        <w:rPr>
          <w:rFonts w:cs="Times New Roman"/>
          <w:iCs/>
          <w:sz w:val="24"/>
          <w:szCs w:val="24"/>
        </w:rPr>
        <w:t xml:space="preserve">PREGÃO ELETRÔNICO Nº. </w:t>
      </w:r>
      <w:r w:rsidR="00364360">
        <w:rPr>
          <w:rFonts w:cs="Times New Roman"/>
          <w:iCs/>
          <w:sz w:val="24"/>
          <w:szCs w:val="24"/>
        </w:rPr>
        <w:t>00</w:t>
      </w:r>
      <w:r w:rsidR="00137B16">
        <w:rPr>
          <w:rFonts w:cs="Times New Roman"/>
          <w:iCs/>
          <w:sz w:val="24"/>
          <w:szCs w:val="24"/>
        </w:rPr>
        <w:t>9</w:t>
      </w:r>
      <w:r w:rsidRPr="008C6561">
        <w:rPr>
          <w:rFonts w:cs="Times New Roman"/>
          <w:iCs/>
          <w:sz w:val="24"/>
          <w:szCs w:val="24"/>
        </w:rPr>
        <w:t>/202</w:t>
      </w:r>
      <w:r w:rsidR="00364360">
        <w:rPr>
          <w:rFonts w:cs="Times New Roman"/>
          <w:iCs/>
          <w:sz w:val="24"/>
          <w:szCs w:val="24"/>
        </w:rPr>
        <w:t>6</w:t>
      </w:r>
    </w:p>
    <w:p w14:paraId="01963B46" w14:textId="77777777" w:rsidR="006F1324" w:rsidRPr="008C6561" w:rsidRDefault="006F1324" w:rsidP="008C6561">
      <w:pPr>
        <w:pStyle w:val="Ttulo"/>
        <w:rPr>
          <w:rFonts w:cs="Times New Roman"/>
          <w:b w:val="0"/>
          <w:iCs/>
          <w:sz w:val="24"/>
          <w:szCs w:val="24"/>
        </w:rPr>
      </w:pPr>
    </w:p>
    <w:p w14:paraId="7B6CA094" w14:textId="16598DEA" w:rsidR="006F1324" w:rsidRDefault="006F1324" w:rsidP="008C6561">
      <w:pPr>
        <w:pStyle w:val="Ttulo"/>
        <w:rPr>
          <w:rFonts w:cs="Times New Roman"/>
          <w:iCs/>
          <w:sz w:val="24"/>
          <w:szCs w:val="24"/>
        </w:rPr>
      </w:pPr>
      <w:r w:rsidRPr="008C6561">
        <w:rPr>
          <w:rFonts w:cs="Times New Roman"/>
          <w:iCs/>
          <w:sz w:val="24"/>
          <w:szCs w:val="24"/>
        </w:rPr>
        <w:t>MINUTA DE CONTRATO</w:t>
      </w:r>
    </w:p>
    <w:p w14:paraId="56B3D3F2" w14:textId="77777777" w:rsidR="00015479" w:rsidRPr="00015479" w:rsidRDefault="00015479" w:rsidP="00015479">
      <w:pPr>
        <w:pStyle w:val="Subttulo"/>
      </w:pPr>
    </w:p>
    <w:p w14:paraId="705BDFCF" w14:textId="00D1F982" w:rsidR="00B20C70" w:rsidRPr="00A74B8C" w:rsidRDefault="00B20C70" w:rsidP="00B20C70">
      <w:pPr>
        <w:pStyle w:val="Corpodetexto2"/>
        <w:spacing w:after="0" w:line="336" w:lineRule="auto"/>
        <w:jc w:val="both"/>
        <w:rPr>
          <w:rFonts w:ascii="Times New Roman" w:hAnsi="Times New Roman" w:cs="Times New Roman"/>
          <w:b/>
        </w:rPr>
      </w:pPr>
      <w:r w:rsidRPr="0048756F">
        <w:rPr>
          <w:rFonts w:ascii="Times New Roman" w:hAnsi="Times New Roman" w:cs="Times New Roman"/>
          <w:b/>
        </w:rPr>
        <w:t xml:space="preserve">CONTRATO ADMINISTRATIVO QUE ENTRE SI CELEBRAM O MUNICIPIO DE </w:t>
      </w:r>
      <w:r>
        <w:rPr>
          <w:rFonts w:ascii="Times New Roman" w:hAnsi="Times New Roman" w:cs="Times New Roman"/>
          <w:b/>
        </w:rPr>
        <w:t>GUATAPARÁ</w:t>
      </w:r>
      <w:r w:rsidRPr="00A74B8C">
        <w:rPr>
          <w:rFonts w:ascii="Times New Roman" w:hAnsi="Times New Roman" w:cs="Times New Roman"/>
          <w:b/>
        </w:rPr>
        <w:t xml:space="preserve">, ESTADO DE SÃO PAULO, E A EMPRESA: _________________________________________. </w:t>
      </w:r>
    </w:p>
    <w:p w14:paraId="0FA5FFCA" w14:textId="77777777" w:rsidR="00B20C70" w:rsidRPr="00A74B8C" w:rsidRDefault="00B20C70" w:rsidP="00B20C70">
      <w:pPr>
        <w:pStyle w:val="Corpodetexto2"/>
        <w:tabs>
          <w:tab w:val="left" w:pos="6125"/>
        </w:tabs>
        <w:spacing w:after="0" w:line="336" w:lineRule="auto"/>
        <w:jc w:val="both"/>
        <w:rPr>
          <w:rFonts w:ascii="Times New Roman" w:hAnsi="Times New Roman" w:cs="Times New Roman"/>
          <w:b/>
        </w:rPr>
      </w:pPr>
      <w:r w:rsidRPr="00A74B8C">
        <w:rPr>
          <w:rFonts w:ascii="Times New Roman" w:hAnsi="Times New Roman" w:cs="Times New Roman"/>
          <w:b/>
        </w:rPr>
        <w:tab/>
      </w:r>
    </w:p>
    <w:p w14:paraId="6E5297F6" w14:textId="1B5FDEC6" w:rsidR="00B20C70" w:rsidRPr="00C12C05" w:rsidRDefault="00B20C70" w:rsidP="00B20C70">
      <w:pPr>
        <w:widowControl w:val="0"/>
        <w:spacing w:after="0" w:line="312" w:lineRule="auto"/>
        <w:jc w:val="right"/>
        <w:rPr>
          <w:rFonts w:ascii="Times New Roman" w:hAnsi="Times New Roman" w:cs="Times New Roman"/>
          <w:b/>
          <w:bCs/>
        </w:rPr>
      </w:pPr>
      <w:r w:rsidRPr="00C12C05">
        <w:rPr>
          <w:rFonts w:ascii="Times New Roman" w:hAnsi="Times New Roman" w:cs="Times New Roman"/>
          <w:b/>
          <w:bCs/>
        </w:rPr>
        <w:t>CONTRATO ADMINISTRATIVO Nº. ______ / 202</w:t>
      </w:r>
      <w:r w:rsidR="00364360">
        <w:rPr>
          <w:rFonts w:ascii="Times New Roman" w:hAnsi="Times New Roman" w:cs="Times New Roman"/>
          <w:b/>
          <w:bCs/>
        </w:rPr>
        <w:t>6</w:t>
      </w:r>
      <w:r w:rsidRPr="00C12C05">
        <w:rPr>
          <w:rFonts w:ascii="Times New Roman" w:hAnsi="Times New Roman" w:cs="Times New Roman"/>
          <w:b/>
          <w:bCs/>
        </w:rPr>
        <w:t>.</w:t>
      </w:r>
    </w:p>
    <w:p w14:paraId="719C9F51" w14:textId="77777777" w:rsidR="00B20C70" w:rsidRPr="00C12C05" w:rsidRDefault="00B20C70" w:rsidP="00B20C70">
      <w:pPr>
        <w:widowControl w:val="0"/>
        <w:spacing w:after="0" w:line="312" w:lineRule="auto"/>
        <w:jc w:val="right"/>
        <w:rPr>
          <w:rFonts w:ascii="Times New Roman" w:hAnsi="Times New Roman" w:cs="Times New Roman"/>
          <w:b/>
          <w:bCs/>
        </w:rPr>
      </w:pPr>
    </w:p>
    <w:p w14:paraId="2098D672" w14:textId="2EB1EEEB" w:rsidR="00B20C70" w:rsidRPr="00C12C05" w:rsidRDefault="00B20C70" w:rsidP="00B20C70">
      <w:pPr>
        <w:widowControl w:val="0"/>
        <w:spacing w:after="0" w:line="312" w:lineRule="auto"/>
        <w:jc w:val="right"/>
        <w:rPr>
          <w:rFonts w:ascii="Times New Roman" w:hAnsi="Times New Roman" w:cs="Times New Roman"/>
          <w:b/>
          <w:bCs/>
        </w:rPr>
      </w:pPr>
      <w:r w:rsidRPr="00C12C05">
        <w:rPr>
          <w:rFonts w:ascii="Times New Roman" w:hAnsi="Times New Roman" w:cs="Times New Roman"/>
          <w:b/>
          <w:bCs/>
        </w:rPr>
        <w:t>REFERENTE: PREGÃO ELETRÔNICO Nº.</w:t>
      </w:r>
      <w:r>
        <w:rPr>
          <w:rFonts w:ascii="Times New Roman" w:hAnsi="Times New Roman" w:cs="Times New Roman"/>
          <w:b/>
          <w:bCs/>
        </w:rPr>
        <w:t xml:space="preserve"> 0</w:t>
      </w:r>
      <w:r w:rsidR="00364360">
        <w:rPr>
          <w:rFonts w:ascii="Times New Roman" w:hAnsi="Times New Roman" w:cs="Times New Roman"/>
          <w:b/>
          <w:bCs/>
        </w:rPr>
        <w:t>0</w:t>
      </w:r>
      <w:r w:rsidR="00137B16">
        <w:rPr>
          <w:rFonts w:ascii="Times New Roman" w:hAnsi="Times New Roman" w:cs="Times New Roman"/>
          <w:b/>
          <w:bCs/>
        </w:rPr>
        <w:t>9</w:t>
      </w:r>
      <w:r w:rsidRPr="00C12C05">
        <w:rPr>
          <w:rFonts w:ascii="Times New Roman" w:hAnsi="Times New Roman" w:cs="Times New Roman"/>
          <w:b/>
          <w:bCs/>
        </w:rPr>
        <w:t>/ 202</w:t>
      </w:r>
      <w:r w:rsidR="00364360">
        <w:rPr>
          <w:rFonts w:ascii="Times New Roman" w:hAnsi="Times New Roman" w:cs="Times New Roman"/>
          <w:b/>
          <w:bCs/>
        </w:rPr>
        <w:t>6</w:t>
      </w:r>
      <w:r w:rsidRPr="00C12C05">
        <w:rPr>
          <w:rFonts w:ascii="Times New Roman" w:hAnsi="Times New Roman" w:cs="Times New Roman"/>
          <w:b/>
          <w:bCs/>
        </w:rPr>
        <w:t>.</w:t>
      </w:r>
    </w:p>
    <w:p w14:paraId="22679C2C" w14:textId="367254AE" w:rsidR="00B20C70" w:rsidRPr="00C12C05" w:rsidRDefault="00B20C70" w:rsidP="00B20C70">
      <w:pPr>
        <w:widowControl w:val="0"/>
        <w:spacing w:after="0" w:line="312" w:lineRule="auto"/>
        <w:jc w:val="right"/>
        <w:rPr>
          <w:rFonts w:ascii="Times New Roman" w:hAnsi="Times New Roman" w:cs="Times New Roman"/>
          <w:b/>
          <w:bCs/>
        </w:rPr>
      </w:pPr>
      <w:r w:rsidRPr="00C12C05">
        <w:rPr>
          <w:rFonts w:ascii="Times New Roman" w:hAnsi="Times New Roman" w:cs="Times New Roman"/>
          <w:b/>
          <w:bCs/>
        </w:rPr>
        <w:t xml:space="preserve">PROCESSO ADMINISTRATIVO Nº. </w:t>
      </w:r>
      <w:r w:rsidR="00364360">
        <w:rPr>
          <w:rFonts w:ascii="Times New Roman" w:hAnsi="Times New Roman" w:cs="Times New Roman"/>
          <w:b/>
          <w:bCs/>
        </w:rPr>
        <w:t>02</w:t>
      </w:r>
      <w:r w:rsidR="00137B16">
        <w:rPr>
          <w:rFonts w:ascii="Times New Roman" w:hAnsi="Times New Roman" w:cs="Times New Roman"/>
          <w:b/>
          <w:bCs/>
        </w:rPr>
        <w:t>5</w:t>
      </w:r>
      <w:r w:rsidRPr="00C12C05">
        <w:rPr>
          <w:rFonts w:ascii="Times New Roman" w:hAnsi="Times New Roman" w:cs="Times New Roman"/>
          <w:b/>
          <w:bCs/>
        </w:rPr>
        <w:t>/ 202</w:t>
      </w:r>
      <w:r w:rsidR="00364360">
        <w:rPr>
          <w:rFonts w:ascii="Times New Roman" w:hAnsi="Times New Roman" w:cs="Times New Roman"/>
          <w:b/>
          <w:bCs/>
        </w:rPr>
        <w:t>6</w:t>
      </w:r>
      <w:r w:rsidRPr="00C12C05">
        <w:rPr>
          <w:rFonts w:ascii="Times New Roman" w:hAnsi="Times New Roman" w:cs="Times New Roman"/>
          <w:b/>
          <w:bCs/>
        </w:rPr>
        <w:t>.</w:t>
      </w:r>
    </w:p>
    <w:p w14:paraId="7BDF05C5" w14:textId="77777777" w:rsidR="00B20C70" w:rsidRPr="00C6725A" w:rsidRDefault="00B20C70" w:rsidP="00B20C70">
      <w:pPr>
        <w:spacing w:before="120" w:after="120"/>
        <w:jc w:val="both"/>
        <w:rPr>
          <w:rFonts w:ascii="Times New Roman" w:hAnsi="Times New Roman" w:cs="Times New Roman"/>
          <w:color w:val="FF0000"/>
          <w:sz w:val="16"/>
          <w:szCs w:val="16"/>
        </w:rPr>
      </w:pPr>
    </w:p>
    <w:p w14:paraId="35ED42D7" w14:textId="1898E94B" w:rsidR="00B20C70" w:rsidRPr="0048756F" w:rsidRDefault="00B20C70" w:rsidP="00B20C70">
      <w:pPr>
        <w:widowControl w:val="0"/>
        <w:spacing w:after="0" w:line="336" w:lineRule="auto"/>
        <w:ind w:firstLine="2410"/>
        <w:jc w:val="both"/>
        <w:rPr>
          <w:rFonts w:ascii="Times New Roman" w:hAnsi="Times New Roman" w:cs="Times New Roman"/>
          <w:sz w:val="24"/>
          <w:szCs w:val="24"/>
        </w:rPr>
      </w:pPr>
      <w:r w:rsidRPr="0048756F">
        <w:rPr>
          <w:rFonts w:ascii="Times New Roman" w:hAnsi="Times New Roman" w:cs="Times New Roman"/>
          <w:sz w:val="24"/>
          <w:szCs w:val="24"/>
        </w:rPr>
        <w:t xml:space="preserve">Pelo presente instrumento de contrato administrativo, nesta e na melhor forma de direito, de um lado o </w:t>
      </w:r>
      <w:r w:rsidRPr="0048756F">
        <w:rPr>
          <w:rFonts w:ascii="Times New Roman" w:hAnsi="Times New Roman" w:cs="Times New Roman"/>
          <w:b/>
          <w:sz w:val="24"/>
          <w:szCs w:val="24"/>
        </w:rPr>
        <w:t xml:space="preserve">MUNICIPIO DE </w:t>
      </w:r>
      <w:r>
        <w:rPr>
          <w:rFonts w:ascii="Times New Roman" w:hAnsi="Times New Roman" w:cs="Times New Roman"/>
          <w:b/>
          <w:sz w:val="24"/>
          <w:szCs w:val="24"/>
        </w:rPr>
        <w:t>GUATAPARÁ</w:t>
      </w:r>
      <w:r w:rsidRPr="0048756F">
        <w:rPr>
          <w:rFonts w:ascii="Times New Roman" w:hAnsi="Times New Roman" w:cs="Times New Roman"/>
          <w:sz w:val="24"/>
          <w:szCs w:val="24"/>
        </w:rPr>
        <w:t>, Estado de São Paulo, p</w:t>
      </w:r>
      <w:r w:rsidRPr="0048756F">
        <w:rPr>
          <w:rFonts w:ascii="Times New Roman" w:hAnsi="Times New Roman" w:cs="Times New Roman"/>
          <w:bCs/>
          <w:iCs/>
          <w:sz w:val="24"/>
          <w:szCs w:val="24"/>
        </w:rPr>
        <w:t>essoa jurídica de direito público interno,</w:t>
      </w:r>
      <w:r w:rsidRPr="0048756F">
        <w:rPr>
          <w:rFonts w:ascii="Times New Roman" w:hAnsi="Times New Roman" w:cs="Times New Roman"/>
          <w:sz w:val="24"/>
          <w:szCs w:val="24"/>
        </w:rPr>
        <w:t xml:space="preserve"> devidamente inscrita no CNPJ do MF sob nº.</w:t>
      </w:r>
      <w:r>
        <w:rPr>
          <w:rFonts w:ascii="Times New Roman" w:hAnsi="Times New Roman" w:cs="Times New Roman"/>
          <w:sz w:val="24"/>
          <w:szCs w:val="24"/>
        </w:rPr>
        <w:t xml:space="preserve"> </w:t>
      </w:r>
      <w:r w:rsidRPr="00B20C70">
        <w:rPr>
          <w:rFonts w:ascii="Times New Roman" w:hAnsi="Times New Roman" w:cs="Times New Roman"/>
          <w:iCs/>
          <w:sz w:val="24"/>
          <w:szCs w:val="24"/>
        </w:rPr>
        <w:t>68.319.748/0001-95</w:t>
      </w:r>
      <w:r w:rsidRPr="0048756F">
        <w:rPr>
          <w:rFonts w:ascii="Times New Roman" w:hAnsi="Times New Roman" w:cs="Times New Roman"/>
          <w:sz w:val="24"/>
          <w:szCs w:val="24"/>
        </w:rPr>
        <w:t xml:space="preserve">, localizada na </w:t>
      </w:r>
      <w:r>
        <w:rPr>
          <w:rFonts w:ascii="Times New Roman" w:hAnsi="Times New Roman" w:cs="Times New Roman"/>
          <w:sz w:val="24"/>
          <w:szCs w:val="24"/>
        </w:rPr>
        <w:t>Rua dos Jasmins</w:t>
      </w:r>
      <w:r w:rsidRPr="0048756F">
        <w:rPr>
          <w:rFonts w:ascii="Times New Roman" w:hAnsi="Times New Roman" w:cs="Times New Roman"/>
          <w:sz w:val="24"/>
          <w:szCs w:val="24"/>
        </w:rPr>
        <w:t xml:space="preserve"> nº </w:t>
      </w:r>
      <w:r>
        <w:rPr>
          <w:rFonts w:ascii="Times New Roman" w:hAnsi="Times New Roman" w:cs="Times New Roman"/>
          <w:sz w:val="24"/>
          <w:szCs w:val="24"/>
        </w:rPr>
        <w:t>296</w:t>
      </w:r>
      <w:r w:rsidRPr="0048756F">
        <w:rPr>
          <w:rFonts w:ascii="Times New Roman" w:hAnsi="Times New Roman" w:cs="Times New Roman"/>
          <w:sz w:val="24"/>
          <w:szCs w:val="24"/>
        </w:rPr>
        <w:t xml:space="preserve">, Centro, neste município de </w:t>
      </w:r>
      <w:r>
        <w:rPr>
          <w:rFonts w:ascii="Times New Roman" w:hAnsi="Times New Roman" w:cs="Times New Roman"/>
          <w:sz w:val="24"/>
          <w:szCs w:val="24"/>
        </w:rPr>
        <w:t>Guatapará</w:t>
      </w:r>
      <w:r w:rsidRPr="0048756F">
        <w:rPr>
          <w:rFonts w:ascii="Times New Roman" w:hAnsi="Times New Roman" w:cs="Times New Roman"/>
          <w:sz w:val="24"/>
          <w:szCs w:val="24"/>
        </w:rPr>
        <w:t xml:space="preserve">, Estado de São Paulo, neste ato, representada por seu Prefeito Municipal, o Senhor </w:t>
      </w:r>
      <w:r>
        <w:rPr>
          <w:rFonts w:ascii="Times New Roman" w:hAnsi="Times New Roman" w:cs="Times New Roman"/>
          <w:b/>
          <w:bCs/>
          <w:sz w:val="24"/>
          <w:szCs w:val="24"/>
        </w:rPr>
        <w:t>GILDEMIR DE SOUZA</w:t>
      </w:r>
      <w:r w:rsidRPr="0048756F">
        <w:rPr>
          <w:rFonts w:ascii="Times New Roman" w:hAnsi="Times New Roman" w:cs="Times New Roman"/>
          <w:sz w:val="24"/>
          <w:szCs w:val="24"/>
        </w:rPr>
        <w:t xml:space="preserve">, brasileiro, portador da carteira de identidade RG nº. </w:t>
      </w:r>
      <w:r>
        <w:rPr>
          <w:rFonts w:ascii="Times New Roman" w:hAnsi="Times New Roman" w:cs="Times New Roman"/>
          <w:sz w:val="24"/>
          <w:szCs w:val="24"/>
        </w:rPr>
        <w:t>191.665</w:t>
      </w:r>
      <w:r w:rsidR="00585FBB">
        <w:rPr>
          <w:rFonts w:ascii="Times New Roman" w:hAnsi="Times New Roman" w:cs="Times New Roman"/>
          <w:sz w:val="24"/>
          <w:szCs w:val="24"/>
        </w:rPr>
        <w:t>-25</w:t>
      </w:r>
      <w:r w:rsidRPr="0048756F">
        <w:rPr>
          <w:rFonts w:ascii="Times New Roman" w:hAnsi="Times New Roman" w:cs="Times New Roman"/>
          <w:sz w:val="24"/>
          <w:szCs w:val="24"/>
        </w:rPr>
        <w:t xml:space="preserve"> e do CPF nº. </w:t>
      </w:r>
      <w:r w:rsidR="00585FBB">
        <w:rPr>
          <w:rFonts w:ascii="Times New Roman" w:hAnsi="Times New Roman" w:cs="Times New Roman"/>
          <w:sz w:val="24"/>
          <w:szCs w:val="24"/>
        </w:rPr>
        <w:t>092.489.558-60</w:t>
      </w:r>
      <w:r w:rsidRPr="0048756F">
        <w:rPr>
          <w:rFonts w:ascii="Times New Roman" w:hAnsi="Times New Roman" w:cs="Times New Roman"/>
          <w:sz w:val="24"/>
          <w:szCs w:val="24"/>
        </w:rPr>
        <w:t xml:space="preserve">, doravante designado simplesmente de </w:t>
      </w:r>
      <w:r w:rsidRPr="0048756F">
        <w:rPr>
          <w:rFonts w:ascii="Times New Roman" w:hAnsi="Times New Roman" w:cs="Times New Roman"/>
          <w:b/>
          <w:sz w:val="24"/>
          <w:szCs w:val="24"/>
        </w:rPr>
        <w:t>CONTRATANTE,</w:t>
      </w:r>
      <w:r w:rsidRPr="0048756F">
        <w:rPr>
          <w:rFonts w:ascii="Times New Roman" w:hAnsi="Times New Roman" w:cs="Times New Roman"/>
          <w:sz w:val="24"/>
          <w:szCs w:val="24"/>
        </w:rPr>
        <w:t xml:space="preserve"> e do outro lado à empresa: </w:t>
      </w:r>
      <w:r w:rsidRPr="0048756F">
        <w:rPr>
          <w:rFonts w:ascii="Times New Roman" w:hAnsi="Times New Roman" w:cs="Times New Roman"/>
          <w:b/>
          <w:i/>
          <w:sz w:val="24"/>
          <w:szCs w:val="24"/>
        </w:rPr>
        <w:t>__________________________</w:t>
      </w:r>
      <w:r w:rsidRPr="0048756F">
        <w:rPr>
          <w:rFonts w:ascii="Times New Roman" w:hAnsi="Times New Roman" w:cs="Times New Roman"/>
          <w:sz w:val="24"/>
          <w:szCs w:val="24"/>
        </w:rPr>
        <w:t xml:space="preserve">, inscrita no CNPJ do MF sob o nº ______________, estabelecida à Rua ______________, no município de ______________, Estado de ______________, neste ato, representada pelo Senhor </w:t>
      </w:r>
      <w:r w:rsidRPr="0048756F">
        <w:rPr>
          <w:rFonts w:ascii="Times New Roman" w:hAnsi="Times New Roman" w:cs="Times New Roman"/>
          <w:b/>
          <w:bCs/>
          <w:sz w:val="24"/>
          <w:szCs w:val="24"/>
        </w:rPr>
        <w:t>________________________</w:t>
      </w:r>
      <w:r w:rsidRPr="0048756F">
        <w:rPr>
          <w:rFonts w:ascii="Times New Roman" w:hAnsi="Times New Roman" w:cs="Times New Roman"/>
          <w:sz w:val="24"/>
          <w:szCs w:val="24"/>
        </w:rPr>
        <w:t xml:space="preserve">, portador do RG nº. ________________ e CPF nº. __________________, daqui para frente chamada simplesmente de </w:t>
      </w:r>
      <w:r w:rsidRPr="0048756F">
        <w:rPr>
          <w:rFonts w:ascii="Times New Roman" w:hAnsi="Times New Roman" w:cs="Times New Roman"/>
          <w:b/>
          <w:sz w:val="24"/>
          <w:szCs w:val="24"/>
        </w:rPr>
        <w:t>CONTRATADA,</w:t>
      </w:r>
      <w:r w:rsidRPr="0048756F">
        <w:rPr>
          <w:rFonts w:ascii="Times New Roman" w:hAnsi="Times New Roman" w:cs="Times New Roman"/>
          <w:sz w:val="24"/>
          <w:szCs w:val="24"/>
        </w:rPr>
        <w:t xml:space="preserve"> tendo em vista o que consta no Processo Administrativo nº </w:t>
      </w:r>
      <w:r w:rsidRPr="00847D26">
        <w:rPr>
          <w:rFonts w:ascii="Times New Roman" w:hAnsi="Times New Roman" w:cs="Times New Roman"/>
          <w:sz w:val="24"/>
          <w:szCs w:val="24"/>
        </w:rPr>
        <w:t>XXXX/2025</w:t>
      </w:r>
      <w:r w:rsidRPr="0048756F">
        <w:rPr>
          <w:rFonts w:ascii="Times New Roman" w:hAnsi="Times New Roman" w:cs="Times New Roman"/>
          <w:sz w:val="24"/>
          <w:szCs w:val="24"/>
        </w:rPr>
        <w:t xml:space="preserve"> e em observância às disposições da Lei nº 14.133/2021 e </w:t>
      </w:r>
      <w:r w:rsidR="00585FBB">
        <w:rPr>
          <w:rFonts w:ascii="Times New Roman" w:hAnsi="Times New Roman" w:cs="Times New Roman"/>
          <w:sz w:val="24"/>
          <w:szCs w:val="24"/>
        </w:rPr>
        <w:t xml:space="preserve">Portaria </w:t>
      </w:r>
      <w:r w:rsidRPr="0048756F">
        <w:rPr>
          <w:rFonts w:ascii="Times New Roman" w:hAnsi="Times New Roman" w:cs="Times New Roman"/>
          <w:sz w:val="24"/>
          <w:szCs w:val="24"/>
        </w:rPr>
        <w:t xml:space="preserve">nº </w:t>
      </w:r>
      <w:r w:rsidR="00585FBB">
        <w:rPr>
          <w:rFonts w:ascii="Times New Roman" w:hAnsi="Times New Roman" w:cs="Times New Roman"/>
          <w:sz w:val="24"/>
          <w:szCs w:val="24"/>
        </w:rPr>
        <w:t>180</w:t>
      </w:r>
      <w:r w:rsidRPr="0048756F">
        <w:rPr>
          <w:rFonts w:ascii="Times New Roman" w:hAnsi="Times New Roman" w:cs="Times New Roman"/>
          <w:sz w:val="24"/>
          <w:szCs w:val="24"/>
        </w:rPr>
        <w:t>/202</w:t>
      </w:r>
      <w:r w:rsidR="00585FBB">
        <w:rPr>
          <w:rFonts w:ascii="Times New Roman" w:hAnsi="Times New Roman" w:cs="Times New Roman"/>
          <w:sz w:val="24"/>
          <w:szCs w:val="24"/>
        </w:rPr>
        <w:t>5</w:t>
      </w:r>
      <w:r w:rsidRPr="0048756F">
        <w:rPr>
          <w:rFonts w:ascii="Times New Roman" w:hAnsi="Times New Roman" w:cs="Times New Roman"/>
          <w:sz w:val="24"/>
          <w:szCs w:val="24"/>
        </w:rPr>
        <w:t xml:space="preserve">, resolvem celebrar o presente Termo de Contrato, decorrente do Pregão Eletrônico nº </w:t>
      </w:r>
      <w:r w:rsidRPr="00847D26">
        <w:rPr>
          <w:rFonts w:ascii="Times New Roman" w:hAnsi="Times New Roman" w:cs="Times New Roman"/>
          <w:sz w:val="24"/>
          <w:szCs w:val="24"/>
        </w:rPr>
        <w:t>XXX/2025</w:t>
      </w:r>
      <w:r w:rsidRPr="0048756F">
        <w:rPr>
          <w:rFonts w:ascii="Times New Roman" w:hAnsi="Times New Roman" w:cs="Times New Roman"/>
          <w:sz w:val="24"/>
          <w:szCs w:val="24"/>
        </w:rPr>
        <w:t xml:space="preserve"> mediante as cláusulas e condições seguir enunciadas.</w:t>
      </w:r>
    </w:p>
    <w:p w14:paraId="6A29F7B6" w14:textId="77777777" w:rsidR="00B20C70" w:rsidRPr="0048756F" w:rsidRDefault="00B20C70" w:rsidP="00B20C70">
      <w:pPr>
        <w:pStyle w:val="Nivel01Titulo"/>
        <w:numPr>
          <w:ilvl w:val="0"/>
          <w:numId w:val="36"/>
        </w:numPr>
        <w:tabs>
          <w:tab w:val="left" w:pos="0"/>
        </w:tabs>
        <w:spacing w:before="240"/>
        <w:ind w:left="0" w:firstLine="0"/>
        <w:jc w:val="both"/>
        <w:rPr>
          <w:sz w:val="24"/>
          <w:szCs w:val="24"/>
        </w:rPr>
      </w:pPr>
      <w:r w:rsidRPr="0048756F">
        <w:rPr>
          <w:rFonts w:ascii="Times New Roman" w:hAnsi="Times New Roman"/>
          <w:color w:val="auto"/>
          <w:sz w:val="24"/>
          <w:szCs w:val="24"/>
        </w:rPr>
        <w:lastRenderedPageBreak/>
        <w:t>CLÁUSULA PRIMEIRA – DO OBJETO:</w:t>
      </w:r>
    </w:p>
    <w:p w14:paraId="6710F780" w14:textId="7F244F90" w:rsidR="00B20C70" w:rsidRPr="007F20D0" w:rsidRDefault="00137B16" w:rsidP="00364360">
      <w:pPr>
        <w:pStyle w:val="PargrafodaLista"/>
        <w:spacing w:before="120" w:after="120"/>
        <w:ind w:left="0"/>
        <w:jc w:val="both"/>
        <w:rPr>
          <w:rFonts w:ascii="Times New Roman" w:hAnsi="Times New Roman"/>
          <w:sz w:val="24"/>
          <w:szCs w:val="24"/>
          <w:lang w:val="x-none"/>
        </w:rPr>
      </w:pPr>
      <w:r w:rsidRPr="003C2B39">
        <w:rPr>
          <w:rFonts w:ascii="Times New Roman" w:hAnsi="Times New Roman"/>
          <w:sz w:val="24"/>
          <w:szCs w:val="24"/>
        </w:rPr>
        <w:t xml:space="preserve">AQUISIÇÃO DE 01 (UM) VEÍCULO TIPO </w:t>
      </w:r>
      <w:r>
        <w:rPr>
          <w:rFonts w:ascii="Times New Roman" w:hAnsi="Times New Roman"/>
          <w:sz w:val="24"/>
          <w:szCs w:val="24"/>
        </w:rPr>
        <w:t>TRATOR CORTADOR DE GRAMA DIRIGÍVEL</w:t>
      </w:r>
      <w:r w:rsidRPr="003C2B39">
        <w:rPr>
          <w:rFonts w:ascii="Times New Roman" w:hAnsi="Times New Roman"/>
          <w:sz w:val="24"/>
          <w:szCs w:val="24"/>
        </w:rPr>
        <w:t>,</w:t>
      </w:r>
      <w:r>
        <w:rPr>
          <w:rFonts w:ascii="Times New Roman" w:hAnsi="Times New Roman"/>
          <w:sz w:val="24"/>
          <w:szCs w:val="24"/>
        </w:rPr>
        <w:t xml:space="preserve"> EQUIPAMENTO A GASOLINA, DE ALTA PERFORMACE, MOTOR MINIMO DE 17,5 HP, SISTEMA DE PARTIDA ELETRICA, AUTONOMIA MINIMA DE 1,5 HORAS DE USO CONTINUO, REGULAGEM DE ALTURA, TRANSIMISSÃO MANUAL DE 6 A FRENTE E 1 Á RÉ, ASSENTO COM AJUSTE DE DISTANCIA</w:t>
      </w:r>
      <w:r>
        <w:rPr>
          <w:rFonts w:ascii="Times New Roman" w:hAnsi="Times New Roman"/>
          <w:caps/>
          <w:sz w:val="24"/>
          <w:szCs w:val="24"/>
        </w:rPr>
        <w:t xml:space="preserve">, ESCAPAMENTO PROTEGIDO PARA EVITAR QUEIMADURAS e  02 (duas) carretas metalicas para o transporte de materiais, </w:t>
      </w:r>
      <w:r w:rsidRPr="00D74A54">
        <w:rPr>
          <w:rFonts w:ascii="Times New Roman" w:hAnsi="Times New Roman"/>
          <w:caps/>
          <w:sz w:val="24"/>
          <w:szCs w:val="24"/>
        </w:rPr>
        <w:t xml:space="preserve">exigências </w:t>
      </w:r>
      <w:r>
        <w:rPr>
          <w:rFonts w:ascii="Times New Roman" w:hAnsi="Times New Roman"/>
          <w:caps/>
          <w:sz w:val="24"/>
          <w:szCs w:val="24"/>
        </w:rPr>
        <w:t xml:space="preserve">E ESPECIFICAÇÕES </w:t>
      </w:r>
      <w:r w:rsidRPr="00D74A54">
        <w:rPr>
          <w:rFonts w:ascii="Times New Roman" w:hAnsi="Times New Roman"/>
          <w:caps/>
          <w:sz w:val="24"/>
          <w:szCs w:val="24"/>
        </w:rPr>
        <w:t>contidas nO Termo de Referência</w:t>
      </w:r>
      <w:r w:rsidRPr="00553F06">
        <w:rPr>
          <w:rFonts w:ascii="Times New Roman" w:hAnsi="Times New Roman"/>
          <w:sz w:val="24"/>
          <w:szCs w:val="24"/>
        </w:rPr>
        <w:t>.</w:t>
      </w:r>
    </w:p>
    <w:p w14:paraId="10F3E968" w14:textId="77777777" w:rsidR="00B20C70" w:rsidRPr="0079218A" w:rsidRDefault="00B20C70" w:rsidP="00B20C70">
      <w:pPr>
        <w:pStyle w:val="PargrafodaLista"/>
        <w:numPr>
          <w:ilvl w:val="1"/>
          <w:numId w:val="40"/>
        </w:numPr>
        <w:spacing w:before="120" w:after="120"/>
        <w:jc w:val="both"/>
        <w:rPr>
          <w:rFonts w:ascii="Times New Roman" w:hAnsi="Times New Roman"/>
          <w:sz w:val="24"/>
          <w:szCs w:val="24"/>
          <w:lang w:val="x-none"/>
        </w:rPr>
      </w:pPr>
      <w:r w:rsidRPr="0079218A">
        <w:rPr>
          <w:rFonts w:ascii="Times New Roman" w:hAnsi="Times New Roman"/>
          <w:sz w:val="24"/>
          <w:szCs w:val="24"/>
        </w:rPr>
        <w:t>São anexos a este instrumento e vinculam esta contratação, independentemente de transcrição:</w:t>
      </w:r>
    </w:p>
    <w:p w14:paraId="784DF094" w14:textId="77777777" w:rsidR="00B20C70" w:rsidRPr="0048756F" w:rsidRDefault="00B20C70" w:rsidP="00B20C70">
      <w:pPr>
        <w:numPr>
          <w:ilvl w:val="2"/>
          <w:numId w:val="36"/>
        </w:numPr>
        <w:spacing w:before="120" w:after="120"/>
        <w:jc w:val="both"/>
        <w:rPr>
          <w:rFonts w:ascii="Times New Roman" w:hAnsi="Times New Roman" w:cs="Times New Roman"/>
          <w:sz w:val="24"/>
          <w:szCs w:val="24"/>
          <w:lang w:val="x-none"/>
        </w:rPr>
      </w:pPr>
      <w:r w:rsidRPr="009F4097">
        <w:rPr>
          <w:rFonts w:ascii="Times New Roman" w:hAnsi="Times New Roman" w:cs="Times New Roman"/>
          <w:sz w:val="24"/>
          <w:szCs w:val="24"/>
        </w:rPr>
        <w:t>O Termo</w:t>
      </w:r>
      <w:r w:rsidRPr="0048756F">
        <w:rPr>
          <w:rFonts w:ascii="Times New Roman" w:hAnsi="Times New Roman" w:cs="Times New Roman"/>
          <w:sz w:val="24"/>
          <w:szCs w:val="24"/>
        </w:rPr>
        <w:t xml:space="preserve"> de Referência que embasou a contratação;</w:t>
      </w:r>
    </w:p>
    <w:p w14:paraId="611347A3"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 Proposta do Contratado.</w:t>
      </w:r>
    </w:p>
    <w:p w14:paraId="3BB02B61" w14:textId="77777777" w:rsidR="00B20C70" w:rsidRPr="0048756F" w:rsidRDefault="00B20C70" w:rsidP="00B20C70">
      <w:pPr>
        <w:pStyle w:val="Nivel01Titulo"/>
        <w:numPr>
          <w:ilvl w:val="0"/>
          <w:numId w:val="36"/>
        </w:numPr>
        <w:tabs>
          <w:tab w:val="left" w:pos="284"/>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CLÁUSULA SEGUNDA – DA VIGÊNCIA E PRORROGAÇÃO:</w:t>
      </w:r>
    </w:p>
    <w:p w14:paraId="707D090B" w14:textId="77777777" w:rsidR="00B20C70" w:rsidRPr="0048756F" w:rsidRDefault="00B20C70" w:rsidP="00B20C70">
      <w:pPr>
        <w:numPr>
          <w:ilvl w:val="1"/>
          <w:numId w:val="37"/>
        </w:numPr>
        <w:spacing w:before="120" w:after="120"/>
        <w:jc w:val="both"/>
        <w:rPr>
          <w:rFonts w:ascii="Times New Roman" w:hAnsi="Times New Roman" w:cs="Times New Roman"/>
          <w:bCs/>
          <w:iCs/>
          <w:sz w:val="24"/>
          <w:szCs w:val="24"/>
        </w:rPr>
      </w:pPr>
      <w:r w:rsidRPr="0048756F">
        <w:rPr>
          <w:rFonts w:ascii="Times New Roman" w:hAnsi="Times New Roman" w:cs="Times New Roman"/>
          <w:bCs/>
          <w:iCs/>
          <w:sz w:val="24"/>
          <w:szCs w:val="24"/>
        </w:rPr>
        <w:t xml:space="preserve">O prazo de vigência da contratação é de </w:t>
      </w:r>
      <w:r>
        <w:rPr>
          <w:rFonts w:ascii="Times New Roman" w:hAnsi="Times New Roman" w:cs="Times New Roman"/>
          <w:bCs/>
          <w:iCs/>
          <w:sz w:val="24"/>
          <w:szCs w:val="24"/>
        </w:rPr>
        <w:t>03</w:t>
      </w:r>
      <w:r w:rsidRPr="0048756F">
        <w:rPr>
          <w:rFonts w:ascii="Times New Roman" w:hAnsi="Times New Roman" w:cs="Times New Roman"/>
          <w:bCs/>
          <w:iCs/>
          <w:sz w:val="24"/>
          <w:szCs w:val="24"/>
        </w:rPr>
        <w:t xml:space="preserve"> (</w:t>
      </w:r>
      <w:r>
        <w:rPr>
          <w:rFonts w:ascii="Times New Roman" w:hAnsi="Times New Roman" w:cs="Times New Roman"/>
          <w:bCs/>
          <w:iCs/>
          <w:sz w:val="24"/>
          <w:szCs w:val="24"/>
        </w:rPr>
        <w:t>três</w:t>
      </w:r>
      <w:r w:rsidRPr="0048756F">
        <w:rPr>
          <w:rFonts w:ascii="Times New Roman" w:hAnsi="Times New Roman" w:cs="Times New Roman"/>
          <w:bCs/>
          <w:iCs/>
          <w:sz w:val="24"/>
          <w:szCs w:val="24"/>
        </w:rPr>
        <w:t xml:space="preserve">) </w:t>
      </w:r>
      <w:r>
        <w:rPr>
          <w:rFonts w:ascii="Times New Roman" w:hAnsi="Times New Roman" w:cs="Times New Roman"/>
          <w:bCs/>
          <w:iCs/>
          <w:sz w:val="24"/>
          <w:szCs w:val="24"/>
        </w:rPr>
        <w:t xml:space="preserve">meses, </w:t>
      </w:r>
      <w:r w:rsidRPr="0048756F">
        <w:rPr>
          <w:rFonts w:ascii="Times New Roman" w:hAnsi="Times New Roman" w:cs="Times New Roman"/>
          <w:bCs/>
          <w:iCs/>
          <w:sz w:val="24"/>
          <w:szCs w:val="24"/>
        </w:rPr>
        <w:t>contados da assinatura deste contrato, podendo ser prorrogado, na forma dos artigos 106 e 107 da Lei n° 14.133/2021.</w:t>
      </w:r>
    </w:p>
    <w:p w14:paraId="07D0DEEA" w14:textId="77777777" w:rsidR="00B20C70" w:rsidRPr="0048756F" w:rsidRDefault="00B20C70" w:rsidP="00B20C70">
      <w:pPr>
        <w:numPr>
          <w:ilvl w:val="2"/>
          <w:numId w:val="36"/>
        </w:numPr>
        <w:spacing w:before="120" w:after="120"/>
        <w:jc w:val="both"/>
        <w:rPr>
          <w:rFonts w:ascii="Times New Roman" w:hAnsi="Times New Roman" w:cs="Times New Roman"/>
          <w:bCs/>
          <w:iCs/>
          <w:sz w:val="24"/>
          <w:szCs w:val="24"/>
        </w:rPr>
      </w:pPr>
      <w:r w:rsidRPr="0048756F">
        <w:rPr>
          <w:rFonts w:ascii="Times New Roman" w:hAnsi="Times New Roman" w:cs="Times New Roman"/>
          <w:bCs/>
          <w:iCs/>
          <w:sz w:val="24"/>
          <w:szCs w:val="24"/>
        </w:rPr>
        <w:t xml:space="preserve">A prorrogação de que trata este item é condicionada ao ateste, pela autoridade competente, de </w:t>
      </w:r>
      <w:r w:rsidRPr="0048756F">
        <w:rPr>
          <w:rFonts w:ascii="Times New Roman" w:hAnsi="Times New Roman" w:cs="Times New Roman"/>
          <w:iCs/>
          <w:sz w:val="24"/>
          <w:szCs w:val="24"/>
        </w:rPr>
        <w:t>que as condições e os preços permanecem vantajosos para a Administração, permitida a negociação com o contratado.</w:t>
      </w:r>
    </w:p>
    <w:p w14:paraId="73046A7B" w14:textId="77777777" w:rsidR="00B20C70" w:rsidRPr="0048756F" w:rsidRDefault="00B20C70" w:rsidP="00B20C70">
      <w:pPr>
        <w:numPr>
          <w:ilvl w:val="2"/>
          <w:numId w:val="36"/>
        </w:numPr>
        <w:spacing w:before="120" w:after="120"/>
        <w:jc w:val="both"/>
        <w:rPr>
          <w:rFonts w:ascii="Times New Roman" w:hAnsi="Times New Roman" w:cs="Times New Roman"/>
          <w:bCs/>
          <w:iCs/>
          <w:sz w:val="24"/>
          <w:szCs w:val="24"/>
        </w:rPr>
      </w:pPr>
      <w:r w:rsidRPr="0048756F">
        <w:rPr>
          <w:rFonts w:ascii="Times New Roman" w:hAnsi="Times New Roman" w:cs="Times New Roman"/>
          <w:iCs/>
          <w:sz w:val="24"/>
          <w:szCs w:val="24"/>
        </w:rPr>
        <w:t>Antes de formalizar ou prorrogar o prazo de vigência do contrato, a Administração deverá verificar a regularidade fiscal da contratada, consultar o Cadastro Nacional de Empresas Inidôneas e Suspensas (CEIS) e o Cadastro Nacional de Empresas Punidas (CNEP), emitir as certidões negativas de inidoneidade, de impedimento e de débito trabalhista e juntá-la ao respectivo contrato.</w:t>
      </w:r>
    </w:p>
    <w:p w14:paraId="0B75E8B9" w14:textId="77777777" w:rsidR="00B20C70" w:rsidRPr="0048756F" w:rsidRDefault="00B20C70" w:rsidP="00B20C70">
      <w:pPr>
        <w:pStyle w:val="Nivel01Titulo"/>
        <w:numPr>
          <w:ilvl w:val="0"/>
          <w:numId w:val="36"/>
        </w:numPr>
        <w:tabs>
          <w:tab w:val="left" w:pos="284"/>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CLÁUSULA TERCEIRA – DOS MODELOS DE EXECUÇÃO E GESTÃO CONTRATUAIS:</w:t>
      </w:r>
    </w:p>
    <w:p w14:paraId="456DB462" w14:textId="77777777" w:rsidR="00B20C70" w:rsidRPr="0048756F" w:rsidRDefault="00B20C70" w:rsidP="00B20C70">
      <w:pPr>
        <w:numPr>
          <w:ilvl w:val="1"/>
          <w:numId w:val="36"/>
        </w:numPr>
        <w:spacing w:before="120" w:after="0"/>
        <w:jc w:val="both"/>
        <w:rPr>
          <w:rFonts w:ascii="Times New Roman" w:hAnsi="Times New Roman" w:cs="Times New Roman"/>
          <w:sz w:val="24"/>
          <w:szCs w:val="24"/>
        </w:rPr>
      </w:pPr>
      <w:r w:rsidRPr="0048756F">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48756F">
        <w:rPr>
          <w:rFonts w:ascii="Times New Roman" w:hAnsi="Times New Roman" w:cs="Times New Roman"/>
          <w:i/>
          <w:iCs/>
          <w:sz w:val="24"/>
          <w:szCs w:val="24"/>
        </w:rPr>
        <w:t>caput</w:t>
      </w:r>
      <w:r w:rsidRPr="0048756F">
        <w:rPr>
          <w:rFonts w:ascii="Times New Roman" w:hAnsi="Times New Roman" w:cs="Times New Roman"/>
          <w:sz w:val="24"/>
          <w:szCs w:val="24"/>
        </w:rPr>
        <w:t>).</w:t>
      </w:r>
    </w:p>
    <w:p w14:paraId="1CADEFC4" w14:textId="44E76ABE" w:rsidR="00B20C70" w:rsidRPr="0048756F" w:rsidRDefault="00B20C70" w:rsidP="00B20C70">
      <w:pPr>
        <w:numPr>
          <w:ilvl w:val="1"/>
          <w:numId w:val="36"/>
        </w:numPr>
        <w:spacing w:before="120" w:after="0"/>
        <w:jc w:val="both"/>
        <w:rPr>
          <w:rFonts w:ascii="Times New Roman" w:hAnsi="Times New Roman" w:cs="Times New Roman"/>
          <w:sz w:val="24"/>
          <w:szCs w:val="24"/>
        </w:rPr>
      </w:pPr>
      <w:r w:rsidRPr="0048756F">
        <w:rPr>
          <w:rFonts w:ascii="Times New Roman" w:hAnsi="Times New Roman" w:cs="Times New Roman"/>
          <w:sz w:val="24"/>
          <w:szCs w:val="24"/>
        </w:rPr>
        <w:t xml:space="preserve">Em caso de impedimento, ordem de paralisação ou suspensão do contrato, o prazo de execução será prorrogado automaticamente pelo tempo correspondente, anotadas </w:t>
      </w:r>
      <w:r w:rsidR="00585FBB" w:rsidRPr="0048756F">
        <w:rPr>
          <w:rFonts w:ascii="Times New Roman" w:hAnsi="Times New Roman" w:cs="Times New Roman"/>
          <w:sz w:val="24"/>
          <w:szCs w:val="24"/>
        </w:rPr>
        <w:t xml:space="preserve">tais circunstâncias mediante </w:t>
      </w:r>
      <w:r w:rsidRPr="0048756F">
        <w:rPr>
          <w:rFonts w:ascii="Times New Roman" w:hAnsi="Times New Roman" w:cs="Times New Roman"/>
          <w:sz w:val="24"/>
          <w:szCs w:val="24"/>
        </w:rPr>
        <w:t>apostilamento (Lei nº 14.133/2021, art. 115, §5º).</w:t>
      </w:r>
    </w:p>
    <w:p w14:paraId="57D3F5B6" w14:textId="5B6D39EC" w:rsidR="00B20C70" w:rsidRDefault="00B20C70" w:rsidP="00B20C70">
      <w:pPr>
        <w:numPr>
          <w:ilvl w:val="1"/>
          <w:numId w:val="36"/>
        </w:numPr>
        <w:spacing w:before="120" w:after="0"/>
        <w:jc w:val="both"/>
        <w:rPr>
          <w:rFonts w:ascii="Times New Roman" w:hAnsi="Times New Roman" w:cs="Times New Roman"/>
          <w:sz w:val="24"/>
          <w:szCs w:val="24"/>
        </w:rPr>
      </w:pPr>
      <w:r w:rsidRPr="0048756F">
        <w:rPr>
          <w:rFonts w:ascii="Times New Roman" w:hAnsi="Times New Roman" w:cs="Times New Roman"/>
          <w:sz w:val="24"/>
          <w:szCs w:val="24"/>
        </w:rPr>
        <w:t>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0853F4F8" w14:textId="17E98698" w:rsidR="00364360" w:rsidRDefault="00364360" w:rsidP="00364360">
      <w:pPr>
        <w:spacing w:before="120" w:after="0"/>
        <w:jc w:val="both"/>
        <w:rPr>
          <w:rFonts w:ascii="Times New Roman" w:hAnsi="Times New Roman" w:cs="Times New Roman"/>
          <w:sz w:val="24"/>
          <w:szCs w:val="24"/>
        </w:rPr>
      </w:pPr>
    </w:p>
    <w:p w14:paraId="74DD270B" w14:textId="77777777" w:rsidR="00364360" w:rsidRPr="0048756F" w:rsidRDefault="00364360" w:rsidP="00364360">
      <w:pPr>
        <w:spacing w:before="120" w:after="0"/>
        <w:jc w:val="both"/>
        <w:rPr>
          <w:rFonts w:ascii="Times New Roman" w:hAnsi="Times New Roman" w:cs="Times New Roman"/>
          <w:sz w:val="24"/>
          <w:szCs w:val="24"/>
        </w:rPr>
      </w:pPr>
    </w:p>
    <w:p w14:paraId="0501F225" w14:textId="6BD81367" w:rsidR="009927F6" w:rsidRPr="00364360" w:rsidRDefault="00B20C70" w:rsidP="009927F6">
      <w:pPr>
        <w:numPr>
          <w:ilvl w:val="1"/>
          <w:numId w:val="36"/>
        </w:numPr>
        <w:spacing w:before="120" w:after="0"/>
        <w:jc w:val="both"/>
        <w:rPr>
          <w:rFonts w:ascii="Times New Roman" w:hAnsi="Times New Roman" w:cs="Times New Roman"/>
          <w:sz w:val="24"/>
          <w:szCs w:val="24"/>
        </w:rPr>
      </w:pPr>
      <w:r w:rsidRPr="0048756F">
        <w:rPr>
          <w:rFonts w:ascii="Times New Roman" w:hAnsi="Times New Roman" w:cs="Times New Roman"/>
          <w:sz w:val="24"/>
          <w:szCs w:val="24"/>
        </w:rPr>
        <w:t xml:space="preserve">A execução do contrato deverá ser acompanhada e fiscalizada pelo fiscal do contrato, ou pelos respectivos substitutos (Lei nº 14.133/2021, art. 117, </w:t>
      </w:r>
      <w:r w:rsidRPr="0048756F">
        <w:rPr>
          <w:rFonts w:ascii="Times New Roman" w:hAnsi="Times New Roman" w:cs="Times New Roman"/>
          <w:i/>
          <w:iCs/>
          <w:sz w:val="24"/>
          <w:szCs w:val="24"/>
        </w:rPr>
        <w:t>caput</w:t>
      </w:r>
      <w:r w:rsidRPr="0048756F">
        <w:rPr>
          <w:rFonts w:ascii="Times New Roman" w:hAnsi="Times New Roman" w:cs="Times New Roman"/>
          <w:sz w:val="24"/>
          <w:szCs w:val="24"/>
        </w:rPr>
        <w:t>).</w:t>
      </w:r>
    </w:p>
    <w:p w14:paraId="59E87657" w14:textId="4D5539FD" w:rsidR="00585FBB" w:rsidRPr="009927F6" w:rsidRDefault="00B20C70" w:rsidP="00585FBB">
      <w:pPr>
        <w:pStyle w:val="PargrafodaLista"/>
        <w:numPr>
          <w:ilvl w:val="2"/>
          <w:numId w:val="36"/>
        </w:numPr>
        <w:spacing w:before="120" w:after="0"/>
        <w:jc w:val="both"/>
        <w:rPr>
          <w:rFonts w:ascii="Times New Roman" w:hAnsi="Times New Roman"/>
          <w:sz w:val="24"/>
          <w:szCs w:val="24"/>
        </w:rPr>
      </w:pPr>
      <w:r w:rsidRPr="0048756F">
        <w:rPr>
          <w:rFonts w:ascii="Times New Roman" w:eastAsia="Times New Roman" w:hAnsi="Times New Roman"/>
          <w:sz w:val="24"/>
          <w:szCs w:val="24"/>
          <w:lang w:eastAsia="pt-BR"/>
        </w:rPr>
        <w:t>O fiscal do contrato anotará em registro próprio todas as ocorrências relacionadas à execução do contrato, determinando o que for necessário para a regularização das faltas ou dos defeitos observados (Lei nº 14.133/2021, art. 117, §1º).</w:t>
      </w:r>
    </w:p>
    <w:p w14:paraId="50F5B377" w14:textId="68DEDC35" w:rsidR="00B20C70" w:rsidRPr="0048756F" w:rsidRDefault="00B20C70" w:rsidP="00B20C70">
      <w:pPr>
        <w:pStyle w:val="PargrafodaLista"/>
        <w:numPr>
          <w:ilvl w:val="2"/>
          <w:numId w:val="36"/>
        </w:numPr>
        <w:spacing w:before="120" w:after="0"/>
        <w:jc w:val="both"/>
        <w:rPr>
          <w:rFonts w:ascii="Times New Roman" w:hAnsi="Times New Roman"/>
          <w:sz w:val="24"/>
          <w:szCs w:val="24"/>
        </w:rPr>
      </w:pPr>
      <w:r w:rsidRPr="0048756F">
        <w:rPr>
          <w:rFonts w:ascii="Times New Roman" w:hAnsi="Times New Roman"/>
          <w:sz w:val="24"/>
          <w:szCs w:val="24"/>
        </w:rPr>
        <w:t>Identificada qualquer inexatidão ou irregularidade, o fiscal do contrato emitirá notificações para a correção da execução do contrato, determinando prazo para a correção.</w:t>
      </w:r>
    </w:p>
    <w:p w14:paraId="7CF2BC96" w14:textId="77777777" w:rsidR="00B20C70" w:rsidRPr="0048756F" w:rsidRDefault="00B20C70" w:rsidP="00B20C70">
      <w:pPr>
        <w:pStyle w:val="PargrafodaLista"/>
        <w:numPr>
          <w:ilvl w:val="2"/>
          <w:numId w:val="36"/>
        </w:numPr>
        <w:spacing w:before="120" w:after="0"/>
        <w:jc w:val="both"/>
        <w:rPr>
          <w:rFonts w:ascii="Times New Roman" w:hAnsi="Times New Roman"/>
          <w:sz w:val="24"/>
          <w:szCs w:val="24"/>
        </w:rPr>
      </w:pPr>
      <w:r w:rsidRPr="0048756F">
        <w:rPr>
          <w:rFonts w:ascii="Times New Roman" w:eastAsia="Times New Roman" w:hAnsi="Times New Roman"/>
          <w:sz w:val="24"/>
          <w:szCs w:val="24"/>
          <w:lang w:eastAsia="pt-BR"/>
        </w:rPr>
        <w:t>O fiscal do contrato informará a seus superiores, em tempo hábil para a adoção das medidas convenientes, a situação que demandar decisão ou providência que ultrapasse sua competência (Lei nº 14.133/2021, art. 117, §2º).</w:t>
      </w:r>
    </w:p>
    <w:p w14:paraId="0739B6F7" w14:textId="77777777" w:rsidR="00B20C70" w:rsidRPr="0048756F" w:rsidRDefault="00B20C70" w:rsidP="00B20C70">
      <w:pPr>
        <w:pStyle w:val="PargrafodaLista"/>
        <w:numPr>
          <w:ilvl w:val="2"/>
          <w:numId w:val="36"/>
        </w:numPr>
        <w:spacing w:before="120" w:after="0"/>
        <w:jc w:val="both"/>
        <w:rPr>
          <w:rFonts w:ascii="Times New Roman" w:hAnsi="Times New Roman"/>
          <w:sz w:val="24"/>
          <w:szCs w:val="24"/>
        </w:rPr>
      </w:pPr>
      <w:r w:rsidRPr="0048756F">
        <w:rPr>
          <w:rFonts w:ascii="Times New Roman" w:hAnsi="Times New Roman"/>
          <w:sz w:val="24"/>
          <w:szCs w:val="24"/>
        </w:rPr>
        <w:t>No caso de constatadas ocorrências que possam inviabilizar a execução do contrato nas datas aprazadas, o fiscal do contrato comunicará o fato imediatamente ao gestor do contrato ou à autoridade superior.</w:t>
      </w:r>
    </w:p>
    <w:p w14:paraId="4C2CC792" w14:textId="77777777" w:rsidR="00B20C70" w:rsidRPr="0048756F"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sz w:val="24"/>
          <w:szCs w:val="24"/>
        </w:rPr>
        <w:t>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6CF0FB76" w14:textId="77777777" w:rsidR="00B20C70" w:rsidRPr="0048756F"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sz w:val="24"/>
          <w:szCs w:val="24"/>
        </w:rPr>
        <w:t>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73EBCC62" w14:textId="77777777" w:rsidR="00B20C70" w:rsidRPr="0048756F"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sz w:val="24"/>
          <w:szCs w:val="24"/>
        </w:rPr>
        <w:t xml:space="preserve">Somente a contratada será responsável pelos encargos trabalhistas, previdenciários, fiscais e comerciais resultantes da execução do contrato (Lei nº 14.133/2021, art. 121, </w:t>
      </w:r>
      <w:r w:rsidRPr="0048756F">
        <w:rPr>
          <w:rFonts w:ascii="Times New Roman" w:hAnsi="Times New Roman"/>
          <w:i/>
          <w:iCs/>
          <w:sz w:val="24"/>
          <w:szCs w:val="24"/>
        </w:rPr>
        <w:t>caput</w:t>
      </w:r>
      <w:r w:rsidRPr="0048756F">
        <w:rPr>
          <w:rFonts w:ascii="Times New Roman" w:hAnsi="Times New Roman"/>
          <w:sz w:val="24"/>
          <w:szCs w:val="24"/>
        </w:rPr>
        <w:t>).</w:t>
      </w:r>
    </w:p>
    <w:p w14:paraId="380CC8CF" w14:textId="77777777" w:rsidR="00B20C70" w:rsidRPr="0048756F" w:rsidRDefault="00B20C70" w:rsidP="00B20C70">
      <w:pPr>
        <w:pStyle w:val="PargrafodaLista"/>
        <w:numPr>
          <w:ilvl w:val="2"/>
          <w:numId w:val="36"/>
        </w:numPr>
        <w:spacing w:before="120" w:after="0"/>
        <w:jc w:val="both"/>
        <w:rPr>
          <w:rFonts w:ascii="Times New Roman" w:hAnsi="Times New Roman"/>
          <w:sz w:val="24"/>
          <w:szCs w:val="24"/>
        </w:rPr>
      </w:pPr>
      <w:r w:rsidRPr="0048756F">
        <w:rPr>
          <w:rFonts w:ascii="Times New Roman" w:eastAsia="Times New Roman" w:hAnsi="Times New Roman"/>
          <w:sz w:val="24"/>
          <w:szCs w:val="24"/>
          <w:lang w:eastAsia="pt-BR"/>
        </w:rPr>
        <w:t>A inadimplência da contratada em relação aos encargos trabalhistas, fiscais e comerciais não transferirá à contratante a responsabilidade pelo seu pagamento e não poderá onerar o objeto do contrato (Lei nº 14.133/2021, art. 121, §1º).</w:t>
      </w:r>
    </w:p>
    <w:p w14:paraId="5D8074C1" w14:textId="77777777" w:rsidR="00B20C70" w:rsidRPr="0048756F"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color w:val="000000"/>
          <w:sz w:val="24"/>
          <w:szCs w:val="24"/>
        </w:rPr>
        <w:t>A Administração Municipal poderá convocar representante da empresa para adoção de providências que devam ser cumpridas de imediato.</w:t>
      </w:r>
    </w:p>
    <w:p w14:paraId="240BFBDD" w14:textId="77777777" w:rsidR="00B20C70" w:rsidRPr="0048756F"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sz w:val="24"/>
          <w:szCs w:val="24"/>
        </w:rPr>
        <w:t>As comunicações entre a Administração Municipal e a contratada devem ser realizadas por escrito sempre que o ato exigir tal formalidade, admitindo-se o uso de mensagem eletrônica para esse fim.</w:t>
      </w:r>
    </w:p>
    <w:p w14:paraId="7ACA0866" w14:textId="77777777" w:rsidR="00B20C70" w:rsidRPr="009255CD"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color w:val="000000"/>
          <w:sz w:val="24"/>
          <w:szCs w:val="24"/>
        </w:rPr>
        <w:t>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33B13D52"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QUARTA – DO PAGAMENTO: </w:t>
      </w:r>
    </w:p>
    <w:p w14:paraId="318A4DD4" w14:textId="632FC92E" w:rsidR="00B20C70" w:rsidRDefault="00B20C70" w:rsidP="00B20C70">
      <w:pPr>
        <w:numPr>
          <w:ilvl w:val="1"/>
          <w:numId w:val="36"/>
        </w:numPr>
        <w:spacing w:before="120" w:after="120"/>
        <w:jc w:val="both"/>
        <w:rPr>
          <w:rFonts w:ascii="Times New Roman" w:hAnsi="Times New Roman" w:cs="Times New Roman"/>
          <w:b/>
          <w:sz w:val="24"/>
          <w:szCs w:val="24"/>
        </w:rPr>
      </w:pPr>
      <w:r w:rsidRPr="0048756F">
        <w:rPr>
          <w:rFonts w:ascii="Times New Roman" w:hAnsi="Times New Roman" w:cs="Times New Roman"/>
          <w:b/>
          <w:sz w:val="24"/>
          <w:szCs w:val="24"/>
        </w:rPr>
        <w:t>DO PREÇO:</w:t>
      </w:r>
    </w:p>
    <w:p w14:paraId="3B45D10A" w14:textId="0071329F" w:rsidR="00364360" w:rsidRDefault="00364360" w:rsidP="00364360">
      <w:pPr>
        <w:spacing w:before="120" w:after="120"/>
        <w:jc w:val="both"/>
        <w:rPr>
          <w:rFonts w:ascii="Times New Roman" w:hAnsi="Times New Roman" w:cs="Times New Roman"/>
          <w:b/>
          <w:sz w:val="24"/>
          <w:szCs w:val="24"/>
        </w:rPr>
      </w:pPr>
    </w:p>
    <w:p w14:paraId="11AFA3E7" w14:textId="77777777" w:rsidR="00364360" w:rsidRPr="0048756F" w:rsidRDefault="00364360" w:rsidP="00364360">
      <w:pPr>
        <w:spacing w:before="120" w:after="120"/>
        <w:jc w:val="both"/>
        <w:rPr>
          <w:rFonts w:ascii="Times New Roman" w:hAnsi="Times New Roman" w:cs="Times New Roman"/>
          <w:b/>
          <w:sz w:val="24"/>
          <w:szCs w:val="24"/>
        </w:rPr>
      </w:pPr>
    </w:p>
    <w:p w14:paraId="21D88C18" w14:textId="77777777" w:rsidR="00B20C70" w:rsidRDefault="00B20C70" w:rsidP="00B20C70">
      <w:pPr>
        <w:numPr>
          <w:ilvl w:val="2"/>
          <w:numId w:val="38"/>
        </w:numPr>
        <w:spacing w:before="120" w:after="120"/>
        <w:jc w:val="both"/>
        <w:rPr>
          <w:rFonts w:ascii="Times New Roman" w:hAnsi="Times New Roman" w:cs="Times New Roman"/>
          <w:bCs/>
          <w:iCs/>
          <w:sz w:val="24"/>
          <w:szCs w:val="24"/>
        </w:rPr>
      </w:pPr>
      <w:r w:rsidRPr="0048756F">
        <w:rPr>
          <w:rFonts w:ascii="Times New Roman" w:hAnsi="Times New Roman" w:cs="Times New Roman"/>
          <w:bCs/>
          <w:iCs/>
          <w:sz w:val="24"/>
          <w:szCs w:val="24"/>
        </w:rPr>
        <w:t xml:space="preserve">O valor da contratação é o abaixo relacionado, conforme a proposta apresentada na licitação supramencionada pela </w:t>
      </w:r>
      <w:r w:rsidRPr="0048756F">
        <w:rPr>
          <w:rFonts w:ascii="Times New Roman" w:hAnsi="Times New Roman" w:cs="Times New Roman"/>
          <w:b/>
          <w:iCs/>
          <w:sz w:val="24"/>
          <w:szCs w:val="24"/>
        </w:rPr>
        <w:t>CONTRATADA</w:t>
      </w:r>
      <w:r w:rsidRPr="0048756F">
        <w:rPr>
          <w:rFonts w:ascii="Times New Roman" w:hAnsi="Times New Roman" w:cs="Times New Roman"/>
          <w:bCs/>
          <w:iCs/>
          <w:sz w:val="24"/>
          <w:szCs w:val="24"/>
        </w:rPr>
        <w:t>:</w:t>
      </w:r>
    </w:p>
    <w:p w14:paraId="0B83328A" w14:textId="77777777" w:rsidR="00B20C70" w:rsidRDefault="00B20C70" w:rsidP="00B20C70">
      <w:pPr>
        <w:spacing w:before="120" w:after="120"/>
        <w:jc w:val="center"/>
        <w:rPr>
          <w:rFonts w:ascii="Times New Roman" w:hAnsi="Times New Roman" w:cs="Times New Roman"/>
          <w:bCs/>
          <w:iCs/>
          <w:sz w:val="24"/>
          <w:szCs w:val="24"/>
        </w:rPr>
      </w:pPr>
      <w:r>
        <w:rPr>
          <w:rFonts w:ascii="Times New Roman" w:hAnsi="Times New Roman" w:cs="Times New Roman"/>
          <w:bCs/>
          <w:iCs/>
          <w:sz w:val="24"/>
          <w:szCs w:val="24"/>
        </w:rPr>
        <w:t>XXXXXXXXXXXXXXX</w:t>
      </w:r>
    </w:p>
    <w:p w14:paraId="433685FD" w14:textId="0AACC3CC" w:rsidR="00B20C70" w:rsidRPr="00626C34" w:rsidRDefault="00B20C70" w:rsidP="00847D26">
      <w:pPr>
        <w:numPr>
          <w:ilvl w:val="2"/>
          <w:numId w:val="36"/>
        </w:numPr>
        <w:spacing w:before="120" w:after="120"/>
        <w:jc w:val="both"/>
        <w:rPr>
          <w:rFonts w:ascii="Times New Roman" w:hAnsi="Times New Roman" w:cs="Times New Roman"/>
          <w:sz w:val="24"/>
          <w:szCs w:val="24"/>
        </w:rPr>
      </w:pPr>
      <w:r w:rsidRPr="00626C34">
        <w:rPr>
          <w:rFonts w:ascii="Times New Roman" w:hAnsi="Times New Roman" w:cs="Times New Roman"/>
          <w:sz w:val="24"/>
          <w:szCs w:val="24"/>
        </w:rPr>
        <w:t>Nos valores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BF1B0C" w14:textId="77777777" w:rsidR="00B20C70" w:rsidRPr="0048756F" w:rsidRDefault="00B20C70" w:rsidP="00B20C70">
      <w:pPr>
        <w:numPr>
          <w:ilvl w:val="1"/>
          <w:numId w:val="36"/>
        </w:numPr>
        <w:spacing w:before="120" w:after="120"/>
        <w:jc w:val="both"/>
        <w:rPr>
          <w:rFonts w:ascii="Times New Roman" w:hAnsi="Times New Roman" w:cs="Times New Roman"/>
          <w:b/>
          <w:sz w:val="24"/>
          <w:szCs w:val="24"/>
        </w:rPr>
      </w:pPr>
      <w:r w:rsidRPr="0048756F">
        <w:rPr>
          <w:rFonts w:ascii="Times New Roman" w:hAnsi="Times New Roman" w:cs="Times New Roman"/>
          <w:b/>
          <w:sz w:val="24"/>
          <w:szCs w:val="24"/>
        </w:rPr>
        <w:t>DA FORMA DE PAGAMENTO:</w:t>
      </w:r>
    </w:p>
    <w:p w14:paraId="477D508F" w14:textId="1903D1DA" w:rsidR="00B20C70" w:rsidRPr="0048756F" w:rsidRDefault="00B20C70" w:rsidP="00B20C70">
      <w:pPr>
        <w:pStyle w:val="PargrafodaLista"/>
        <w:numPr>
          <w:ilvl w:val="2"/>
          <w:numId w:val="36"/>
        </w:numPr>
        <w:spacing w:before="120" w:after="120"/>
        <w:jc w:val="both"/>
        <w:rPr>
          <w:rFonts w:ascii="Times New Roman" w:hAnsi="Times New Roman"/>
          <w:b/>
          <w:color w:val="0000CC"/>
          <w:sz w:val="24"/>
          <w:szCs w:val="24"/>
        </w:rPr>
      </w:pPr>
      <w:r w:rsidRPr="00BA0DD3">
        <w:rPr>
          <w:rFonts w:ascii="Times New Roman" w:hAnsi="Times New Roman"/>
          <w:sz w:val="24"/>
          <w:szCs w:val="24"/>
        </w:rPr>
        <w:t>O pagamento à contratada pela execução do serviço</w:t>
      </w:r>
      <w:r w:rsidR="00ED6078">
        <w:rPr>
          <w:rFonts w:ascii="Times New Roman" w:hAnsi="Times New Roman"/>
          <w:sz w:val="24"/>
          <w:szCs w:val="24"/>
        </w:rPr>
        <w:t xml:space="preserve"> ou fornecimento do bem,</w:t>
      </w:r>
      <w:r w:rsidRPr="00BA0DD3">
        <w:rPr>
          <w:rFonts w:ascii="Times New Roman" w:hAnsi="Times New Roman"/>
          <w:sz w:val="24"/>
          <w:szCs w:val="24"/>
        </w:rPr>
        <w:t xml:space="preserve"> objeto deste termo, ser</w:t>
      </w:r>
      <w:r w:rsidR="00ED6078">
        <w:rPr>
          <w:rFonts w:ascii="Times New Roman" w:hAnsi="Times New Roman"/>
          <w:sz w:val="24"/>
          <w:szCs w:val="24"/>
        </w:rPr>
        <w:t>á</w:t>
      </w:r>
      <w:r w:rsidRPr="00BA0DD3">
        <w:rPr>
          <w:rFonts w:ascii="Times New Roman" w:hAnsi="Times New Roman"/>
          <w:sz w:val="24"/>
          <w:szCs w:val="24"/>
        </w:rPr>
        <w:t xml:space="preserve"> realizado </w:t>
      </w:r>
      <w:r w:rsidR="00ED6078">
        <w:rPr>
          <w:rFonts w:ascii="Times New Roman" w:hAnsi="Times New Roman"/>
          <w:sz w:val="24"/>
          <w:szCs w:val="24"/>
        </w:rPr>
        <w:t>à vista</w:t>
      </w:r>
      <w:r w:rsidRPr="00BA0DD3">
        <w:rPr>
          <w:rFonts w:ascii="Times New Roman" w:hAnsi="Times New Roman"/>
          <w:sz w:val="24"/>
          <w:szCs w:val="24"/>
        </w:rPr>
        <w:t>,</w:t>
      </w:r>
      <w:r w:rsidR="00753323">
        <w:rPr>
          <w:rFonts w:ascii="Times New Roman" w:hAnsi="Times New Roman"/>
          <w:sz w:val="24"/>
          <w:szCs w:val="24"/>
        </w:rPr>
        <w:t xml:space="preserve"> em parcela única, em até 30 dias contados da </w:t>
      </w:r>
      <w:r w:rsidR="00364360">
        <w:rPr>
          <w:rFonts w:ascii="Times New Roman" w:hAnsi="Times New Roman"/>
          <w:sz w:val="24"/>
          <w:szCs w:val="24"/>
        </w:rPr>
        <w:t xml:space="preserve">execução, </w:t>
      </w:r>
      <w:r w:rsidR="00364360" w:rsidRPr="00BA0DD3">
        <w:rPr>
          <w:rFonts w:ascii="Times New Roman" w:hAnsi="Times New Roman"/>
          <w:sz w:val="24"/>
          <w:szCs w:val="24"/>
        </w:rPr>
        <w:t>de</w:t>
      </w:r>
      <w:r w:rsidRPr="00BA0DD3">
        <w:rPr>
          <w:rFonts w:ascii="Times New Roman" w:hAnsi="Times New Roman"/>
          <w:sz w:val="24"/>
          <w:szCs w:val="24"/>
        </w:rPr>
        <w:t xml:space="preserve"> acordo com o atestado de medição</w:t>
      </w:r>
      <w:r w:rsidR="00753323">
        <w:rPr>
          <w:rFonts w:ascii="Times New Roman" w:hAnsi="Times New Roman"/>
          <w:sz w:val="24"/>
          <w:szCs w:val="24"/>
        </w:rPr>
        <w:t xml:space="preserve">/execução, </w:t>
      </w:r>
      <w:r w:rsidRPr="00BA0DD3">
        <w:rPr>
          <w:rFonts w:ascii="Times New Roman" w:hAnsi="Times New Roman"/>
          <w:sz w:val="24"/>
          <w:szCs w:val="24"/>
        </w:rPr>
        <w:t>que será emitido pelo Departamento competente deste Município, através de seu titular</w:t>
      </w:r>
      <w:r w:rsidRPr="0048756F">
        <w:rPr>
          <w:rFonts w:ascii="Times New Roman" w:hAnsi="Times New Roman"/>
          <w:sz w:val="24"/>
          <w:szCs w:val="24"/>
        </w:rPr>
        <w:t xml:space="preserve">. </w:t>
      </w:r>
    </w:p>
    <w:p w14:paraId="2D885671" w14:textId="77777777" w:rsidR="00B20C70" w:rsidRPr="0048756F" w:rsidRDefault="00B20C70" w:rsidP="00B20C70">
      <w:pPr>
        <w:pStyle w:val="PargrafodaLista"/>
        <w:numPr>
          <w:ilvl w:val="2"/>
          <w:numId w:val="36"/>
        </w:numPr>
        <w:spacing w:before="120" w:after="120"/>
        <w:jc w:val="both"/>
        <w:rPr>
          <w:rFonts w:ascii="Times New Roman" w:hAnsi="Times New Roman"/>
          <w:iCs/>
          <w:sz w:val="24"/>
          <w:szCs w:val="24"/>
        </w:rPr>
      </w:pPr>
      <w:r w:rsidRPr="0048756F">
        <w:rPr>
          <w:rFonts w:ascii="Times New Roman" w:hAnsi="Times New Roman"/>
          <w:iCs/>
          <w:sz w:val="24"/>
          <w:szCs w:val="24"/>
        </w:rPr>
        <w:t>O pagamento será realizado através de ordem bancária, para crédito em banco, agência e conta corrente indicados pelo contratado.</w:t>
      </w:r>
    </w:p>
    <w:p w14:paraId="6268F461" w14:textId="77777777" w:rsidR="00B20C70" w:rsidRPr="0048756F" w:rsidRDefault="00B20C70" w:rsidP="00B20C70">
      <w:pPr>
        <w:numPr>
          <w:ilvl w:val="2"/>
          <w:numId w:val="36"/>
        </w:numPr>
        <w:spacing w:before="120" w:after="120"/>
        <w:jc w:val="both"/>
        <w:rPr>
          <w:rFonts w:ascii="Times New Roman" w:hAnsi="Times New Roman" w:cs="Times New Roman"/>
          <w:iCs/>
          <w:sz w:val="24"/>
          <w:szCs w:val="24"/>
        </w:rPr>
      </w:pPr>
      <w:r w:rsidRPr="0048756F">
        <w:rPr>
          <w:rFonts w:ascii="Times New Roman" w:hAnsi="Times New Roman" w:cs="Times New Roman"/>
          <w:iCs/>
          <w:sz w:val="24"/>
          <w:szCs w:val="24"/>
        </w:rPr>
        <w:t>Será considerada data do pagamento o dia em que constar como emitida a ordem bancária para pagamento.</w:t>
      </w:r>
    </w:p>
    <w:p w14:paraId="6F742A71" w14:textId="77777777" w:rsidR="00B20C70" w:rsidRPr="0048756F" w:rsidRDefault="00B20C70" w:rsidP="00B20C70">
      <w:pPr>
        <w:numPr>
          <w:ilvl w:val="1"/>
          <w:numId w:val="36"/>
        </w:numPr>
        <w:spacing w:before="120" w:after="120"/>
        <w:jc w:val="both"/>
        <w:rPr>
          <w:rFonts w:ascii="Times New Roman" w:hAnsi="Times New Roman" w:cs="Times New Roman"/>
          <w:b/>
          <w:sz w:val="24"/>
          <w:szCs w:val="24"/>
        </w:rPr>
      </w:pPr>
      <w:r w:rsidRPr="0048756F">
        <w:rPr>
          <w:rFonts w:ascii="Times New Roman" w:hAnsi="Times New Roman" w:cs="Times New Roman"/>
          <w:b/>
          <w:sz w:val="24"/>
          <w:szCs w:val="24"/>
        </w:rPr>
        <w:t>DO PRAZO DE PAGAMENTO:</w:t>
      </w:r>
    </w:p>
    <w:p w14:paraId="568D1EE5"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eastAsia="Times New Roman" w:hAnsi="Times New Roman" w:cs="Times New Roman"/>
          <w:sz w:val="24"/>
          <w:szCs w:val="24"/>
          <w:lang w:eastAsia="pt-BR"/>
        </w:rPr>
        <w:t>O pagamento será efetuado pela Contratante, mediante procedimento bancário, em conta corrente da contratada, em até 30 (trinta) dias contados da emissão da nota fiscal, que deverá contar com a manifestação favorável do Departamento Responsável</w:t>
      </w:r>
      <w:r w:rsidRPr="0048756F">
        <w:rPr>
          <w:rFonts w:ascii="Times New Roman" w:hAnsi="Times New Roman" w:cs="Times New Roman"/>
          <w:color w:val="000000" w:themeColor="text1"/>
          <w:sz w:val="24"/>
          <w:szCs w:val="24"/>
        </w:rPr>
        <w:t>.</w:t>
      </w:r>
    </w:p>
    <w:p w14:paraId="7EE71C1E"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Considera-se ocorrido o recebimento da nota fiscal ou fatura quando o órgão contratante atestar a execução do objeto do contrato.</w:t>
      </w:r>
    </w:p>
    <w:p w14:paraId="032E9E71"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 xml:space="preserve">No caso de atraso pelo Contratante, os valores devidos ao contratado serão atualizados monetariamente entre o termo final do prazo de pagamento até a data de sua efetiva realização, mediante aplicação do índice previsto no respectivo </w:t>
      </w:r>
      <w:r>
        <w:rPr>
          <w:rFonts w:ascii="Times New Roman" w:hAnsi="Times New Roman" w:cs="Times New Roman"/>
          <w:color w:val="000000" w:themeColor="text1"/>
          <w:sz w:val="24"/>
          <w:szCs w:val="24"/>
        </w:rPr>
        <w:t>Termo de Referência</w:t>
      </w:r>
      <w:r w:rsidRPr="0048756F">
        <w:rPr>
          <w:rFonts w:ascii="Times New Roman" w:hAnsi="Times New Roman" w:cs="Times New Roman"/>
          <w:color w:val="000000" w:themeColor="text1"/>
          <w:sz w:val="24"/>
          <w:szCs w:val="24"/>
        </w:rPr>
        <w:t>.</w:t>
      </w:r>
    </w:p>
    <w:p w14:paraId="2E810C20" w14:textId="77777777" w:rsidR="00B20C70" w:rsidRPr="0048756F" w:rsidRDefault="00B20C70" w:rsidP="00B20C70">
      <w:pPr>
        <w:numPr>
          <w:ilvl w:val="1"/>
          <w:numId w:val="36"/>
        </w:numPr>
        <w:spacing w:before="120" w:after="120"/>
        <w:jc w:val="both"/>
        <w:rPr>
          <w:rFonts w:ascii="Times New Roman" w:hAnsi="Times New Roman" w:cs="Times New Roman"/>
          <w:b/>
          <w:sz w:val="24"/>
          <w:szCs w:val="24"/>
        </w:rPr>
      </w:pPr>
      <w:r w:rsidRPr="0048756F">
        <w:rPr>
          <w:rFonts w:ascii="Times New Roman" w:hAnsi="Times New Roman" w:cs="Times New Roman"/>
          <w:b/>
          <w:sz w:val="24"/>
          <w:szCs w:val="24"/>
        </w:rPr>
        <w:t>DAS CONDIÇÕES DE PAGAMENTO:</w:t>
      </w:r>
    </w:p>
    <w:p w14:paraId="27BAEE83"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iCs/>
          <w:sz w:val="24"/>
          <w:szCs w:val="24"/>
        </w:rPr>
        <w:t xml:space="preserve">A emissão da </w:t>
      </w:r>
      <w:r w:rsidRPr="0048756F">
        <w:rPr>
          <w:rFonts w:ascii="Times New Roman" w:hAnsi="Times New Roman" w:cs="Times New Roman"/>
          <w:color w:val="000000" w:themeColor="text1"/>
          <w:sz w:val="24"/>
          <w:szCs w:val="24"/>
        </w:rPr>
        <w:t>Nota Fiscal/Fatura será precedida do recebimento definitivo do objeto da contratação, conforme disposto no Termo de Referência.</w:t>
      </w:r>
    </w:p>
    <w:p w14:paraId="495CDBA0"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 xml:space="preserve"> Quando houver glosa parcial do objeto, o contratante deverá comunicar a empresa para que emita a nota fiscal ou fatura com o valor exato dimensionado.</w:t>
      </w:r>
    </w:p>
    <w:p w14:paraId="0A626045" w14:textId="77777777" w:rsidR="00B20C70" w:rsidRPr="0048756F" w:rsidRDefault="00B20C70" w:rsidP="00B20C70">
      <w:pPr>
        <w:numPr>
          <w:ilvl w:val="2"/>
          <w:numId w:val="36"/>
        </w:numPr>
        <w:spacing w:before="120" w:after="120"/>
        <w:jc w:val="both"/>
        <w:rPr>
          <w:rFonts w:ascii="Times New Roman" w:hAnsi="Times New Roman" w:cs="Times New Roman"/>
          <w:iCs/>
          <w:sz w:val="24"/>
          <w:szCs w:val="24"/>
        </w:rPr>
      </w:pPr>
      <w:r w:rsidRPr="0048756F">
        <w:rPr>
          <w:rFonts w:ascii="Times New Roman" w:hAnsi="Times New Roman" w:cs="Times New Roman"/>
          <w:color w:val="000000" w:themeColor="text1"/>
          <w:sz w:val="24"/>
          <w:szCs w:val="24"/>
        </w:rPr>
        <w:t>O setor competente para</w:t>
      </w:r>
      <w:r w:rsidRPr="0048756F">
        <w:rPr>
          <w:rFonts w:ascii="Times New Roman" w:hAnsi="Times New Roman" w:cs="Times New Roman"/>
          <w:color w:val="000000"/>
          <w:sz w:val="24"/>
          <w:szCs w:val="24"/>
        </w:rPr>
        <w:t xml:space="preserve"> proceder o pagamento deve verificar se a Nota Fiscal ou Fatura apresentada expressa os elementos necessários e essenciais do documento, tais como: </w:t>
      </w:r>
    </w:p>
    <w:p w14:paraId="7B13F40E"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lastRenderedPageBreak/>
        <w:t xml:space="preserve">o prazo de validade; </w:t>
      </w:r>
    </w:p>
    <w:p w14:paraId="4786B7BE"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 xml:space="preserve">a data da emissão; </w:t>
      </w:r>
    </w:p>
    <w:p w14:paraId="1643DB34"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 xml:space="preserve">os dados do contrato e do órgão contratante; </w:t>
      </w:r>
    </w:p>
    <w:p w14:paraId="443D11F0"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 xml:space="preserve">o período respectivo de execução do contrato; </w:t>
      </w:r>
    </w:p>
    <w:p w14:paraId="75E5F8EE"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 xml:space="preserve">o valor a pagar; e </w:t>
      </w:r>
    </w:p>
    <w:p w14:paraId="128BAD03"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eventual destaque do valor de retenções tributárias cabíveis.</w:t>
      </w:r>
    </w:p>
    <w:p w14:paraId="13790AF5" w14:textId="30A968ED" w:rsidR="00B20C70" w:rsidRPr="0020011F" w:rsidRDefault="00B20C70" w:rsidP="00847D26">
      <w:pPr>
        <w:numPr>
          <w:ilvl w:val="2"/>
          <w:numId w:val="36"/>
        </w:numPr>
        <w:spacing w:before="120" w:after="120"/>
        <w:jc w:val="both"/>
        <w:rPr>
          <w:rFonts w:ascii="Times New Roman" w:hAnsi="Times New Roman" w:cs="Times New Roman"/>
          <w:color w:val="000000"/>
          <w:sz w:val="24"/>
          <w:szCs w:val="24"/>
        </w:rPr>
      </w:pPr>
      <w:r w:rsidRPr="0020011F">
        <w:rPr>
          <w:rFonts w:ascii="Times New Roman" w:hAnsi="Times New Roman" w:cs="Times New Roman"/>
          <w:iCs/>
          <w:sz w:val="24"/>
          <w:szCs w:val="24"/>
        </w:rPr>
        <w:t xml:space="preserve">Havendo erro </w:t>
      </w:r>
      <w:r w:rsidRPr="0020011F">
        <w:rPr>
          <w:rFonts w:ascii="Times New Roman" w:hAnsi="Times New Roman" w:cs="Times New Roman"/>
          <w:color w:val="000000"/>
          <w:sz w:val="24"/>
          <w:szCs w:val="24"/>
        </w:rPr>
        <w:t>na</w:t>
      </w:r>
      <w:r w:rsidRPr="0020011F">
        <w:rPr>
          <w:rFonts w:ascii="Times New Roman" w:hAnsi="Times New Roman" w:cs="Times New Roman"/>
          <w:iCs/>
          <w:sz w:val="24"/>
          <w:szCs w:val="24"/>
        </w:rPr>
        <w:t xml:space="preserve"> apresentação da Nota Fiscal/Fatura, ou circunstância que impeça a liquidação da </w:t>
      </w:r>
      <w:r w:rsidRPr="0020011F">
        <w:rPr>
          <w:rFonts w:ascii="Times New Roman" w:hAnsi="Times New Roman" w:cs="Times New Roman"/>
          <w:color w:val="000000" w:themeColor="text1"/>
          <w:sz w:val="24"/>
          <w:szCs w:val="24"/>
        </w:rPr>
        <w:t>despesa</w:t>
      </w:r>
      <w:r w:rsidRPr="0020011F">
        <w:rPr>
          <w:rFonts w:ascii="Times New Roman" w:hAnsi="Times New Roman" w:cs="Times New Roman"/>
          <w:iCs/>
          <w:sz w:val="24"/>
          <w:szCs w:val="24"/>
        </w:rPr>
        <w:t>, o pagamento ficará sobrestado até que o contratado providencie as medidas saneadoras. Nesta hipótese, o prazo para pagamento iniciar-se-á após a comprovação da regularização da situação, não acarretando qualquer ônus para o contratante;</w:t>
      </w:r>
    </w:p>
    <w:p w14:paraId="25A61BB1"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iCs/>
          <w:sz w:val="24"/>
          <w:szCs w:val="24"/>
        </w:rPr>
        <w:t xml:space="preserve"> </w:t>
      </w:r>
      <w:r w:rsidRPr="0048756F">
        <w:rPr>
          <w:rFonts w:ascii="Times New Roman" w:hAnsi="Times New Roman" w:cs="Times New Roman"/>
          <w:color w:val="000000"/>
          <w:sz w:val="24"/>
          <w:szCs w:val="24"/>
        </w:rPr>
        <w:t xml:space="preserve">A Nota Fiscal ou Fatura deverá ser obrigatoriamente acompanhada da comprovação da regularidade fiscal, constatada por meio de consulta </w:t>
      </w:r>
      <w:r w:rsidRPr="0048756F">
        <w:rPr>
          <w:rFonts w:ascii="Times New Roman" w:hAnsi="Times New Roman" w:cs="Times New Roman"/>
          <w:i/>
          <w:color w:val="000000"/>
          <w:sz w:val="24"/>
          <w:szCs w:val="24"/>
        </w:rPr>
        <w:t>on-line</w:t>
      </w:r>
      <w:r w:rsidRPr="0048756F">
        <w:rPr>
          <w:rFonts w:ascii="Times New Roman" w:hAnsi="Times New Roman" w:cs="Times New Roman"/>
          <w:color w:val="000000"/>
          <w:sz w:val="24"/>
          <w:szCs w:val="24"/>
        </w:rPr>
        <w:t xml:space="preserve"> ao SICAF ou, na impossibilidade de acesso ao referido Sistema, mediante consulta aos sítios eletrônicos oficiais ou à documentação mencionada no art. 68 da Lei nº </w:t>
      </w:r>
      <w:r w:rsidRPr="0048756F">
        <w:rPr>
          <w:rFonts w:ascii="Times New Roman" w:hAnsi="Times New Roman" w:cs="Times New Roman"/>
          <w:sz w:val="24"/>
          <w:szCs w:val="24"/>
        </w:rPr>
        <w:t xml:space="preserve">14.133/2021. </w:t>
      </w:r>
      <w:r w:rsidRPr="0048756F">
        <w:rPr>
          <w:rFonts w:ascii="Times New Roman" w:hAnsi="Times New Roman" w:cs="Times New Roman"/>
          <w:color w:val="000000"/>
          <w:sz w:val="24"/>
          <w:szCs w:val="24"/>
        </w:rPr>
        <w:t xml:space="preserve">  </w:t>
      </w:r>
    </w:p>
    <w:p w14:paraId="7081221A"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sz w:val="24"/>
          <w:szCs w:val="24"/>
        </w:rPr>
        <w:t xml:space="preserve">Previamente à emissão de nota de empenho e a cada pagamento, a Administração deverá verificar </w:t>
      </w:r>
      <w:r w:rsidRPr="0048756F">
        <w:rPr>
          <w:rFonts w:ascii="Times New Roman" w:hAnsi="Times New Roman" w:cs="Times New Roman"/>
          <w:color w:val="000000"/>
          <w:sz w:val="24"/>
          <w:szCs w:val="24"/>
        </w:rPr>
        <w:t xml:space="preserve">por meio de consulta </w:t>
      </w:r>
      <w:r w:rsidRPr="0048756F">
        <w:rPr>
          <w:rFonts w:ascii="Times New Roman" w:hAnsi="Times New Roman" w:cs="Times New Roman"/>
          <w:i/>
          <w:color w:val="000000"/>
          <w:sz w:val="24"/>
          <w:szCs w:val="24"/>
        </w:rPr>
        <w:t>on-line</w:t>
      </w:r>
      <w:r w:rsidRPr="0048756F">
        <w:rPr>
          <w:rFonts w:ascii="Times New Roman" w:hAnsi="Times New Roman" w:cs="Times New Roman"/>
          <w:color w:val="000000"/>
          <w:sz w:val="24"/>
          <w:szCs w:val="24"/>
        </w:rPr>
        <w:t xml:space="preserve"> ao SICAF ou, na impossibilidade de acesso ao referido sistema, mediante consulta aos sítios eletrônicos oficiais </w:t>
      </w:r>
      <w:r w:rsidRPr="0048756F">
        <w:rPr>
          <w:rFonts w:ascii="Times New Roman" w:hAnsi="Times New Roman" w:cs="Times New Roman"/>
          <w:sz w:val="24"/>
          <w:szCs w:val="24"/>
        </w:rPr>
        <w:t>para: a) verificar a manutenção das condições de habilitação exigidas no Termo de Referência e edital; b) identificar possível razão que impeça a participação em licitação, no âmbito do órgão ou entidade, proibição de contratar com o Poder Público, bem como ocorrências impeditivas indiretas.</w:t>
      </w:r>
    </w:p>
    <w:p w14:paraId="25062041"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Constatando-se a situação de irregularidade do contratado, será providenciada sua </w:t>
      </w:r>
      <w:r w:rsidRPr="0048756F">
        <w:rPr>
          <w:rFonts w:ascii="Times New Roman" w:hAnsi="Times New Roman" w:cs="Times New Roman"/>
          <w:color w:val="000000"/>
          <w:sz w:val="24"/>
          <w:szCs w:val="24"/>
        </w:rPr>
        <w:t>notificação</w:t>
      </w:r>
      <w:r w:rsidRPr="0048756F">
        <w:rPr>
          <w:rFonts w:ascii="Times New Roman" w:hAnsi="Times New Roman" w:cs="Times New Roman"/>
          <w:sz w:val="24"/>
          <w:szCs w:val="24"/>
        </w:rPr>
        <w:t>, por escrito, para que, no prazo de 5 (cinco) dias úteis, regularize sua situação ou, no mesmo prazo, apresente sua defesa. O prazo poderá ser prorrogado uma vez, por igual período, a critério do contratante.</w:t>
      </w:r>
    </w:p>
    <w:p w14:paraId="77102B29"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254C406"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Persistindo a irregularidade, o contratante deverá adotar as medidas necessárias à rescisão contratual nos autos do processo administrativo correspondente, assegurada ao contratado a ampla defesa. </w:t>
      </w:r>
    </w:p>
    <w:p w14:paraId="48F0E508"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Havendo a efetiva execução do objeto, os pagamentos serão realizados normalmente, até que se decida pela rescisão do contrato, caso o contratado não regularize sua situação.  </w:t>
      </w:r>
    </w:p>
    <w:p w14:paraId="5C8F4F5A"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Quando do pagamento, será efetuada a retenção tributária prevista na legislação aplicável, quando for o caso.</w:t>
      </w:r>
    </w:p>
    <w:p w14:paraId="00E41BAC" w14:textId="77777777" w:rsidR="00B20C70" w:rsidRPr="0048756F" w:rsidRDefault="00B20C70" w:rsidP="00B20C70">
      <w:pPr>
        <w:numPr>
          <w:ilvl w:val="3"/>
          <w:numId w:val="36"/>
        </w:numPr>
        <w:spacing w:before="120" w:after="120"/>
        <w:ind w:left="0"/>
        <w:jc w:val="both"/>
        <w:rPr>
          <w:rFonts w:ascii="Times New Roman" w:hAnsi="Times New Roman" w:cs="Times New Roman"/>
          <w:sz w:val="24"/>
          <w:szCs w:val="24"/>
        </w:rPr>
      </w:pPr>
      <w:r w:rsidRPr="0048756F">
        <w:rPr>
          <w:rFonts w:ascii="Times New Roman" w:hAnsi="Times New Roman" w:cs="Times New Roman"/>
          <w:sz w:val="24"/>
          <w:szCs w:val="24"/>
        </w:rPr>
        <w:lastRenderedPageBreak/>
        <w:t>Independentemente do percentual de tributo inserido na planilha, no pagamento serão retidos na fonte os percentuais estabelecidos na legislação vigente.</w:t>
      </w:r>
    </w:p>
    <w:p w14:paraId="4A063F25" w14:textId="77777777" w:rsidR="00B20C70" w:rsidRPr="00A36487"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w:t>
      </w:r>
      <w:r>
        <w:rPr>
          <w:rFonts w:ascii="Times New Roman" w:hAnsi="Times New Roman"/>
          <w:color w:val="auto"/>
          <w:sz w:val="24"/>
          <w:szCs w:val="24"/>
        </w:rPr>
        <w:t>QUINTA</w:t>
      </w:r>
      <w:r w:rsidRPr="0048756F">
        <w:rPr>
          <w:rFonts w:ascii="Times New Roman" w:hAnsi="Times New Roman"/>
          <w:color w:val="auto"/>
          <w:sz w:val="24"/>
          <w:szCs w:val="24"/>
        </w:rPr>
        <w:t xml:space="preserve"> – DO REAJUSTE.</w:t>
      </w:r>
    </w:p>
    <w:p w14:paraId="6CB147FB" w14:textId="1AC96842"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Os preços inicialmente contratados são fixos e irreajustáveis no prazo de um ano contado da assinatura deste contrato, em ----/-----/202</w:t>
      </w:r>
      <w:r w:rsidR="00364360">
        <w:rPr>
          <w:rFonts w:ascii="Times New Roman" w:hAnsi="Times New Roman" w:cs="Times New Roman"/>
          <w:sz w:val="24"/>
          <w:szCs w:val="24"/>
        </w:rPr>
        <w:t>6</w:t>
      </w:r>
      <w:r w:rsidRPr="0048756F">
        <w:rPr>
          <w:rFonts w:ascii="Times New Roman" w:hAnsi="Times New Roman" w:cs="Times New Roman"/>
          <w:sz w:val="24"/>
          <w:szCs w:val="24"/>
        </w:rPr>
        <w:t>.</w:t>
      </w:r>
    </w:p>
    <w:p w14:paraId="6425668A" w14:textId="77777777" w:rsidR="00585FBB"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Após o interregno de um ano, e independentemente de pedido do Contratado, os preços iniciais serão reajustados, mediante a aplicação, pelo Contratante, do índice IPCA ou IGPM </w:t>
      </w:r>
    </w:p>
    <w:p w14:paraId="4D08EA18" w14:textId="77777777" w:rsidR="00585FBB" w:rsidRDefault="00585FBB" w:rsidP="00585FBB">
      <w:pPr>
        <w:spacing w:before="120" w:after="120"/>
        <w:jc w:val="both"/>
        <w:rPr>
          <w:rFonts w:ascii="Times New Roman" w:hAnsi="Times New Roman" w:cs="Times New Roman"/>
          <w:sz w:val="24"/>
          <w:szCs w:val="24"/>
        </w:rPr>
      </w:pPr>
    </w:p>
    <w:p w14:paraId="68234FCF" w14:textId="09DBB705" w:rsidR="00B20C70" w:rsidRPr="0048756F" w:rsidRDefault="00B20C70" w:rsidP="00585FBB">
      <w:p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de dois meses anteriores ao aditamento, desde que observados os preços, condições e índice mais vantajosos para a Administração</w:t>
      </w:r>
      <w:r w:rsidRPr="0048756F">
        <w:rPr>
          <w:rFonts w:ascii="Times New Roman" w:hAnsi="Times New Roman" w:cs="Times New Roman"/>
          <w:i/>
          <w:iCs/>
          <w:sz w:val="24"/>
          <w:szCs w:val="24"/>
        </w:rPr>
        <w:t>.</w:t>
      </w:r>
      <w:r w:rsidRPr="0048756F">
        <w:rPr>
          <w:rFonts w:ascii="Times New Roman" w:hAnsi="Times New Roman" w:cs="Times New Roman"/>
          <w:sz w:val="24"/>
          <w:szCs w:val="24"/>
        </w:rPr>
        <w:t xml:space="preserve"> </w:t>
      </w:r>
    </w:p>
    <w:p w14:paraId="2DB99A22"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Nos reajustes subsequentes ao primeiro, o interregno mínimo de um ano será contado a partir dos efeitos financeiros do último reajuste.</w:t>
      </w:r>
    </w:p>
    <w:p w14:paraId="445ACD56"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6A8444EA"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Nas aferições finais, o índice utilizado para reajuste será, obrigatoriamente, o definitivo.</w:t>
      </w:r>
    </w:p>
    <w:p w14:paraId="6F54BBB1"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20B16AB7"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Na ausência de previsão legal quanto ao índice substituto, as partes elegerão novo índice oficial, para reajustamento do preço do valor remanescente, por meio de termo aditivo. </w:t>
      </w:r>
    </w:p>
    <w:p w14:paraId="5157BA3B" w14:textId="77777777" w:rsidR="00B20C70" w:rsidRPr="0048756F" w:rsidRDefault="00B20C70" w:rsidP="00B20C70">
      <w:pPr>
        <w:numPr>
          <w:ilvl w:val="1"/>
          <w:numId w:val="36"/>
        </w:numPr>
        <w:spacing w:before="120" w:after="120"/>
        <w:jc w:val="both"/>
        <w:rPr>
          <w:rFonts w:ascii="Times New Roman" w:hAnsi="Times New Roman" w:cs="Times New Roman"/>
          <w:sz w:val="24"/>
          <w:szCs w:val="24"/>
          <w:lang w:val="x-none" w:eastAsia="pt-BR"/>
        </w:rPr>
      </w:pPr>
      <w:r w:rsidRPr="0048756F">
        <w:rPr>
          <w:rFonts w:ascii="Times New Roman" w:hAnsi="Times New Roman" w:cs="Times New Roman"/>
          <w:sz w:val="24"/>
          <w:szCs w:val="24"/>
        </w:rPr>
        <w:t>O reajuste será realizado por apostilamento.</w:t>
      </w:r>
    </w:p>
    <w:p w14:paraId="2D905BC7"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CLÁUSULA SEXTA – DAS OBRIGAÇÕES DO CONTRATANTE:</w:t>
      </w:r>
    </w:p>
    <w:p w14:paraId="161D9BD1" w14:textId="77777777" w:rsidR="00B20C70" w:rsidRPr="0048756F" w:rsidRDefault="00B20C70" w:rsidP="00B20C70">
      <w:pPr>
        <w:numPr>
          <w:ilvl w:val="1"/>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sz w:val="24"/>
          <w:szCs w:val="24"/>
        </w:rPr>
        <w:t>São obrigações do Contratante, sem exceção daquelas previstas no Termo de Referência ou Edital, conforme o caso:</w:t>
      </w:r>
    </w:p>
    <w:p w14:paraId="08EF4F16"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sz w:val="24"/>
          <w:szCs w:val="24"/>
        </w:rPr>
        <w:t>Exigir</w:t>
      </w:r>
      <w:r w:rsidRPr="0048756F">
        <w:rPr>
          <w:rFonts w:ascii="Times New Roman" w:hAnsi="Times New Roman" w:cs="Times New Roman"/>
          <w:color w:val="000000"/>
          <w:sz w:val="24"/>
          <w:szCs w:val="24"/>
        </w:rPr>
        <w:t xml:space="preserve"> o cumprimento de todas as obrigações assumidas pelo Contratado, de acordo com o contrato e seus anexos;</w:t>
      </w:r>
    </w:p>
    <w:p w14:paraId="5FB9AE45"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sz w:val="24"/>
          <w:szCs w:val="24"/>
        </w:rPr>
        <w:t>Receber o objeto no prazo e condições estabelecidas no Termo de Referência;</w:t>
      </w:r>
    </w:p>
    <w:p w14:paraId="715F7E81"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color w:val="000000"/>
          <w:sz w:val="24"/>
          <w:szCs w:val="24"/>
        </w:rPr>
        <w:t>Notificar o Contratado</w:t>
      </w:r>
      <w:r w:rsidRPr="0048756F">
        <w:rPr>
          <w:rFonts w:ascii="Times New Roman" w:hAnsi="Times New Roman" w:cs="Times New Roman"/>
          <w:sz w:val="24"/>
          <w:szCs w:val="24"/>
        </w:rPr>
        <w:t>, por escrito, sobre vícios, defeitos ou incorreções verificadas no objeto fornecido, para que seja por ele substituído, reparado ou corrigido, no total ou em parte, às suas expensas;</w:t>
      </w:r>
    </w:p>
    <w:p w14:paraId="77851B36"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sz w:val="24"/>
          <w:szCs w:val="24"/>
        </w:rPr>
        <w:lastRenderedPageBreak/>
        <w:t>Acompanhar e fiscalizar a execução do contrato e o cumprimento das obrigações pelo Contratado pelo Gestor Servidor _______________________________ e fiscal Servidor ____________________________</w:t>
      </w:r>
      <w:r w:rsidRPr="0048756F">
        <w:rPr>
          <w:rFonts w:ascii="Times New Roman" w:hAnsi="Times New Roman" w:cs="Times New Roman"/>
          <w:color w:val="000000"/>
          <w:sz w:val="24"/>
          <w:szCs w:val="24"/>
        </w:rPr>
        <w:t>;</w:t>
      </w:r>
    </w:p>
    <w:p w14:paraId="4871ECAA"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sz w:val="24"/>
          <w:szCs w:val="24"/>
        </w:rPr>
        <w:t>Efetuar o pagamento ao Contratado</w:t>
      </w:r>
      <w:r w:rsidRPr="0048756F">
        <w:rPr>
          <w:rFonts w:ascii="Times New Roman" w:hAnsi="Times New Roman" w:cs="Times New Roman"/>
          <w:b/>
          <w:sz w:val="24"/>
          <w:szCs w:val="24"/>
        </w:rPr>
        <w:t xml:space="preserve"> </w:t>
      </w:r>
      <w:r w:rsidRPr="0048756F">
        <w:rPr>
          <w:rFonts w:ascii="Times New Roman" w:hAnsi="Times New Roman" w:cs="Times New Roman"/>
          <w:sz w:val="24"/>
          <w:szCs w:val="24"/>
        </w:rPr>
        <w:t>do valor correspondente ao fornecimento do objeto, no prazo, forma e condições estabelecidos no presente Contrato;</w:t>
      </w:r>
    </w:p>
    <w:p w14:paraId="55910DF3"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bCs/>
          <w:color w:val="000000"/>
          <w:sz w:val="24"/>
          <w:szCs w:val="24"/>
        </w:rPr>
        <w:t>Aplicar ao Contratado sanções motivadas pela inexecução total ou parcial do Contrato;</w:t>
      </w:r>
    </w:p>
    <w:p w14:paraId="38D0F51A"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color w:val="000000"/>
          <w:sz w:val="24"/>
          <w:szCs w:val="24"/>
        </w:rPr>
        <w:t xml:space="preserve">Cientificar o </w:t>
      </w:r>
      <w:r w:rsidRPr="0048756F">
        <w:rPr>
          <w:rFonts w:ascii="Times New Roman" w:hAnsi="Times New Roman" w:cs="Times New Roman"/>
          <w:bCs/>
          <w:color w:val="000000"/>
          <w:sz w:val="24"/>
          <w:szCs w:val="24"/>
        </w:rPr>
        <w:t>órgão</w:t>
      </w:r>
      <w:r w:rsidRPr="0048756F">
        <w:rPr>
          <w:rFonts w:ascii="Times New Roman" w:hAnsi="Times New Roman" w:cs="Times New Roman"/>
          <w:color w:val="000000"/>
          <w:sz w:val="24"/>
          <w:szCs w:val="24"/>
        </w:rPr>
        <w:t xml:space="preserve"> de representação judicial da Prefeitura Municipal para adoção das medidas judiciais cabíveis quando do descumprimento de obrigações pelo Contratado;</w:t>
      </w:r>
    </w:p>
    <w:p w14:paraId="202FEA44" w14:textId="3168F716" w:rsidR="00585FBB" w:rsidRPr="00364360" w:rsidRDefault="00B20C70" w:rsidP="00585FBB">
      <w:pPr>
        <w:numPr>
          <w:ilvl w:val="2"/>
          <w:numId w:val="36"/>
        </w:numPr>
        <w:spacing w:before="120" w:after="120"/>
        <w:jc w:val="both"/>
        <w:rPr>
          <w:rFonts w:ascii="Times New Roman" w:hAnsi="Times New Roman" w:cs="Times New Roman"/>
          <w:bCs/>
          <w:color w:val="000000"/>
          <w:sz w:val="24"/>
          <w:szCs w:val="24"/>
        </w:rPr>
      </w:pPr>
      <w:r w:rsidRPr="0048756F">
        <w:rPr>
          <w:rFonts w:ascii="Times New Roman" w:hAnsi="Times New Roman" w:cs="Times New Roman"/>
          <w:bCs/>
          <w:color w:val="000000"/>
          <w:sz w:val="24"/>
          <w:szCs w:val="24"/>
        </w:rPr>
        <w:t xml:space="preserve">Explicitamente emitir decisão sobre todas as solicitações e reclamações relacionadas à execução do presente Contrato, ressalvados os requerimentos manifestamente </w:t>
      </w:r>
    </w:p>
    <w:p w14:paraId="4357A769" w14:textId="04A3EFB7" w:rsidR="00B20C70" w:rsidRPr="0048756F" w:rsidRDefault="00B20C70" w:rsidP="00585FBB">
      <w:pPr>
        <w:spacing w:before="120" w:after="120"/>
        <w:jc w:val="both"/>
        <w:rPr>
          <w:rFonts w:ascii="Times New Roman" w:hAnsi="Times New Roman" w:cs="Times New Roman"/>
          <w:bCs/>
          <w:color w:val="000000"/>
          <w:sz w:val="24"/>
          <w:szCs w:val="24"/>
        </w:rPr>
      </w:pPr>
      <w:r w:rsidRPr="0048756F">
        <w:rPr>
          <w:rFonts w:ascii="Times New Roman" w:hAnsi="Times New Roman" w:cs="Times New Roman"/>
          <w:bCs/>
          <w:color w:val="000000"/>
          <w:sz w:val="24"/>
          <w:szCs w:val="24"/>
        </w:rPr>
        <w:t>impertinentes, meramente protelatórios ou de nenhum interesse para a boa execução do ajuste.</w:t>
      </w:r>
    </w:p>
    <w:p w14:paraId="14BE2D21" w14:textId="77777777" w:rsidR="00B20C70" w:rsidRPr="0048756F" w:rsidRDefault="00B20C70" w:rsidP="00B20C70">
      <w:pPr>
        <w:numPr>
          <w:ilvl w:val="3"/>
          <w:numId w:val="36"/>
        </w:numPr>
        <w:spacing w:before="120" w:after="120"/>
        <w:ind w:left="0"/>
        <w:jc w:val="both"/>
        <w:rPr>
          <w:rFonts w:ascii="Times New Roman" w:hAnsi="Times New Roman" w:cs="Times New Roman"/>
          <w:b/>
          <w:color w:val="000000"/>
          <w:sz w:val="24"/>
          <w:szCs w:val="24"/>
        </w:rPr>
      </w:pPr>
      <w:r w:rsidRPr="0048756F">
        <w:rPr>
          <w:rFonts w:ascii="Times New Roman" w:hAnsi="Times New Roman" w:cs="Times New Roman"/>
          <w:bCs/>
          <w:color w:val="000000"/>
          <w:sz w:val="24"/>
          <w:szCs w:val="24"/>
        </w:rPr>
        <w:t>Concluída a instrução do requerimento, a Contratante terá o prazo de um mês para decidir, admitida a prorrogação motivada por igual período.</w:t>
      </w:r>
    </w:p>
    <w:p w14:paraId="5ED6177D"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5001B5"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sz w:val="24"/>
          <w:szCs w:val="24"/>
        </w:rPr>
      </w:pPr>
      <w:r w:rsidRPr="0048756F">
        <w:rPr>
          <w:rFonts w:ascii="Times New Roman" w:hAnsi="Times New Roman"/>
          <w:color w:val="auto"/>
          <w:sz w:val="24"/>
          <w:szCs w:val="24"/>
        </w:rPr>
        <w:t xml:space="preserve">CLÁUSULA SÉTIMA – DAS OBRIGAÇÕES DO CONTRATADO: </w:t>
      </w:r>
    </w:p>
    <w:p w14:paraId="565E5ACA"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CCDCFA5" w14:textId="77777777" w:rsidR="00B20C70"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Manter preposto aceito pela Administração, conforme o caso, para representá-lo na execução do contrato.</w:t>
      </w:r>
    </w:p>
    <w:p w14:paraId="7EA3EC17" w14:textId="77777777" w:rsidR="00B20C70" w:rsidRPr="0048756F" w:rsidRDefault="00B20C70" w:rsidP="00B20C70">
      <w:pPr>
        <w:numPr>
          <w:ilvl w:val="3"/>
          <w:numId w:val="36"/>
        </w:numPr>
        <w:spacing w:before="120" w:after="120"/>
        <w:ind w:left="0"/>
        <w:jc w:val="both"/>
        <w:rPr>
          <w:rFonts w:ascii="Times New Roman" w:hAnsi="Times New Roman" w:cs="Times New Roman"/>
          <w:color w:val="000000" w:themeColor="text1"/>
          <w:sz w:val="24"/>
          <w:szCs w:val="24"/>
        </w:rPr>
      </w:pPr>
      <w:r w:rsidRPr="0048756F">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71A537FF"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 xml:space="preserve">Atender às determinações regulares emitidas pelo fiscal do contrato ou autoridade superior. </w:t>
      </w:r>
    </w:p>
    <w:p w14:paraId="6A622566"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Alocar pessoal necessário,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241AC52"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Reparar, corrigir, remover ou substituir, às suas expensas, no total ou em parte, no prazo fixado pelo fiscal do contrato, os produtos nos quais se verificarem vícios, defeitos ou incorreções resultantes da execução de entrega;</w:t>
      </w:r>
    </w:p>
    <w:p w14:paraId="3C7C9FB4"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lastRenderedPageBreak/>
        <w:t>Responsabilizar-se pelos vícios e danos decorrentes da execução do objeto, bem como por todo e qualquer dano causado à Contratante ou a terceiros, não reduzindo essa responsabilidade a fiscalização ou o acompanhamento da execução contratual, que ficará autorizado a descontar dos pagamentos devidos ou da garantia, caso exigida no edital, o valor correspondente aos danos sofridos;</w:t>
      </w:r>
    </w:p>
    <w:p w14:paraId="17BC34EC" w14:textId="3D475C8F" w:rsidR="00585FBB" w:rsidRPr="00364360" w:rsidRDefault="00B20C70" w:rsidP="00585FBB">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 xml:space="preserve">Não contratar, durante a vigência do contrato, cônjuge, companheiro ou parente em linha reta, colateral ou por afinidade, até o terceiro grau, de dirigente do contratante, </w:t>
      </w:r>
      <w:r w:rsidRPr="0048756F">
        <w:rPr>
          <w:rFonts w:ascii="Times New Roman" w:hAnsi="Times New Roman" w:cs="Times New Roman"/>
          <w:color w:val="000000"/>
          <w:sz w:val="24"/>
          <w:szCs w:val="24"/>
        </w:rPr>
        <w:t>de agente público que desempenhe função na licitação, </w:t>
      </w:r>
      <w:r w:rsidRPr="0048756F">
        <w:rPr>
          <w:rFonts w:ascii="Times New Roman" w:hAnsi="Times New Roman" w:cs="Times New Roman"/>
          <w:color w:val="000000" w:themeColor="text1"/>
          <w:sz w:val="24"/>
          <w:szCs w:val="24"/>
        </w:rPr>
        <w:t>ou atue na fiscalização ou gestão do contrato, nos termos do artigo 48, parágrafo único, da Lei nº 14.133, de 2021;</w:t>
      </w:r>
    </w:p>
    <w:p w14:paraId="01ED292E" w14:textId="693B01AD" w:rsidR="00B20C70" w:rsidRPr="0048756F" w:rsidRDefault="00B20C70" w:rsidP="00585FBB">
      <w:pPr>
        <w:spacing w:before="120" w:after="120"/>
        <w:jc w:val="both"/>
        <w:rPr>
          <w:rFonts w:ascii="Times New Roman" w:hAnsi="Times New Roman" w:cs="Times New Roman"/>
          <w:iCs/>
          <w:sz w:val="24"/>
          <w:szCs w:val="24"/>
        </w:rPr>
      </w:pPr>
      <w:r w:rsidRPr="0048756F">
        <w:rPr>
          <w:rFonts w:ascii="Times New Roman" w:hAnsi="Times New Roman" w:cs="Times New Roman"/>
          <w:iCs/>
          <w:color w:val="000000" w:themeColor="text1"/>
          <w:sz w:val="24"/>
          <w:szCs w:val="24"/>
        </w:rPr>
        <w:t xml:space="preserve">Quando não for possível a verificação da regularidade no Sistema de Cadastro </w:t>
      </w:r>
      <w:r w:rsidRPr="0048756F">
        <w:rPr>
          <w:rFonts w:ascii="Times New Roman" w:hAnsi="Times New Roman" w:cs="Times New Roman"/>
          <w:iCs/>
          <w:sz w:val="24"/>
          <w:szCs w:val="24"/>
        </w:rPr>
        <w:t xml:space="preserve">de Fornecedores – SICAF, a empresa contratada deverá entregar ao setor responsável pela fiscalização do contrato, juntamente com a Nota Fiscal, os seguintes documentos: 1) certidão conjunta relativa aos tributos federais e regularidade relativa à Seguridade </w:t>
      </w:r>
      <w:r w:rsidRPr="0048756F">
        <w:rPr>
          <w:rFonts w:ascii="Times New Roman" w:hAnsi="Times New Roman" w:cs="Times New Roman"/>
          <w:sz w:val="24"/>
          <w:szCs w:val="24"/>
        </w:rPr>
        <w:t>Social</w:t>
      </w:r>
      <w:r w:rsidRPr="0048756F">
        <w:rPr>
          <w:rFonts w:ascii="Times New Roman" w:hAnsi="Times New Roman" w:cs="Times New Roman"/>
          <w:iCs/>
          <w:sz w:val="24"/>
          <w:szCs w:val="24"/>
        </w:rPr>
        <w:t xml:space="preserve">; 2) certidão relativa à Dívida Ativa da União; 3) certidões que comprovem a regularidade perante a Fazenda Municipal ou Distrital do domicílio ou sede do contratado; 4) Certidão de Regularidade do FGTS – CRF; e 5) Certidão Negativa de Débitos Trabalhistas – CNDT; </w:t>
      </w:r>
    </w:p>
    <w:p w14:paraId="025171F4" w14:textId="77777777" w:rsidR="00B20C70" w:rsidRPr="0048756F" w:rsidRDefault="00B20C70" w:rsidP="00B20C70">
      <w:pPr>
        <w:numPr>
          <w:ilvl w:val="2"/>
          <w:numId w:val="36"/>
        </w:numPr>
        <w:spacing w:before="120" w:after="120"/>
        <w:jc w:val="both"/>
        <w:rPr>
          <w:rFonts w:ascii="Times New Roman" w:hAnsi="Times New Roman" w:cs="Times New Roman"/>
          <w:iCs/>
          <w:sz w:val="24"/>
          <w:szCs w:val="24"/>
        </w:rPr>
      </w:pPr>
      <w:r w:rsidRPr="0048756F">
        <w:rPr>
          <w:rFonts w:ascii="Times New Roman" w:hAnsi="Times New Roman" w:cs="Times New Roman"/>
          <w:iCs/>
          <w:sz w:val="24"/>
          <w:szCs w:val="24"/>
        </w:rPr>
        <w:t xml:space="preserve">Responsabilizar-se pelo cumprimento das obrigações previstas em Acordo, Convenção, Dissídio Coletivo de Trabalho ou equivalentes das categorias abrangidas pelo contrato, quando for o caso, por todas as obrigações trabalhistas, sociais, previdenciárias, tributárias e as demais previstas em legislação específica, cuja inadimplência não transfere a responsabilidade ao Contratante; </w:t>
      </w:r>
    </w:p>
    <w:p w14:paraId="098D3F84" w14:textId="77777777" w:rsidR="00B20C70" w:rsidRPr="0048756F" w:rsidRDefault="00B20C70" w:rsidP="00B20C70">
      <w:pPr>
        <w:numPr>
          <w:ilvl w:val="2"/>
          <w:numId w:val="36"/>
        </w:numPr>
        <w:spacing w:before="120" w:after="120"/>
        <w:jc w:val="both"/>
        <w:rPr>
          <w:rFonts w:ascii="Times New Roman" w:hAnsi="Times New Roman" w:cs="Times New Roman"/>
          <w:sz w:val="24"/>
          <w:szCs w:val="24"/>
          <w:lang w:eastAsia="pt-BR"/>
        </w:rPr>
      </w:pPr>
      <w:r w:rsidRPr="0048756F">
        <w:rPr>
          <w:rFonts w:ascii="Times New Roman" w:hAnsi="Times New Roman" w:cs="Times New Roman"/>
          <w:sz w:val="24"/>
          <w:szCs w:val="24"/>
        </w:rPr>
        <w:t xml:space="preserve">Comunicar ao Fiscal do contrato, no prazo de 24 (vinte e quatro) horas, qualquer ocorrência anormal ou </w:t>
      </w:r>
      <w:r w:rsidRPr="0048756F">
        <w:rPr>
          <w:rFonts w:ascii="Times New Roman" w:hAnsi="Times New Roman" w:cs="Times New Roman"/>
          <w:color w:val="000000"/>
          <w:sz w:val="24"/>
          <w:szCs w:val="24"/>
        </w:rPr>
        <w:t>acidente</w:t>
      </w:r>
      <w:r w:rsidRPr="0048756F">
        <w:rPr>
          <w:rFonts w:ascii="Times New Roman" w:hAnsi="Times New Roman" w:cs="Times New Roman"/>
          <w:sz w:val="24"/>
          <w:szCs w:val="24"/>
        </w:rPr>
        <w:t xml:space="preserve"> que se verifique, quando for o caso.</w:t>
      </w:r>
    </w:p>
    <w:p w14:paraId="0ACA52F7"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sz w:val="24"/>
          <w:szCs w:val="24"/>
        </w:rPr>
        <w:t>Prestar todo esclarecimento ou informação solicitada pelo Contratante ou por seus prepostos, garantindo-lhes o acesso, a qualquer tempo, aos documentos relativos à execução do objeto.</w:t>
      </w:r>
    </w:p>
    <w:p w14:paraId="0EDD7970"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61886557"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sz w:val="24"/>
          <w:szCs w:val="24"/>
        </w:rPr>
        <w:t>Promover a guarda, manutenção e vigilância de materiais, ferramentas, e tudo o que for necessário à execução do objeto, durante a vigência do contrato, quando for o caso.</w:t>
      </w:r>
    </w:p>
    <w:p w14:paraId="48A4B655"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71F3A894"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Submeter previamente, por escrito, ao Contratante, para análise e aprovação, quaisquer mudanças nos métodos executivos que fujam às especificações do Termo de Referência ou instrumento congênere.</w:t>
      </w:r>
    </w:p>
    <w:p w14:paraId="2B971D78"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color w:val="000000"/>
          <w:sz w:val="24"/>
          <w:szCs w:val="24"/>
        </w:rPr>
        <w:lastRenderedPageBreak/>
        <w:t xml:space="preserve">Não permitir a utilização de qualquer trabalho do menor de dezesseis anos, </w:t>
      </w:r>
      <w:r w:rsidRPr="0048756F">
        <w:rPr>
          <w:rFonts w:ascii="Times New Roman" w:hAnsi="Times New Roman" w:cs="Times New Roman"/>
          <w:sz w:val="24"/>
          <w:szCs w:val="24"/>
        </w:rPr>
        <w:t>exceto na condição de aprendiz para os maiores de quatorze anos, nem permitir a utilização do trabalho do menor de dezoito anos em trabalho noturno, perigoso ou insalubre;</w:t>
      </w:r>
    </w:p>
    <w:p w14:paraId="17EDA3A0" w14:textId="73610614" w:rsidR="00585FBB" w:rsidRPr="00364360" w:rsidRDefault="00B20C70" w:rsidP="00585FBB">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 ou para qualificação, na contratação direta, conforme o caso; </w:t>
      </w:r>
    </w:p>
    <w:p w14:paraId="727CC258" w14:textId="11EBA38A" w:rsidR="00B20C70" w:rsidRPr="0048756F" w:rsidRDefault="00B20C70" w:rsidP="00585FBB">
      <w:pPr>
        <w:spacing w:before="120" w:after="120"/>
        <w:jc w:val="both"/>
        <w:rPr>
          <w:rFonts w:ascii="Times New Roman" w:hAnsi="Times New Roman" w:cs="Times New Roman"/>
          <w:b/>
          <w:bCs/>
          <w:sz w:val="24"/>
          <w:szCs w:val="24"/>
        </w:rPr>
      </w:pPr>
      <w:r w:rsidRPr="0048756F">
        <w:rPr>
          <w:rFonts w:ascii="Times New Roman" w:hAnsi="Times New Roman" w:cs="Times New Roman"/>
          <w:sz w:val="24"/>
          <w:szCs w:val="24"/>
        </w:rPr>
        <w:t>Cumprir, durante todo o período de execução do contrato, a reserva de cargos prevista em lei para pessoa com deficiência, para reabilitado da Previdência Social ou para aprendiz, bem como as reservas de cargos previstas na legislação (art. 116);</w:t>
      </w:r>
    </w:p>
    <w:p w14:paraId="37389724"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Comprovar a reserva de cargos a que se refere a cláusula acima, no prazo fixado pelo fiscal do contrato, com a indicação dos empregados que preencheram as referidas vagas (art. 116, parágrafo único), quando for o caso;</w:t>
      </w:r>
    </w:p>
    <w:p w14:paraId="110B0C95"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  Guardar sigilo sobre todas as informações obtidas em decorrência do cumprimento do contrato; </w:t>
      </w:r>
    </w:p>
    <w:p w14:paraId="6FEE750F"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A0DC4D9"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Cumprir, além dos postulados legais vigentes de âmbito federal, estadual ou municipal, as normas de segurança do Contratante, quando for o caso;</w:t>
      </w:r>
    </w:p>
    <w:p w14:paraId="6D45912C"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w:t>
      </w:r>
      <w:r>
        <w:rPr>
          <w:rFonts w:ascii="Times New Roman" w:hAnsi="Times New Roman"/>
          <w:color w:val="auto"/>
          <w:sz w:val="24"/>
          <w:szCs w:val="24"/>
        </w:rPr>
        <w:t xml:space="preserve">OITAVA </w:t>
      </w:r>
      <w:r w:rsidRPr="0048756F">
        <w:rPr>
          <w:rFonts w:ascii="Times New Roman" w:hAnsi="Times New Roman"/>
          <w:color w:val="auto"/>
          <w:sz w:val="24"/>
          <w:szCs w:val="24"/>
        </w:rPr>
        <w:t>- DAS OBRIGAÇÕES PERTINENTES À LGPD:</w:t>
      </w:r>
    </w:p>
    <w:p w14:paraId="20DF24BF" w14:textId="77777777" w:rsidR="00B20C70" w:rsidRPr="0048756F" w:rsidRDefault="00B20C70" w:rsidP="00B20C70">
      <w:pPr>
        <w:pStyle w:val="PargrafodaLista"/>
        <w:numPr>
          <w:ilvl w:val="1"/>
          <w:numId w:val="41"/>
        </w:numPr>
        <w:tabs>
          <w:tab w:val="left" w:pos="426"/>
        </w:tabs>
        <w:spacing w:before="120" w:after="120"/>
        <w:jc w:val="both"/>
        <w:rPr>
          <w:rFonts w:ascii="Times New Roman" w:eastAsia="Arial Unicode MS" w:hAnsi="Times New Roman"/>
          <w:sz w:val="24"/>
          <w:szCs w:val="24"/>
          <w:lang w:eastAsia="pt-BR"/>
        </w:rPr>
      </w:pPr>
      <w:r w:rsidRPr="0048756F">
        <w:rPr>
          <w:rFonts w:ascii="Times New Roman" w:eastAsia="Arial Unicode MS" w:hAnsi="Times New Roman"/>
          <w:sz w:val="24"/>
          <w:szCs w:val="24"/>
          <w:lang w:eastAsia="pt-BR"/>
        </w:rPr>
        <w:t xml:space="preserve">As partes deverão cumprir a Lei nº 13.709, de 14 de agosto de 2018 (LGPD), quanto a todos os dados pessoais a que tenham acesso em razão do processo de contratação ou do contrato administrativo que eventualmente venha a ser firmado, a partir da apresentação da proposta no procedimento de contratação, independentemente de declaração ou de aceitação expressa. </w:t>
      </w:r>
    </w:p>
    <w:p w14:paraId="2B916C42" w14:textId="77777777" w:rsidR="00B20C70" w:rsidRPr="0048756F" w:rsidRDefault="00B20C70" w:rsidP="00B20C70">
      <w:pPr>
        <w:pStyle w:val="PargrafodaLista"/>
        <w:numPr>
          <w:ilvl w:val="1"/>
          <w:numId w:val="41"/>
        </w:numPr>
        <w:tabs>
          <w:tab w:val="left" w:pos="426"/>
        </w:tabs>
        <w:spacing w:before="120" w:after="120"/>
        <w:jc w:val="both"/>
        <w:rPr>
          <w:rFonts w:ascii="Times New Roman" w:eastAsia="Arial Unicode MS" w:hAnsi="Times New Roman"/>
          <w:sz w:val="24"/>
          <w:szCs w:val="24"/>
          <w:lang w:eastAsia="pt-BR"/>
        </w:rPr>
      </w:pPr>
      <w:r w:rsidRPr="0048756F">
        <w:rPr>
          <w:rFonts w:ascii="Times New Roman" w:eastAsia="Arial Unicode MS" w:hAnsi="Times New Roman"/>
          <w:sz w:val="24"/>
          <w:szCs w:val="24"/>
          <w:lang w:eastAsia="pt-BR"/>
        </w:rPr>
        <w:t xml:space="preserve">Os dados obtidos somente poderão ser utilizados para as finalidades que justificaram seu acesso e de acordo com a boa-fé e com os princípios do art. 6º da LGPD. </w:t>
      </w:r>
    </w:p>
    <w:p w14:paraId="04F2F4A6" w14:textId="77777777" w:rsidR="00B20C70" w:rsidRPr="0048756F" w:rsidRDefault="00B20C70" w:rsidP="00B20C70">
      <w:pPr>
        <w:numPr>
          <w:ilvl w:val="1"/>
          <w:numId w:val="41"/>
        </w:numPr>
        <w:tabs>
          <w:tab w:val="left" w:pos="426"/>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É vedado o compartilhamento com terceiros dos dados obtidos fora das hipóteses permitidas em Lei.</w:t>
      </w:r>
    </w:p>
    <w:p w14:paraId="77A04185" w14:textId="77777777" w:rsidR="00B20C70" w:rsidRPr="0048756F" w:rsidRDefault="00B20C70" w:rsidP="00B20C70">
      <w:pPr>
        <w:numPr>
          <w:ilvl w:val="1"/>
          <w:numId w:val="41"/>
        </w:numPr>
        <w:tabs>
          <w:tab w:val="left" w:pos="426"/>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A Administração deverá ser informada no prazo de 5 (cinco) dias úteis sobre todos os contratos de </w:t>
      </w:r>
      <w:proofErr w:type="spellStart"/>
      <w:r w:rsidRPr="0048756F">
        <w:rPr>
          <w:rFonts w:ascii="Times New Roman" w:eastAsia="Arial Unicode MS" w:hAnsi="Times New Roman" w:cs="Times New Roman"/>
          <w:sz w:val="24"/>
          <w:szCs w:val="24"/>
          <w:lang w:eastAsia="pt-BR"/>
        </w:rPr>
        <w:t>suboperação</w:t>
      </w:r>
      <w:proofErr w:type="spellEnd"/>
      <w:r w:rsidRPr="0048756F">
        <w:rPr>
          <w:rFonts w:ascii="Times New Roman" w:eastAsia="Arial Unicode MS" w:hAnsi="Times New Roman" w:cs="Times New Roman"/>
          <w:sz w:val="24"/>
          <w:szCs w:val="24"/>
          <w:lang w:eastAsia="pt-BR"/>
        </w:rPr>
        <w:t xml:space="preserve"> firmados ou que venham a ser celebrados pelo Contratado. </w:t>
      </w:r>
    </w:p>
    <w:p w14:paraId="59FE7484" w14:textId="77777777" w:rsidR="00B20C70" w:rsidRPr="0048756F" w:rsidRDefault="00B20C70" w:rsidP="00B20C70">
      <w:pPr>
        <w:numPr>
          <w:ilvl w:val="1"/>
          <w:numId w:val="41"/>
        </w:numPr>
        <w:tabs>
          <w:tab w:val="left" w:pos="426"/>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Terminado o tratamento dos dados nos termos do art. 15 da LGPD, é dever do contratado eliminá-los, com exceção das hipóteses do art. 16 da LGPD, incluindo aquelas em que houver necessidade de </w:t>
      </w:r>
      <w:r w:rsidRPr="0048756F">
        <w:rPr>
          <w:rFonts w:ascii="Times New Roman" w:eastAsia="Arial Unicode MS" w:hAnsi="Times New Roman" w:cs="Times New Roman"/>
          <w:sz w:val="24"/>
          <w:szCs w:val="24"/>
          <w:lang w:eastAsia="pt-BR"/>
        </w:rPr>
        <w:lastRenderedPageBreak/>
        <w:t xml:space="preserve">guarda de documentação para fins de comprovação do cumprimento de obrigações legais ou contratuais e somente enquanto não prescritas essas obrigações. </w:t>
      </w:r>
    </w:p>
    <w:p w14:paraId="11C8C6B2" w14:textId="77777777" w:rsidR="00B20C70" w:rsidRPr="0048756F"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É dever do contratado orientar e treinar seus empregados sobre os deveres, requisitos e responsabilidades decorrentes da LGPD. </w:t>
      </w:r>
    </w:p>
    <w:p w14:paraId="554E2789" w14:textId="6ED78790" w:rsidR="00585FBB" w:rsidRPr="00364360" w:rsidRDefault="00B20C70" w:rsidP="00585FBB">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O Contratado deverá exigir de </w:t>
      </w:r>
      <w:proofErr w:type="spellStart"/>
      <w:r w:rsidRPr="0048756F">
        <w:rPr>
          <w:rFonts w:ascii="Times New Roman" w:eastAsia="Arial Unicode MS" w:hAnsi="Times New Roman" w:cs="Times New Roman"/>
          <w:sz w:val="24"/>
          <w:szCs w:val="24"/>
          <w:lang w:eastAsia="pt-BR"/>
        </w:rPr>
        <w:t>suboperadores</w:t>
      </w:r>
      <w:proofErr w:type="spellEnd"/>
      <w:r w:rsidRPr="0048756F">
        <w:rPr>
          <w:rFonts w:ascii="Times New Roman" w:eastAsia="Arial Unicode MS" w:hAnsi="Times New Roman" w:cs="Times New Roman"/>
          <w:sz w:val="24"/>
          <w:szCs w:val="24"/>
          <w:lang w:eastAsia="pt-BR"/>
        </w:rPr>
        <w:t xml:space="preserve"> e subcontratados, quando for o caso, o cumprimento dos deveres da presente cláusula, permanecendo integralmente responsável por garantir sua observância.</w:t>
      </w:r>
    </w:p>
    <w:p w14:paraId="3B40AEF3" w14:textId="12AAF756" w:rsidR="00B20C70" w:rsidRPr="00585FBB" w:rsidRDefault="00B20C70" w:rsidP="00585FBB">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585FBB">
        <w:rPr>
          <w:rFonts w:ascii="Times New Roman" w:eastAsia="Arial Unicode MS" w:hAnsi="Times New Roman" w:cs="Times New Roman"/>
          <w:sz w:val="24"/>
          <w:szCs w:val="24"/>
          <w:lang w:eastAsia="pt-BR"/>
        </w:rPr>
        <w:t xml:space="preserve">O Contratante poderá realizar diligência para aferir o cumprimento dessa cláusula, devendo o Contratado atender prontamente eventuais pedidos de comprovação formulados. </w:t>
      </w:r>
    </w:p>
    <w:p w14:paraId="3B847300" w14:textId="77777777" w:rsidR="00B20C70" w:rsidRPr="0048756F"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O Contratado deverá prestar, no prazo fixado pelo Contratante, prorrogável justificadamente, quaisquer informações acerca dos dados pessoais para cumprimento da LGPD, inclusive quanto a eventual descarte realizado. </w:t>
      </w:r>
    </w:p>
    <w:p w14:paraId="633C8EDB" w14:textId="77777777" w:rsidR="00B20C70" w:rsidRPr="0048756F"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254148D1" w14:textId="77777777" w:rsidR="00B20C70" w:rsidRPr="0048756F" w:rsidRDefault="00B20C70" w:rsidP="00B20C70">
      <w:pPr>
        <w:numPr>
          <w:ilvl w:val="2"/>
          <w:numId w:val="41"/>
        </w:numPr>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Os referidos bancos de dados devem ser desenvolvidos em formato </w:t>
      </w:r>
      <w:proofErr w:type="spellStart"/>
      <w:r w:rsidRPr="0048756F">
        <w:rPr>
          <w:rFonts w:ascii="Times New Roman" w:eastAsia="Arial Unicode MS" w:hAnsi="Times New Roman" w:cs="Times New Roman"/>
          <w:sz w:val="24"/>
          <w:szCs w:val="24"/>
          <w:lang w:eastAsia="pt-BR"/>
        </w:rPr>
        <w:t>interoperável</w:t>
      </w:r>
      <w:proofErr w:type="spellEnd"/>
      <w:r w:rsidRPr="0048756F">
        <w:rPr>
          <w:rFonts w:ascii="Times New Roman" w:eastAsia="Arial Unicode MS" w:hAnsi="Times New Roman" w:cs="Times New Roman"/>
          <w:sz w:val="24"/>
          <w:szCs w:val="24"/>
          <w:lang w:eastAsia="pt-BR"/>
        </w:rPr>
        <w:t xml:space="preserve">, a fim de garantir a reutilização desses dados pela Administração nas hipóteses previstas na LGPD. </w:t>
      </w:r>
    </w:p>
    <w:p w14:paraId="54934AEC" w14:textId="77777777" w:rsidR="00B20C70" w:rsidRPr="0048756F"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O contrato está sujeito a ser alterado nos procedimentos pertinentes ao tratamento de dados pessoais, quando indicado pela autoridade competente, por meio de opiniões técnicas ou recomendações, editadas na forma da LGPD. </w:t>
      </w:r>
    </w:p>
    <w:p w14:paraId="31AE2723"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w:t>
      </w:r>
      <w:r>
        <w:rPr>
          <w:rFonts w:ascii="Times New Roman" w:hAnsi="Times New Roman"/>
          <w:color w:val="auto"/>
          <w:sz w:val="24"/>
          <w:szCs w:val="24"/>
        </w:rPr>
        <w:t xml:space="preserve">NONA </w:t>
      </w:r>
      <w:r w:rsidRPr="0048756F">
        <w:rPr>
          <w:rFonts w:ascii="Times New Roman" w:hAnsi="Times New Roman"/>
          <w:color w:val="auto"/>
          <w:sz w:val="24"/>
          <w:szCs w:val="24"/>
        </w:rPr>
        <w:t>– DA GARANTIA DE EXECUÇÃO:</w:t>
      </w:r>
    </w:p>
    <w:p w14:paraId="012036AC" w14:textId="77777777" w:rsidR="00B20C70" w:rsidRPr="0048756F" w:rsidRDefault="00B20C70" w:rsidP="00B20C70">
      <w:pPr>
        <w:numPr>
          <w:ilvl w:val="1"/>
          <w:numId w:val="36"/>
        </w:numPr>
        <w:spacing w:before="120" w:after="120"/>
        <w:jc w:val="both"/>
        <w:rPr>
          <w:rFonts w:ascii="Times New Roman" w:hAnsi="Times New Roman" w:cs="Times New Roman"/>
          <w:iCs/>
          <w:sz w:val="24"/>
          <w:szCs w:val="24"/>
        </w:rPr>
      </w:pPr>
      <w:r w:rsidRPr="0048756F">
        <w:rPr>
          <w:rFonts w:ascii="Times New Roman" w:hAnsi="Times New Roman" w:cs="Times New Roman"/>
          <w:iCs/>
          <w:sz w:val="24"/>
          <w:szCs w:val="24"/>
        </w:rPr>
        <w:t>Não haverá exigência de garantia contratual da execução.</w:t>
      </w:r>
    </w:p>
    <w:p w14:paraId="4BDE0680" w14:textId="77777777" w:rsidR="00B20C70" w:rsidRPr="0048756F" w:rsidRDefault="00B20C70" w:rsidP="00B20C70">
      <w:pPr>
        <w:pStyle w:val="Nivel01Titulo"/>
        <w:numPr>
          <w:ilvl w:val="0"/>
          <w:numId w:val="36"/>
        </w:numPr>
        <w:tabs>
          <w:tab w:val="left" w:pos="426"/>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CLÁUSULA DÉCIMA</w:t>
      </w:r>
      <w:r>
        <w:rPr>
          <w:rFonts w:ascii="Times New Roman" w:hAnsi="Times New Roman"/>
          <w:color w:val="auto"/>
          <w:sz w:val="24"/>
          <w:szCs w:val="24"/>
        </w:rPr>
        <w:t xml:space="preserve"> </w:t>
      </w:r>
      <w:r w:rsidRPr="0048756F">
        <w:rPr>
          <w:rFonts w:ascii="Times New Roman" w:hAnsi="Times New Roman"/>
          <w:color w:val="auto"/>
          <w:sz w:val="24"/>
          <w:szCs w:val="24"/>
        </w:rPr>
        <w:t>– DAS INFRAÇÕES E SANÇÕES ADMINISTRATIVAS:</w:t>
      </w:r>
    </w:p>
    <w:p w14:paraId="1FAC482D"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Comete infração administrativa, nos termos da Lei nº 14.133, de 2021, o Contratado que:</w:t>
      </w:r>
    </w:p>
    <w:p w14:paraId="2F59A5F7"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der causa à inexecução parcial do contrato;</w:t>
      </w:r>
    </w:p>
    <w:p w14:paraId="1D40B060"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der causa à inexecução parcial do contrato que cause grave dano à Administração ou ao funcionamento dos serviços públicos ou ao interesse coletivo;</w:t>
      </w:r>
    </w:p>
    <w:p w14:paraId="55BB1CD4"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der causa à inexecução total do contrato;</w:t>
      </w:r>
    </w:p>
    <w:p w14:paraId="064DD593"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deixar de entregar a documentação exigida para o certame;</w:t>
      </w:r>
    </w:p>
    <w:p w14:paraId="730712BC"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não manter a proposta, salvo em decorrência de fato superveniente devidamente justificado;</w:t>
      </w:r>
    </w:p>
    <w:p w14:paraId="7166A82F"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lastRenderedPageBreak/>
        <w:t>não celebrar o contrato ou não entregar a documentação exigida para a contratação, quando convocado dentro do prazo de validade de sua proposta;</w:t>
      </w:r>
    </w:p>
    <w:p w14:paraId="0A4F16E0"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ensejar o retardamento da execução ou da entrega do objeto da contratação sem motivo justificado;</w:t>
      </w:r>
    </w:p>
    <w:p w14:paraId="172D5656"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apresentar declaração ou documentação falsa exigida para o certame ou prestar declaração falsa durante a dispensa eletrônica ou execução do contrato;</w:t>
      </w:r>
    </w:p>
    <w:p w14:paraId="4155D53E" w14:textId="324F94ED" w:rsidR="00B20C70"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fraudar a contratação ou praticar ato fraudulento na execução do contrato;</w:t>
      </w:r>
    </w:p>
    <w:p w14:paraId="32111FFD" w14:textId="77777777" w:rsidR="00585FBB" w:rsidRPr="0048756F" w:rsidRDefault="00585FBB" w:rsidP="00585FBB">
      <w:pPr>
        <w:pStyle w:val="PargrafodaLista1"/>
        <w:spacing w:before="120" w:after="120"/>
        <w:ind w:left="284" w:right="-30"/>
        <w:jc w:val="both"/>
        <w:rPr>
          <w:rFonts w:ascii="Times New Roman" w:hAnsi="Times New Roman" w:cs="Times New Roman"/>
        </w:rPr>
      </w:pPr>
    </w:p>
    <w:p w14:paraId="14E2879D" w14:textId="62CF52D0" w:rsidR="00B20C70"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comportar-se de modo inidôneo ou cometer fraude de qualquer natureza;</w:t>
      </w:r>
    </w:p>
    <w:p w14:paraId="46A8E2BC" w14:textId="77777777" w:rsidR="00585FBB" w:rsidRPr="0048756F" w:rsidRDefault="00585FBB" w:rsidP="00585FBB">
      <w:pPr>
        <w:pStyle w:val="PargrafodaLista1"/>
        <w:spacing w:before="120" w:after="120"/>
        <w:ind w:left="284" w:right="-30"/>
        <w:jc w:val="both"/>
        <w:rPr>
          <w:rFonts w:ascii="Times New Roman" w:hAnsi="Times New Roman" w:cs="Times New Roman"/>
        </w:rPr>
      </w:pPr>
    </w:p>
    <w:p w14:paraId="51794E94"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praticar atos ilícitos com vistas a frustrar os objetivos da contratação;</w:t>
      </w:r>
    </w:p>
    <w:p w14:paraId="35C8549D"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praticar ato lesivo previsto no art. 5º da Lei nº 12.846, de 1º de agosto de 2013.</w:t>
      </w:r>
    </w:p>
    <w:p w14:paraId="6162E47F" w14:textId="77777777" w:rsidR="00B20C70" w:rsidRPr="0048756F" w:rsidRDefault="00B20C70" w:rsidP="00B20C70">
      <w:pPr>
        <w:numPr>
          <w:ilvl w:val="1"/>
          <w:numId w:val="36"/>
        </w:numPr>
        <w:spacing w:before="120" w:after="120" w:line="240" w:lineRule="auto"/>
        <w:jc w:val="both"/>
        <w:rPr>
          <w:rFonts w:ascii="Times New Roman" w:hAnsi="Times New Roman" w:cs="Times New Roman"/>
          <w:sz w:val="24"/>
          <w:szCs w:val="24"/>
        </w:rPr>
      </w:pPr>
      <w:r w:rsidRPr="0048756F">
        <w:rPr>
          <w:rFonts w:ascii="Times New Roman" w:hAnsi="Times New Roman" w:cs="Times New Roman"/>
          <w:sz w:val="24"/>
          <w:szCs w:val="24"/>
        </w:rPr>
        <w:t>Serão aplicadas ao responsável pelas infrações administrativas acima descritas as seguintes sanções:</w:t>
      </w:r>
    </w:p>
    <w:p w14:paraId="29E4D7B2" w14:textId="77777777" w:rsidR="00B20C70" w:rsidRPr="0048756F"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48756F">
        <w:rPr>
          <w:rFonts w:ascii="Times New Roman" w:hAnsi="Times New Roman" w:cs="Times New Roman"/>
          <w:b/>
          <w:bCs/>
          <w:sz w:val="24"/>
          <w:szCs w:val="24"/>
        </w:rPr>
        <w:t>Advertência</w:t>
      </w:r>
      <w:r w:rsidRPr="0048756F">
        <w:rPr>
          <w:rFonts w:ascii="Times New Roman" w:hAnsi="Times New Roman" w:cs="Times New Roman"/>
          <w:sz w:val="24"/>
          <w:szCs w:val="24"/>
        </w:rPr>
        <w:t>, quando o Contratado der causa à inexecução parcial do contrato, sempre que não se justificar a imposição de penalidade mais grave (art. 156, §2º, da Lei);</w:t>
      </w:r>
    </w:p>
    <w:p w14:paraId="4B338F4C" w14:textId="77777777" w:rsidR="00B20C70" w:rsidRPr="0048756F"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48756F">
        <w:rPr>
          <w:rFonts w:ascii="Times New Roman" w:hAnsi="Times New Roman" w:cs="Times New Roman"/>
          <w:b/>
          <w:bCs/>
          <w:sz w:val="24"/>
          <w:szCs w:val="24"/>
        </w:rPr>
        <w:t>Impedimento de licitar e contratar</w:t>
      </w:r>
      <w:r w:rsidRPr="0048756F">
        <w:rPr>
          <w:rFonts w:ascii="Times New Roman" w:hAnsi="Times New Roman" w:cs="Times New Roman"/>
          <w:sz w:val="24"/>
          <w:szCs w:val="24"/>
        </w:rPr>
        <w:t>, quando praticadas as condutas descritas nas alíneas b, c, d, e, f e g do subitem acima deste Contrato, sempre que não se justificar a imposição de penalidade mais grave (art. 156, §4º, da Lei);</w:t>
      </w:r>
    </w:p>
    <w:p w14:paraId="140D22F7" w14:textId="77777777" w:rsidR="00B20C70" w:rsidRPr="0048756F"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48756F">
        <w:rPr>
          <w:rFonts w:ascii="Times New Roman" w:hAnsi="Times New Roman" w:cs="Times New Roman"/>
          <w:b/>
          <w:bCs/>
          <w:sz w:val="24"/>
          <w:szCs w:val="24"/>
        </w:rPr>
        <w:t>Declaração de inidoneidade para licitar e contratar</w:t>
      </w:r>
      <w:r w:rsidRPr="0048756F">
        <w:rPr>
          <w:rFonts w:ascii="Times New Roman" w:hAnsi="Times New Roman" w:cs="Times New Roman"/>
          <w:sz w:val="24"/>
          <w:szCs w:val="24"/>
        </w:rPr>
        <w:t>, quando praticadas as condutas descritas nas alíneas h, i, j, k e l do subitem acima deste Contrato, bem como nas alíneas b, c, d, e, f e g, que justifiquem a imposição de penalidade mais grave (art. 156, §5º, da Lei)</w:t>
      </w:r>
    </w:p>
    <w:p w14:paraId="570314BA" w14:textId="77777777" w:rsidR="00B20C70" w:rsidRPr="0048756F"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48756F">
        <w:rPr>
          <w:rFonts w:ascii="Times New Roman" w:hAnsi="Times New Roman" w:cs="Times New Roman"/>
          <w:b/>
          <w:bCs/>
          <w:sz w:val="24"/>
          <w:szCs w:val="24"/>
        </w:rPr>
        <w:t>Multa:</w:t>
      </w:r>
    </w:p>
    <w:p w14:paraId="2C3F09D9" w14:textId="77777777" w:rsidR="00B20C70" w:rsidRPr="0048756F" w:rsidRDefault="00B20C70" w:rsidP="00B20C70">
      <w:pPr>
        <w:numPr>
          <w:ilvl w:val="3"/>
          <w:numId w:val="28"/>
        </w:numPr>
        <w:spacing w:before="120" w:after="120" w:line="240" w:lineRule="auto"/>
        <w:ind w:left="0" w:firstLine="567"/>
        <w:jc w:val="both"/>
        <w:rPr>
          <w:rFonts w:ascii="Times New Roman" w:hAnsi="Times New Roman" w:cs="Times New Roman"/>
          <w:sz w:val="24"/>
          <w:szCs w:val="24"/>
        </w:rPr>
      </w:pPr>
      <w:r w:rsidRPr="0048756F">
        <w:rPr>
          <w:rFonts w:ascii="Times New Roman" w:hAnsi="Times New Roman" w:cs="Times New Roman"/>
          <w:sz w:val="24"/>
          <w:szCs w:val="24"/>
        </w:rPr>
        <w:t>moratória de 0,5 % (cinco décimos por cento) por dia de atraso injustificado sobre o valor da parcela inadimplida, até o limite de 30</w:t>
      </w:r>
      <w:r w:rsidRPr="0048756F">
        <w:rPr>
          <w:rFonts w:ascii="Times New Roman" w:hAnsi="Times New Roman" w:cs="Times New Roman"/>
          <w:color w:val="FF0000"/>
          <w:sz w:val="24"/>
          <w:szCs w:val="24"/>
        </w:rPr>
        <w:t xml:space="preserve"> </w:t>
      </w:r>
      <w:r w:rsidRPr="0048756F">
        <w:rPr>
          <w:rFonts w:ascii="Times New Roman" w:hAnsi="Times New Roman" w:cs="Times New Roman"/>
          <w:sz w:val="24"/>
          <w:szCs w:val="24"/>
        </w:rPr>
        <w:t>(trinta) dias;</w:t>
      </w:r>
    </w:p>
    <w:p w14:paraId="0969A15A" w14:textId="77777777" w:rsidR="00B20C70" w:rsidRPr="0048756F" w:rsidRDefault="00B20C70" w:rsidP="00B20C70">
      <w:pPr>
        <w:numPr>
          <w:ilvl w:val="4"/>
          <w:numId w:val="28"/>
        </w:numPr>
        <w:spacing w:before="120" w:after="120" w:line="240" w:lineRule="auto"/>
        <w:ind w:left="0" w:firstLine="567"/>
        <w:jc w:val="both"/>
        <w:rPr>
          <w:rFonts w:ascii="Times New Roman" w:hAnsi="Times New Roman" w:cs="Times New Roman"/>
          <w:sz w:val="24"/>
          <w:szCs w:val="24"/>
        </w:rPr>
      </w:pPr>
      <w:r w:rsidRPr="0048756F">
        <w:rPr>
          <w:rFonts w:ascii="Times New Roman" w:hAnsi="Times New Roman" w:cs="Times New Roman"/>
          <w:sz w:val="24"/>
          <w:szCs w:val="24"/>
        </w:rPr>
        <w:t xml:space="preserve">O atraso superior a 30 (trinta) dias autoriza a Administração a promover a rescisão do contrato por descumprimento ou cumprimento irregular de suas cláusulas, conforme dispõe o inciso I do art. 137 da Lei n. 14.133, de 2021, respeitados o contraditório e a ampla defesa. </w:t>
      </w:r>
    </w:p>
    <w:p w14:paraId="345FB32B" w14:textId="77777777" w:rsidR="00B20C70" w:rsidRPr="0048756F" w:rsidRDefault="00B20C70" w:rsidP="00B20C70">
      <w:pPr>
        <w:numPr>
          <w:ilvl w:val="3"/>
          <w:numId w:val="28"/>
        </w:numPr>
        <w:spacing w:before="120" w:after="120" w:line="240" w:lineRule="auto"/>
        <w:ind w:left="0" w:firstLine="567"/>
        <w:jc w:val="both"/>
        <w:rPr>
          <w:rFonts w:ascii="Times New Roman" w:hAnsi="Times New Roman" w:cs="Times New Roman"/>
          <w:sz w:val="24"/>
          <w:szCs w:val="24"/>
        </w:rPr>
      </w:pPr>
      <w:r w:rsidRPr="0048756F">
        <w:rPr>
          <w:rFonts w:ascii="Times New Roman" w:hAnsi="Times New Roman" w:cs="Times New Roman"/>
          <w:sz w:val="24"/>
          <w:szCs w:val="24"/>
        </w:rPr>
        <w:t>compensatória de 30 % (trinta por cento) sobre o valor total do contrato, no caso de inexecução total do objeto;</w:t>
      </w:r>
    </w:p>
    <w:p w14:paraId="5669384F"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bookmarkStart w:id="82" w:name="_Hlk78351618"/>
      <w:r w:rsidRPr="0048756F">
        <w:rPr>
          <w:rFonts w:ascii="Times New Roman" w:hAnsi="Times New Roman" w:cs="Times New Roman"/>
          <w:sz w:val="24"/>
          <w:szCs w:val="24"/>
        </w:rPr>
        <w:t>A aplicação das sanções previstas neste Contrato não exclui, em hipótese alguma, a obrigação de reparação integral do dano causado à Contratante.</w:t>
      </w:r>
    </w:p>
    <w:p w14:paraId="1DA217AD"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Todas as sanções previstas neste Contrato poderão ser aplicadas cumulativamente com a multa.</w:t>
      </w:r>
    </w:p>
    <w:p w14:paraId="6E730DAE"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Antes da aplicação da multa será facultada a defesa do interessado no prazo de 15 (quinze) dias úteis, contado da data de sua intimação.</w:t>
      </w:r>
    </w:p>
    <w:p w14:paraId="4EE0B124"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 conforme o caso.</w:t>
      </w:r>
    </w:p>
    <w:p w14:paraId="1A3FA128" w14:textId="7A75FBB6" w:rsidR="00585FBB" w:rsidRPr="00364360" w:rsidRDefault="00B20C70" w:rsidP="00585FBB">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Previamente ao encaminhamento à cobrança judicial, a multa poderá ser recolhida administrativamente no prazo máximo de 30 (trinta) dias, a contar da data do recebimento da comunicação enviada pela autoridade competente.</w:t>
      </w:r>
    </w:p>
    <w:bookmarkEnd w:id="82"/>
    <w:p w14:paraId="04399DC6"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8756F">
        <w:rPr>
          <w:rFonts w:ascii="Times New Roman" w:hAnsi="Times New Roman" w:cs="Times New Roman"/>
          <w:b/>
          <w:bCs/>
          <w:sz w:val="24"/>
          <w:szCs w:val="24"/>
        </w:rPr>
        <w:t xml:space="preserve">caput </w:t>
      </w:r>
      <w:r w:rsidRPr="0048756F">
        <w:rPr>
          <w:rFonts w:ascii="Times New Roman" w:hAnsi="Times New Roman" w:cs="Times New Roman"/>
          <w:sz w:val="24"/>
          <w:szCs w:val="24"/>
        </w:rPr>
        <w:t>e parágrafos do art. 158 da Lei nº 14.133, de 2021, para as penalidades de impedimento de licitar e contratar e de declaração de inidoneidade para licitar ou contratar.</w:t>
      </w:r>
    </w:p>
    <w:p w14:paraId="316669C1"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Na aplicação das sanções serão considerados (art. 156, §1º):</w:t>
      </w:r>
    </w:p>
    <w:p w14:paraId="40F3ED20" w14:textId="77777777" w:rsidR="00B20C70" w:rsidRPr="0048756F"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48756F">
        <w:rPr>
          <w:rFonts w:ascii="Times New Roman" w:hAnsi="Times New Roman"/>
          <w:sz w:val="24"/>
          <w:szCs w:val="24"/>
        </w:rPr>
        <w:t>a natureza e a gravidade da infração cometida;</w:t>
      </w:r>
    </w:p>
    <w:p w14:paraId="68DCC08F" w14:textId="77777777" w:rsidR="00B20C70" w:rsidRPr="0048756F"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48756F">
        <w:rPr>
          <w:rFonts w:ascii="Times New Roman" w:hAnsi="Times New Roman"/>
          <w:sz w:val="24"/>
          <w:szCs w:val="24"/>
        </w:rPr>
        <w:t>as peculiaridades do caso concreto;</w:t>
      </w:r>
    </w:p>
    <w:p w14:paraId="77D42947" w14:textId="77777777" w:rsidR="00B20C70" w:rsidRPr="0048756F"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48756F">
        <w:rPr>
          <w:rFonts w:ascii="Times New Roman" w:hAnsi="Times New Roman"/>
          <w:sz w:val="24"/>
          <w:szCs w:val="24"/>
        </w:rPr>
        <w:t>as circunstâncias agravantes ou atenuantes;</w:t>
      </w:r>
    </w:p>
    <w:p w14:paraId="21408840" w14:textId="77777777" w:rsidR="00B20C70" w:rsidRPr="0048756F"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48756F">
        <w:rPr>
          <w:rFonts w:ascii="Times New Roman" w:hAnsi="Times New Roman"/>
          <w:sz w:val="24"/>
          <w:szCs w:val="24"/>
        </w:rPr>
        <w:t>os danos que dela provierem para o Contratante;</w:t>
      </w:r>
    </w:p>
    <w:p w14:paraId="43B7B1AD" w14:textId="77777777" w:rsidR="00B20C70" w:rsidRPr="0048756F"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48756F">
        <w:rPr>
          <w:rFonts w:ascii="Times New Roman" w:hAnsi="Times New Roman"/>
          <w:sz w:val="24"/>
          <w:szCs w:val="24"/>
        </w:rPr>
        <w:t>a implantação ou o aperfeiçoamento de programa de integridade, conforme normas e orientações dos órgãos de controle.</w:t>
      </w:r>
    </w:p>
    <w:p w14:paraId="79281D0D" w14:textId="77777777" w:rsidR="00B20C70" w:rsidRPr="0048756F" w:rsidRDefault="00B20C70" w:rsidP="00B20C70">
      <w:pPr>
        <w:numPr>
          <w:ilvl w:val="1"/>
          <w:numId w:val="36"/>
        </w:numPr>
        <w:spacing w:before="120" w:after="120"/>
        <w:jc w:val="both"/>
        <w:rPr>
          <w:rFonts w:ascii="Times New Roman" w:hAnsi="Times New Roman" w:cs="Times New Roman"/>
          <w:i/>
          <w:sz w:val="24"/>
          <w:szCs w:val="24"/>
        </w:rPr>
      </w:pPr>
      <w:r w:rsidRPr="0048756F">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2EF6872" w14:textId="77777777" w:rsidR="00B20C70" w:rsidRPr="0048756F" w:rsidRDefault="00B20C70" w:rsidP="00B20C70">
      <w:pPr>
        <w:numPr>
          <w:ilvl w:val="1"/>
          <w:numId w:val="36"/>
        </w:numPr>
        <w:spacing w:before="120" w:after="120"/>
        <w:jc w:val="both"/>
        <w:rPr>
          <w:rFonts w:ascii="Times New Roman" w:hAnsi="Times New Roman" w:cs="Times New Roman"/>
          <w:i/>
          <w:sz w:val="24"/>
          <w:szCs w:val="24"/>
        </w:rPr>
      </w:pPr>
      <w:r w:rsidRPr="0048756F">
        <w:rPr>
          <w:rFonts w:ascii="Times New Roman" w:hAnsi="Times New Roman" w:cs="Times New Roman"/>
          <w:sz w:val="24"/>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0586A679" w14:textId="77777777" w:rsidR="00B20C70" w:rsidRPr="0048756F" w:rsidRDefault="00B20C70" w:rsidP="00B20C70">
      <w:pPr>
        <w:numPr>
          <w:ilvl w:val="1"/>
          <w:numId w:val="36"/>
        </w:numPr>
        <w:spacing w:before="120" w:after="120"/>
        <w:jc w:val="both"/>
        <w:rPr>
          <w:rFonts w:ascii="Times New Roman" w:hAnsi="Times New Roman" w:cs="Times New Roman"/>
          <w:i/>
          <w:sz w:val="24"/>
          <w:szCs w:val="24"/>
        </w:rPr>
      </w:pPr>
      <w:r w:rsidRPr="0048756F">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19AD2742"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PRIMEIRA</w:t>
      </w:r>
      <w:r w:rsidRPr="0048756F">
        <w:rPr>
          <w:rFonts w:ascii="Times New Roman" w:hAnsi="Times New Roman"/>
          <w:color w:val="auto"/>
          <w:sz w:val="24"/>
          <w:szCs w:val="24"/>
        </w:rPr>
        <w:t xml:space="preserve"> – DA EXTINÇÃO CONTRATUAL:</w:t>
      </w:r>
    </w:p>
    <w:p w14:paraId="22C7C467" w14:textId="77777777" w:rsidR="00B20C70" w:rsidRPr="0048756F" w:rsidRDefault="00B20C70" w:rsidP="00B20C70">
      <w:pPr>
        <w:numPr>
          <w:ilvl w:val="1"/>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 contrato se extingue quando vencido o prazo nele estipulado, independentemente de terem sido cumpridas ou não as obrigações de ambas as partes contraentes.</w:t>
      </w:r>
    </w:p>
    <w:p w14:paraId="64C66A73" w14:textId="77777777" w:rsidR="00B20C70" w:rsidRPr="0048756F"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lastRenderedPageBreak/>
        <w:t>O contrato pode ser extinto antes do prazo nele fixado, sem ônus para o Contratante, quando esta não dispuser de créditos orçamentários para sua continuidade ou quando entender que o contrato não mais lhe oferece vantagem.</w:t>
      </w:r>
    </w:p>
    <w:p w14:paraId="2AEE9F1C" w14:textId="5CA6D4AA" w:rsidR="00B20C70"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 extinção nesta hipótese ocorrerá na próxima data de aniversário do contrato, desde que haja a notificação do contratado pelo contratante nesse sentido com pelo menos 2 (dois) meses de antecedência desse dia.</w:t>
      </w:r>
    </w:p>
    <w:p w14:paraId="0739762C" w14:textId="2A461109" w:rsidR="00585FBB" w:rsidRDefault="00585FBB" w:rsidP="00585FBB">
      <w:pPr>
        <w:spacing w:before="120" w:after="120"/>
        <w:jc w:val="both"/>
        <w:rPr>
          <w:rFonts w:ascii="Times New Roman" w:hAnsi="Times New Roman" w:cs="Times New Roman"/>
          <w:sz w:val="24"/>
          <w:szCs w:val="24"/>
        </w:rPr>
      </w:pPr>
    </w:p>
    <w:p w14:paraId="5D083E3D" w14:textId="77777777" w:rsidR="00585FBB" w:rsidRPr="00585FBB" w:rsidRDefault="00585FBB" w:rsidP="00585FBB">
      <w:pPr>
        <w:spacing w:before="120" w:after="120"/>
        <w:jc w:val="both"/>
        <w:rPr>
          <w:rFonts w:ascii="Times New Roman" w:hAnsi="Times New Roman" w:cs="Times New Roman"/>
          <w:sz w:val="24"/>
          <w:szCs w:val="24"/>
        </w:rPr>
      </w:pPr>
    </w:p>
    <w:p w14:paraId="1F5ACD24" w14:textId="77777777" w:rsidR="00B20C70" w:rsidRPr="0048756F"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Caso a notificação da não-continuidade do contrato de que trata este subitem ocorra com menos de 2 (dois) meses da data de aniversário, a extinção contratual ocorrerá após 2 (dois) meses da data da comunicação.</w:t>
      </w:r>
    </w:p>
    <w:p w14:paraId="797C9AFE" w14:textId="77777777" w:rsidR="00B20C70" w:rsidRPr="0048756F" w:rsidRDefault="00B20C70" w:rsidP="00B20C70">
      <w:pPr>
        <w:numPr>
          <w:ilvl w:val="1"/>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O contrato pode ser extinto antes de cumpridas as obrigações nele estipuladas, ou antes do prazo nele fixado, por algum dos motivos previstos no artigo 137 da Lei Federal 14.133/2021, bem como amigavelmente, </w:t>
      </w:r>
      <w:r w:rsidRPr="0048756F">
        <w:rPr>
          <w:rFonts w:ascii="Times New Roman" w:hAnsi="Times New Roman" w:cs="Times New Roman"/>
          <w:color w:val="000000"/>
          <w:sz w:val="24"/>
          <w:szCs w:val="24"/>
        </w:rPr>
        <w:t>assegurados o contraditório e a ampla defesa</w:t>
      </w:r>
      <w:r w:rsidRPr="0048756F">
        <w:rPr>
          <w:rFonts w:ascii="Times New Roman" w:hAnsi="Times New Roman" w:cs="Times New Roman"/>
          <w:sz w:val="24"/>
          <w:szCs w:val="24"/>
        </w:rPr>
        <w:t>.</w:t>
      </w:r>
    </w:p>
    <w:p w14:paraId="3C52F5F7" w14:textId="77777777" w:rsidR="00B20C70" w:rsidRPr="0048756F"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Nesta hipótese, aplicam-se também os artigos 138 e 139 da mesma Lei.</w:t>
      </w:r>
    </w:p>
    <w:p w14:paraId="55B2C997" w14:textId="77777777" w:rsidR="00B20C70" w:rsidRPr="0048756F" w:rsidRDefault="00B20C70" w:rsidP="00B20C70">
      <w:pPr>
        <w:numPr>
          <w:ilvl w:val="2"/>
          <w:numId w:val="37"/>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A </w:t>
      </w:r>
      <w:r w:rsidRPr="0048756F">
        <w:rPr>
          <w:rFonts w:ascii="Times New Roman" w:hAnsi="Times New Roman" w:cs="Times New Roman"/>
          <w:color w:val="000000"/>
          <w:sz w:val="24"/>
          <w:szCs w:val="24"/>
        </w:rPr>
        <w:t>alteração social ou modificação da finalidade ou da estrutura da empresa</w:t>
      </w:r>
      <w:r w:rsidRPr="0048756F">
        <w:rPr>
          <w:rFonts w:ascii="Times New Roman" w:hAnsi="Times New Roman" w:cs="Times New Roman"/>
          <w:sz w:val="24"/>
          <w:szCs w:val="24"/>
        </w:rPr>
        <w:t xml:space="preserve"> não ensejará rescisão se não </w:t>
      </w:r>
      <w:r w:rsidRPr="0048756F">
        <w:rPr>
          <w:rFonts w:ascii="Times New Roman" w:hAnsi="Times New Roman" w:cs="Times New Roman"/>
          <w:color w:val="000000"/>
          <w:sz w:val="24"/>
          <w:szCs w:val="24"/>
        </w:rPr>
        <w:t>restringir sua capacidade de concluir o contrato.</w:t>
      </w:r>
    </w:p>
    <w:p w14:paraId="46EC7CEC" w14:textId="77777777" w:rsidR="00B20C70" w:rsidRPr="0048756F" w:rsidRDefault="00B20C70" w:rsidP="00B20C70">
      <w:pPr>
        <w:numPr>
          <w:ilvl w:val="1"/>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 termo de rescisão, sempre que possível, será precedido de:</w:t>
      </w:r>
    </w:p>
    <w:p w14:paraId="7981461E" w14:textId="77777777" w:rsidR="00B20C70" w:rsidRPr="0048756F"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Balanço dos eventos contratuais já cumpridos ou parcialmente cumpridos;</w:t>
      </w:r>
    </w:p>
    <w:p w14:paraId="6F6BEBAD" w14:textId="77777777" w:rsidR="00B20C70" w:rsidRPr="0048756F"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Relação dos pagamentos já efetuados e ainda devidos;</w:t>
      </w:r>
    </w:p>
    <w:p w14:paraId="1A3D3294" w14:textId="77777777" w:rsidR="00B20C70" w:rsidRPr="0048756F" w:rsidRDefault="00B20C70" w:rsidP="00B20C70">
      <w:pPr>
        <w:numPr>
          <w:ilvl w:val="2"/>
          <w:numId w:val="39"/>
        </w:numPr>
        <w:spacing w:before="120" w:after="120"/>
        <w:jc w:val="both"/>
        <w:rPr>
          <w:rFonts w:ascii="Times New Roman" w:hAnsi="Times New Roman" w:cs="Times New Roman"/>
          <w:sz w:val="24"/>
          <w:szCs w:val="24"/>
          <w:lang w:eastAsia="pt-BR"/>
        </w:rPr>
      </w:pPr>
      <w:r w:rsidRPr="0048756F">
        <w:rPr>
          <w:rFonts w:ascii="Times New Roman" w:hAnsi="Times New Roman" w:cs="Times New Roman"/>
          <w:sz w:val="24"/>
          <w:szCs w:val="24"/>
        </w:rPr>
        <w:t>Indenizações e multas.</w:t>
      </w:r>
    </w:p>
    <w:p w14:paraId="38CA0C71"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 xml:space="preserve">SEGUNDA </w:t>
      </w:r>
      <w:r w:rsidRPr="0048756F">
        <w:rPr>
          <w:rFonts w:ascii="Times New Roman" w:hAnsi="Times New Roman"/>
          <w:color w:val="auto"/>
          <w:sz w:val="24"/>
          <w:szCs w:val="24"/>
        </w:rPr>
        <w:t>– DA DOTAÇÃO ORÇAMENTÁRIA:</w:t>
      </w:r>
    </w:p>
    <w:p w14:paraId="16906E09" w14:textId="6945E708" w:rsidR="00BE520C" w:rsidRDefault="00B20C70" w:rsidP="00BE520C">
      <w:pPr>
        <w:numPr>
          <w:ilvl w:val="1"/>
          <w:numId w:val="39"/>
        </w:numPr>
        <w:spacing w:before="120" w:after="120"/>
        <w:jc w:val="both"/>
        <w:rPr>
          <w:rFonts w:ascii="Times New Roman" w:hAnsi="Times New Roman" w:cs="Times New Roman"/>
          <w:sz w:val="24"/>
          <w:szCs w:val="24"/>
        </w:rPr>
      </w:pPr>
      <w:r w:rsidRPr="00055E11">
        <w:rPr>
          <w:rFonts w:ascii="Times New Roman" w:hAnsi="Times New Roman" w:cs="Times New Roman"/>
          <w:sz w:val="24"/>
          <w:szCs w:val="24"/>
        </w:rPr>
        <w:t>As despesas decorrentes da presente contratação correrão à conta de recursos específicos consignados no Orçamento da Prefeitura Municipal deste exercício, na dotação abaixo discriminada:</w:t>
      </w:r>
    </w:p>
    <w:p w14:paraId="393213E8" w14:textId="77777777" w:rsidR="00B20C70" w:rsidRPr="0048756F" w:rsidRDefault="00B20C70" w:rsidP="00B20C70">
      <w:pPr>
        <w:numPr>
          <w:ilvl w:val="1"/>
          <w:numId w:val="39"/>
        </w:numPr>
        <w:spacing w:before="120" w:after="120"/>
        <w:jc w:val="both"/>
        <w:rPr>
          <w:rFonts w:ascii="Times New Roman" w:hAnsi="Times New Roman" w:cs="Times New Roman"/>
          <w:bCs/>
          <w:i/>
          <w:iCs/>
          <w:color w:val="FF0000"/>
          <w:sz w:val="24"/>
          <w:szCs w:val="24"/>
        </w:rPr>
      </w:pPr>
      <w:r w:rsidRPr="0048756F">
        <w:rPr>
          <w:rFonts w:ascii="Times New Roman" w:hAnsi="Times New Roman" w:cs="Times New Roman"/>
          <w:sz w:val="24"/>
          <w:szCs w:val="24"/>
        </w:rPr>
        <w:t xml:space="preserve">A dotação relativa aos exercícios financeiros subsequentes será indicada após aprovação do orçamento respectivo e liberação dos créditos correspondentes, mediante </w:t>
      </w:r>
      <w:r w:rsidRPr="009A7BD7">
        <w:rPr>
          <w:rFonts w:ascii="Times New Roman" w:hAnsi="Times New Roman" w:cs="Times New Roman"/>
          <w:sz w:val="24"/>
          <w:szCs w:val="24"/>
        </w:rPr>
        <w:t>apostilament</w:t>
      </w:r>
      <w:r>
        <w:rPr>
          <w:rFonts w:ascii="Times New Roman" w:hAnsi="Times New Roman" w:cs="Times New Roman"/>
          <w:sz w:val="24"/>
          <w:szCs w:val="24"/>
        </w:rPr>
        <w:t>o ou juntado do respectivo empenho.</w:t>
      </w:r>
    </w:p>
    <w:p w14:paraId="513283C5"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TERCEIRA</w:t>
      </w:r>
      <w:r w:rsidRPr="0048756F">
        <w:rPr>
          <w:rFonts w:ascii="Times New Roman" w:hAnsi="Times New Roman"/>
          <w:color w:val="auto"/>
          <w:sz w:val="24"/>
          <w:szCs w:val="24"/>
        </w:rPr>
        <w:t xml:space="preserve"> – DOS CASOS OMISSOS:</w:t>
      </w:r>
    </w:p>
    <w:p w14:paraId="19F60A44" w14:textId="77777777" w:rsidR="00B20C70"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r w:rsidRPr="00366F63">
        <w:rPr>
          <w:rFonts w:ascii="Times New Roman" w:hAnsi="Times New Roman" w:cs="Times New Roman"/>
          <w:sz w:val="24"/>
          <w:szCs w:val="24"/>
        </w:rPr>
        <w:tab/>
      </w:r>
      <w:r w:rsidRPr="00366F63">
        <w:rPr>
          <w:rFonts w:ascii="Times New Roman" w:hAnsi="Times New Roman" w:cs="Times New Roman"/>
          <w:sz w:val="24"/>
          <w:szCs w:val="24"/>
        </w:rPr>
        <w:tab/>
      </w:r>
    </w:p>
    <w:p w14:paraId="0EF4832F" w14:textId="77777777" w:rsidR="00B20C70" w:rsidRPr="0048756F" w:rsidRDefault="00B20C70" w:rsidP="00B20C70">
      <w:pPr>
        <w:pStyle w:val="Nivel01Titulo"/>
        <w:numPr>
          <w:ilvl w:val="0"/>
          <w:numId w:val="36"/>
        </w:numPr>
        <w:tabs>
          <w:tab w:val="left" w:pos="426"/>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lastRenderedPageBreak/>
        <w:t xml:space="preserve">CLÁUSULA DÉCIMA </w:t>
      </w:r>
      <w:r>
        <w:rPr>
          <w:rFonts w:ascii="Times New Roman" w:hAnsi="Times New Roman"/>
          <w:color w:val="auto"/>
          <w:sz w:val="24"/>
          <w:szCs w:val="24"/>
        </w:rPr>
        <w:t>QUARTA</w:t>
      </w:r>
      <w:r w:rsidRPr="0048756F">
        <w:rPr>
          <w:rFonts w:ascii="Times New Roman" w:hAnsi="Times New Roman"/>
          <w:color w:val="auto"/>
          <w:sz w:val="24"/>
          <w:szCs w:val="24"/>
        </w:rPr>
        <w:t xml:space="preserve"> – DAS ALTERAÇÕES CONTRATUAIS:</w:t>
      </w:r>
    </w:p>
    <w:p w14:paraId="5559698E" w14:textId="28C103D6"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Eventuais alterações contratuais reger-se-ão pela disciplina dos art</w:t>
      </w:r>
      <w:r w:rsidR="00BA522D">
        <w:rPr>
          <w:rFonts w:ascii="Times New Roman" w:hAnsi="Times New Roman" w:cs="Times New Roman"/>
          <w:sz w:val="24"/>
          <w:szCs w:val="24"/>
        </w:rPr>
        <w:t>igos</w:t>
      </w:r>
      <w:r w:rsidRPr="0048756F">
        <w:rPr>
          <w:rFonts w:ascii="Times New Roman" w:hAnsi="Times New Roman" w:cs="Times New Roman"/>
          <w:sz w:val="24"/>
          <w:szCs w:val="24"/>
        </w:rPr>
        <w:t xml:space="preserve"> 124 e seguintes da Lei nº 14.133, de 2021.</w:t>
      </w:r>
    </w:p>
    <w:p w14:paraId="6233515D" w14:textId="434121DC" w:rsidR="00B20C70"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 CONTRATADO é obrigada a aceitar, nas mesmas condições contratuais, os acréscimos ou supressões que se fizerem necessários, até o limite de 25% (vinte e cinco por cento) do valor inicial atualizado do contrato.</w:t>
      </w:r>
    </w:p>
    <w:p w14:paraId="34BCCF5D" w14:textId="77777777" w:rsidR="00A519C5" w:rsidRPr="0048756F" w:rsidRDefault="00A519C5" w:rsidP="00A519C5"/>
    <w:p w14:paraId="65C54263"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As supressões resultantes de acordo celebrado entre as partes contratantes poderão exceder o limite de 25% (vinte e cinco por cento) do valor inicial atualizado do termo de contrato.</w:t>
      </w:r>
    </w:p>
    <w:p w14:paraId="5B90B57E"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Registros que não caracterizam alteração do contrato podem ser realizados por simples apostilamento, dispensada a celebração de termo aditivo, na forma do art. 136 da Lei nº 14.133, de 2021.</w:t>
      </w:r>
    </w:p>
    <w:p w14:paraId="598F8155"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QUINTA</w:t>
      </w:r>
      <w:r w:rsidRPr="0048756F">
        <w:rPr>
          <w:rFonts w:ascii="Times New Roman" w:hAnsi="Times New Roman"/>
          <w:color w:val="auto"/>
          <w:sz w:val="24"/>
          <w:szCs w:val="24"/>
        </w:rPr>
        <w:t xml:space="preserve"> – DA PUBLICAÇÃO:</w:t>
      </w:r>
    </w:p>
    <w:p w14:paraId="71617C8F"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Incumbirá à CONTRATANTE providenciar a publicação deste instrumento nos termos e condições previstas na Lei nº 14.133/21.</w:t>
      </w:r>
    </w:p>
    <w:p w14:paraId="43F45C41"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SEXTA</w:t>
      </w:r>
      <w:r w:rsidRPr="0048756F">
        <w:rPr>
          <w:rFonts w:ascii="Times New Roman" w:hAnsi="Times New Roman"/>
          <w:color w:val="auto"/>
          <w:sz w:val="24"/>
          <w:szCs w:val="24"/>
        </w:rPr>
        <w:t xml:space="preserve"> – DO FORO COMPETENTE:</w:t>
      </w:r>
    </w:p>
    <w:p w14:paraId="10840F72" w14:textId="67C73F4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 Fica eleito o Foro da Comarca de </w:t>
      </w:r>
      <w:r w:rsidR="00A519C5">
        <w:rPr>
          <w:rFonts w:ascii="Times New Roman" w:hAnsi="Times New Roman" w:cs="Times New Roman"/>
          <w:sz w:val="24"/>
          <w:szCs w:val="24"/>
        </w:rPr>
        <w:t>Ribeirão Preto</w:t>
      </w:r>
      <w:r w:rsidRPr="0048756F">
        <w:rPr>
          <w:rFonts w:ascii="Times New Roman" w:hAnsi="Times New Roman" w:cs="Times New Roman"/>
          <w:sz w:val="24"/>
          <w:szCs w:val="24"/>
        </w:rPr>
        <w:t xml:space="preserve"> para dirimir os litígios que decorrerem da execução deste Termo de Contrato que não possam ser compostos pela conciliação. </w:t>
      </w:r>
    </w:p>
    <w:p w14:paraId="580FE26F" w14:textId="77777777" w:rsidR="004245C8"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E por haverem acordados, declaram ambas as partes aceitarem todas as disposições estabelecidas nas Cláusulas do presente Instrumento Contratual, bem como a de observarem fielmente outras disposições regulamentares sobre o assunto, firmando-o em 03 (três) vias de igual teor e forma, impresso em ____ (____) laudas de um só lado (anverso), que vai </w:t>
      </w:r>
    </w:p>
    <w:p w14:paraId="52723032" w14:textId="77777777" w:rsidR="004245C8" w:rsidRDefault="004245C8" w:rsidP="004245C8">
      <w:pPr>
        <w:spacing w:before="120" w:after="120"/>
        <w:jc w:val="both"/>
        <w:rPr>
          <w:rFonts w:ascii="Times New Roman" w:hAnsi="Times New Roman" w:cs="Times New Roman"/>
          <w:sz w:val="24"/>
          <w:szCs w:val="24"/>
        </w:rPr>
      </w:pPr>
    </w:p>
    <w:p w14:paraId="5005DB1F" w14:textId="77777777" w:rsidR="004245C8" w:rsidRDefault="004245C8" w:rsidP="004245C8">
      <w:pPr>
        <w:spacing w:before="120" w:after="120"/>
        <w:jc w:val="both"/>
        <w:rPr>
          <w:rFonts w:ascii="Times New Roman" w:hAnsi="Times New Roman" w:cs="Times New Roman"/>
          <w:sz w:val="24"/>
          <w:szCs w:val="24"/>
        </w:rPr>
      </w:pPr>
    </w:p>
    <w:p w14:paraId="3551361F" w14:textId="01AFCADB" w:rsidR="00B20C70" w:rsidRPr="00E36219" w:rsidRDefault="00B20C70" w:rsidP="004245C8">
      <w:p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assinado por ambas as partes e na presença das testemunhas abaixo relacionadas, para que produza o legal fim de direito.</w:t>
      </w:r>
    </w:p>
    <w:p w14:paraId="07961576" w14:textId="79577939" w:rsidR="00B20C70" w:rsidRPr="0048756F" w:rsidRDefault="00A519C5" w:rsidP="00B20C70">
      <w:pPr>
        <w:pStyle w:val="Corpodetexto21"/>
        <w:spacing w:line="312" w:lineRule="auto"/>
        <w:ind w:firstLine="1701"/>
        <w:jc w:val="right"/>
        <w:rPr>
          <w:rFonts w:cs="Times New Roman"/>
        </w:rPr>
      </w:pPr>
      <w:r>
        <w:rPr>
          <w:rFonts w:cs="Times New Roman"/>
        </w:rPr>
        <w:t>Guatapará</w:t>
      </w:r>
      <w:r w:rsidR="00B20C70" w:rsidRPr="0048756F">
        <w:rPr>
          <w:rFonts w:cs="Times New Roman"/>
        </w:rPr>
        <w:t xml:space="preserve"> / SP, __ de ____________ </w:t>
      </w:r>
      <w:proofErr w:type="spellStart"/>
      <w:r w:rsidR="00B20C70" w:rsidRPr="0048756F">
        <w:rPr>
          <w:rFonts w:cs="Times New Roman"/>
        </w:rPr>
        <w:t>de</w:t>
      </w:r>
      <w:proofErr w:type="spellEnd"/>
      <w:r w:rsidR="00B20C70" w:rsidRPr="0048756F">
        <w:rPr>
          <w:rFonts w:cs="Times New Roman"/>
        </w:rPr>
        <w:t xml:space="preserve"> 202</w:t>
      </w:r>
      <w:r w:rsidR="00364360">
        <w:rPr>
          <w:rFonts w:cs="Times New Roman"/>
        </w:rPr>
        <w:t>6</w:t>
      </w:r>
      <w:r w:rsidR="00B20C70" w:rsidRPr="0048756F">
        <w:rPr>
          <w:rFonts w:cs="Times New Roman"/>
        </w:rPr>
        <w:t>.</w:t>
      </w:r>
    </w:p>
    <w:p w14:paraId="66856770" w14:textId="2BD28B86" w:rsidR="00B20C70" w:rsidRDefault="00B20C70" w:rsidP="00B20C70">
      <w:pPr>
        <w:pStyle w:val="Corpodetexto21"/>
        <w:spacing w:line="312" w:lineRule="auto"/>
        <w:ind w:firstLine="1134"/>
        <w:rPr>
          <w:rFonts w:cs="Times New Roman"/>
        </w:rPr>
      </w:pPr>
      <w:r w:rsidRPr="0048756F">
        <w:rPr>
          <w:rFonts w:cs="Times New Roman"/>
        </w:rPr>
        <w:t xml:space="preserve"> </w:t>
      </w:r>
    </w:p>
    <w:p w14:paraId="473F6B6C" w14:textId="6708DC9B" w:rsidR="00364360" w:rsidRDefault="00364360" w:rsidP="00B20C70">
      <w:pPr>
        <w:pStyle w:val="Corpodetexto21"/>
        <w:spacing w:line="312" w:lineRule="auto"/>
        <w:ind w:firstLine="1134"/>
        <w:rPr>
          <w:rFonts w:cs="Times New Roman"/>
          <w:sz w:val="16"/>
          <w:szCs w:val="16"/>
        </w:rPr>
      </w:pPr>
    </w:p>
    <w:p w14:paraId="5A04265C" w14:textId="6C408185" w:rsidR="00364360" w:rsidRDefault="00364360" w:rsidP="00B20C70">
      <w:pPr>
        <w:pStyle w:val="Corpodetexto21"/>
        <w:spacing w:line="312" w:lineRule="auto"/>
        <w:ind w:firstLine="1134"/>
        <w:rPr>
          <w:rFonts w:cs="Times New Roman"/>
          <w:sz w:val="16"/>
          <w:szCs w:val="16"/>
        </w:rPr>
      </w:pPr>
    </w:p>
    <w:p w14:paraId="01B5ACF4" w14:textId="31B8B3D4" w:rsidR="00364360" w:rsidRDefault="00364360" w:rsidP="00B20C70">
      <w:pPr>
        <w:pStyle w:val="Corpodetexto21"/>
        <w:spacing w:line="312" w:lineRule="auto"/>
        <w:ind w:firstLine="1134"/>
        <w:rPr>
          <w:rFonts w:cs="Times New Roman"/>
          <w:sz w:val="16"/>
          <w:szCs w:val="16"/>
        </w:rPr>
      </w:pPr>
    </w:p>
    <w:p w14:paraId="15D7A5C9" w14:textId="77777777" w:rsidR="00364360" w:rsidRPr="00C6725A" w:rsidRDefault="00364360" w:rsidP="00B20C70">
      <w:pPr>
        <w:pStyle w:val="Corpodetexto21"/>
        <w:spacing w:line="312" w:lineRule="auto"/>
        <w:ind w:firstLine="1134"/>
        <w:rPr>
          <w:rFonts w:cs="Times New Roman"/>
          <w:sz w:val="16"/>
          <w:szCs w:val="16"/>
        </w:rPr>
      </w:pPr>
    </w:p>
    <w:p w14:paraId="26DE286D" w14:textId="3132BB1A" w:rsidR="00B20C70" w:rsidRPr="0048756F" w:rsidRDefault="00B20C70" w:rsidP="00B20C70">
      <w:pPr>
        <w:pStyle w:val="Ttulo1"/>
        <w:keepLines/>
        <w:numPr>
          <w:ilvl w:val="0"/>
          <w:numId w:val="30"/>
        </w:numPr>
        <w:tabs>
          <w:tab w:val="left" w:pos="0"/>
        </w:tabs>
        <w:jc w:val="center"/>
        <w:rPr>
          <w:rFonts w:cs="Times New Roman"/>
          <w:b w:val="0"/>
          <w:bCs/>
          <w:sz w:val="24"/>
          <w:szCs w:val="24"/>
        </w:rPr>
      </w:pPr>
      <w:r w:rsidRPr="0048756F">
        <w:rPr>
          <w:rFonts w:cs="Times New Roman"/>
          <w:bCs/>
          <w:sz w:val="24"/>
          <w:szCs w:val="24"/>
        </w:rPr>
        <w:lastRenderedPageBreak/>
        <w:t xml:space="preserve">MUNICÍPIO DE </w:t>
      </w:r>
      <w:r w:rsidR="00A519C5">
        <w:rPr>
          <w:rFonts w:cs="Times New Roman"/>
          <w:bCs/>
          <w:sz w:val="24"/>
          <w:szCs w:val="24"/>
        </w:rPr>
        <w:t>GUATAPARÁ</w:t>
      </w:r>
      <w:r w:rsidRPr="0048756F">
        <w:rPr>
          <w:rFonts w:cs="Times New Roman"/>
          <w:bCs/>
          <w:sz w:val="24"/>
          <w:szCs w:val="24"/>
        </w:rPr>
        <w:t xml:space="preserve"> – SP</w:t>
      </w:r>
    </w:p>
    <w:p w14:paraId="33C1B74A" w14:textId="25AF0E20" w:rsidR="00B20C70" w:rsidRPr="0048756F" w:rsidRDefault="00A519C5" w:rsidP="00B20C7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GILDEMIR DE SOUZA</w:t>
      </w:r>
      <w:r w:rsidR="00B20C70" w:rsidRPr="0048756F">
        <w:rPr>
          <w:rFonts w:ascii="Times New Roman" w:hAnsi="Times New Roman" w:cs="Times New Roman"/>
          <w:b/>
          <w:bCs/>
          <w:sz w:val="24"/>
          <w:szCs w:val="24"/>
        </w:rPr>
        <w:t xml:space="preserve"> - Prefeito Municipal</w:t>
      </w:r>
    </w:p>
    <w:p w14:paraId="29A1559F" w14:textId="77777777" w:rsidR="00B20C70" w:rsidRDefault="00B20C70" w:rsidP="00B20C70">
      <w:pPr>
        <w:pStyle w:val="Ttulo1"/>
        <w:keepLines/>
        <w:numPr>
          <w:ilvl w:val="0"/>
          <w:numId w:val="30"/>
        </w:numPr>
        <w:tabs>
          <w:tab w:val="left" w:pos="0"/>
        </w:tabs>
        <w:jc w:val="center"/>
        <w:rPr>
          <w:rFonts w:cs="Times New Roman"/>
          <w:b w:val="0"/>
          <w:bCs/>
          <w:sz w:val="24"/>
          <w:szCs w:val="24"/>
        </w:rPr>
      </w:pPr>
      <w:r w:rsidRPr="0048756F">
        <w:rPr>
          <w:rFonts w:cs="Times New Roman"/>
          <w:bCs/>
          <w:sz w:val="24"/>
          <w:szCs w:val="24"/>
        </w:rPr>
        <w:t>CONTRATANTE</w:t>
      </w:r>
    </w:p>
    <w:p w14:paraId="0865716F" w14:textId="77777777" w:rsidR="00A519C5" w:rsidRDefault="00A519C5" w:rsidP="00B20C70">
      <w:pPr>
        <w:pStyle w:val="Corpodetexto21"/>
        <w:numPr>
          <w:ilvl w:val="0"/>
          <w:numId w:val="30"/>
        </w:numPr>
        <w:suppressAutoHyphens/>
        <w:spacing w:after="0" w:line="240" w:lineRule="auto"/>
        <w:jc w:val="center"/>
        <w:rPr>
          <w:rFonts w:cs="Times New Roman"/>
          <w:b/>
          <w:bCs/>
        </w:rPr>
      </w:pPr>
    </w:p>
    <w:p w14:paraId="2D5E7008" w14:textId="36BD5E74" w:rsidR="00B20C70" w:rsidRPr="0048756F" w:rsidRDefault="00B20C70" w:rsidP="00B20C70">
      <w:pPr>
        <w:pStyle w:val="Corpodetexto21"/>
        <w:numPr>
          <w:ilvl w:val="0"/>
          <w:numId w:val="30"/>
        </w:numPr>
        <w:suppressAutoHyphens/>
        <w:spacing w:after="0" w:line="240" w:lineRule="auto"/>
        <w:jc w:val="center"/>
        <w:rPr>
          <w:rFonts w:cs="Times New Roman"/>
          <w:b/>
          <w:bCs/>
        </w:rPr>
      </w:pPr>
      <w:r w:rsidRPr="0048756F">
        <w:rPr>
          <w:rFonts w:cs="Times New Roman"/>
          <w:b/>
          <w:bCs/>
        </w:rPr>
        <w:t xml:space="preserve">__________________________________________________ </w:t>
      </w:r>
    </w:p>
    <w:p w14:paraId="1AFCB062" w14:textId="4F5388EB" w:rsidR="00B20C70" w:rsidRPr="0048756F" w:rsidRDefault="00B20C70" w:rsidP="00B20C70">
      <w:pPr>
        <w:pStyle w:val="Corpodetexto21"/>
        <w:numPr>
          <w:ilvl w:val="0"/>
          <w:numId w:val="30"/>
        </w:numPr>
        <w:suppressAutoHyphens/>
        <w:spacing w:after="0" w:line="240" w:lineRule="auto"/>
        <w:jc w:val="center"/>
        <w:rPr>
          <w:rFonts w:cs="Times New Roman"/>
          <w:b/>
        </w:rPr>
      </w:pPr>
      <w:r w:rsidRPr="0048756F">
        <w:rPr>
          <w:rFonts w:cs="Times New Roman"/>
          <w:b/>
        </w:rPr>
        <w:t>- Responsável Legal</w:t>
      </w:r>
    </w:p>
    <w:p w14:paraId="6B077265" w14:textId="77777777" w:rsidR="00B20C70" w:rsidRPr="0048756F" w:rsidRDefault="00B20C70" w:rsidP="00B20C70">
      <w:pPr>
        <w:pStyle w:val="Ttulo1"/>
        <w:keepLines/>
        <w:numPr>
          <w:ilvl w:val="0"/>
          <w:numId w:val="30"/>
        </w:numPr>
        <w:tabs>
          <w:tab w:val="left" w:pos="0"/>
        </w:tabs>
        <w:spacing w:before="240"/>
        <w:jc w:val="center"/>
        <w:rPr>
          <w:rFonts w:cs="Times New Roman"/>
          <w:sz w:val="24"/>
          <w:szCs w:val="24"/>
        </w:rPr>
      </w:pPr>
      <w:r w:rsidRPr="0048756F">
        <w:rPr>
          <w:rFonts w:cs="Times New Roman"/>
          <w:sz w:val="24"/>
          <w:szCs w:val="24"/>
        </w:rPr>
        <w:t>CONTRATADA</w:t>
      </w:r>
    </w:p>
    <w:p w14:paraId="17BC81E2" w14:textId="77777777" w:rsidR="00B20C70" w:rsidRPr="00C6725A" w:rsidRDefault="00B20C70" w:rsidP="00B20C70">
      <w:pPr>
        <w:widowControl w:val="0"/>
        <w:tabs>
          <w:tab w:val="left" w:pos="1088"/>
        </w:tabs>
        <w:spacing w:after="0" w:line="312" w:lineRule="auto"/>
        <w:jc w:val="both"/>
        <w:rPr>
          <w:rFonts w:ascii="Times New Roman" w:hAnsi="Times New Roman" w:cs="Times New Roman"/>
          <w:b/>
          <w:sz w:val="16"/>
          <w:szCs w:val="16"/>
        </w:rPr>
      </w:pPr>
      <w:r>
        <w:rPr>
          <w:rFonts w:ascii="Times New Roman" w:hAnsi="Times New Roman" w:cs="Times New Roman"/>
          <w:b/>
          <w:sz w:val="24"/>
          <w:szCs w:val="24"/>
        </w:rPr>
        <w:tab/>
      </w:r>
    </w:p>
    <w:p w14:paraId="35CF71E0" w14:textId="77777777" w:rsidR="00B20C70" w:rsidRPr="0048756F" w:rsidRDefault="00B20C70" w:rsidP="00B20C70">
      <w:pPr>
        <w:widowControl w:val="0"/>
        <w:spacing w:after="0" w:line="312" w:lineRule="auto"/>
        <w:jc w:val="both"/>
        <w:rPr>
          <w:rFonts w:ascii="Times New Roman" w:hAnsi="Times New Roman" w:cs="Times New Roman"/>
          <w:b/>
          <w:sz w:val="24"/>
          <w:szCs w:val="24"/>
        </w:rPr>
      </w:pPr>
      <w:r w:rsidRPr="0048756F">
        <w:rPr>
          <w:rFonts w:ascii="Times New Roman" w:hAnsi="Times New Roman" w:cs="Times New Roman"/>
          <w:b/>
          <w:sz w:val="24"/>
          <w:szCs w:val="24"/>
        </w:rPr>
        <w:t>TESTEMUNHAS:</w:t>
      </w:r>
    </w:p>
    <w:p w14:paraId="72506FBF" w14:textId="179C333B" w:rsidR="00B20C70" w:rsidRPr="0048756F" w:rsidRDefault="00A519C5" w:rsidP="00B20C70">
      <w:pPr>
        <w:widowControl w:val="0"/>
        <w:numPr>
          <w:ilvl w:val="0"/>
          <w:numId w:val="31"/>
        </w:numPr>
        <w:tabs>
          <w:tab w:val="clear" w:pos="720"/>
          <w:tab w:val="num" w:pos="0"/>
        </w:tabs>
        <w:spacing w:after="0" w:line="312" w:lineRule="auto"/>
        <w:ind w:left="0"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03522879" w14:textId="77777777" w:rsidR="00A519C5" w:rsidRDefault="00B20C70" w:rsidP="00B20C70">
      <w:pPr>
        <w:widowControl w:val="0"/>
        <w:tabs>
          <w:tab w:val="num" w:pos="0"/>
        </w:tabs>
        <w:spacing w:after="0" w:line="312" w:lineRule="auto"/>
        <w:jc w:val="both"/>
        <w:rPr>
          <w:rFonts w:ascii="Times New Roman" w:hAnsi="Times New Roman" w:cs="Times New Roman"/>
          <w:sz w:val="24"/>
          <w:szCs w:val="24"/>
        </w:rPr>
      </w:pPr>
      <w:r w:rsidRPr="0048756F">
        <w:rPr>
          <w:rFonts w:ascii="Times New Roman" w:hAnsi="Times New Roman" w:cs="Times New Roman"/>
          <w:sz w:val="24"/>
          <w:szCs w:val="24"/>
        </w:rPr>
        <w:t>NOME: ______________________________________ RG nº. _____________________</w:t>
      </w:r>
    </w:p>
    <w:p w14:paraId="263CE2E0" w14:textId="77777777" w:rsidR="00A519C5" w:rsidRDefault="00A519C5" w:rsidP="00B20C70">
      <w:pPr>
        <w:widowControl w:val="0"/>
        <w:tabs>
          <w:tab w:val="num" w:pos="0"/>
        </w:tabs>
        <w:spacing w:after="0" w:line="312" w:lineRule="auto"/>
        <w:jc w:val="both"/>
        <w:rPr>
          <w:rFonts w:ascii="Times New Roman" w:hAnsi="Times New Roman" w:cs="Times New Roman"/>
          <w:sz w:val="24"/>
          <w:szCs w:val="24"/>
        </w:rPr>
      </w:pPr>
    </w:p>
    <w:p w14:paraId="16B7CD7E" w14:textId="77777777" w:rsidR="00B20C70" w:rsidRPr="0048756F" w:rsidRDefault="00B20C70" w:rsidP="00B20C70">
      <w:pPr>
        <w:widowControl w:val="0"/>
        <w:numPr>
          <w:ilvl w:val="0"/>
          <w:numId w:val="31"/>
        </w:numPr>
        <w:tabs>
          <w:tab w:val="clear" w:pos="720"/>
          <w:tab w:val="num" w:pos="0"/>
        </w:tabs>
        <w:spacing w:after="0" w:line="312" w:lineRule="auto"/>
        <w:ind w:left="0" w:firstLine="0"/>
        <w:jc w:val="both"/>
        <w:rPr>
          <w:rFonts w:ascii="Times New Roman" w:hAnsi="Times New Roman" w:cs="Times New Roman"/>
          <w:sz w:val="24"/>
          <w:szCs w:val="24"/>
        </w:rPr>
      </w:pPr>
      <w:r w:rsidRPr="0048756F">
        <w:rPr>
          <w:rFonts w:ascii="Times New Roman" w:hAnsi="Times New Roman" w:cs="Times New Roman"/>
          <w:sz w:val="24"/>
          <w:szCs w:val="24"/>
        </w:rPr>
        <w:t>___________________________________________________________________</w:t>
      </w:r>
    </w:p>
    <w:p w14:paraId="04A606B4" w14:textId="245305A2" w:rsidR="00B20C70" w:rsidRPr="00B20C70" w:rsidRDefault="00B20C70" w:rsidP="00B20C70">
      <w:pPr>
        <w:pStyle w:val="Subttulo"/>
      </w:pPr>
      <w:r w:rsidRPr="0048756F">
        <w:rPr>
          <w:rFonts w:cs="Times New Roman"/>
          <w:sz w:val="24"/>
          <w:szCs w:val="24"/>
        </w:rPr>
        <w:t>NOME: ______________________________________ RG nº. _____________________</w:t>
      </w:r>
    </w:p>
    <w:p w14:paraId="70308E0C" w14:textId="77777777" w:rsidR="00F072CC" w:rsidRPr="00B424B4" w:rsidRDefault="00F072CC" w:rsidP="00F072CC">
      <w:pPr>
        <w:pStyle w:val="Cabealho"/>
        <w:jc w:val="center"/>
        <w:rPr>
          <w:rFonts w:ascii="Times New Roman" w:hAnsi="Times New Roman" w:cs="Times New Roman"/>
          <w:b/>
          <w:bCs/>
          <w:sz w:val="16"/>
          <w:szCs w:val="16"/>
          <w:u w:val="single"/>
        </w:rPr>
      </w:pPr>
      <w:bookmarkStart w:id="83" w:name="_Hlk135916514"/>
    </w:p>
    <w:bookmarkEnd w:id="83"/>
    <w:p w14:paraId="115937CB" w14:textId="169C1477" w:rsidR="006F1324" w:rsidRDefault="006F1324" w:rsidP="008C6561">
      <w:pPr>
        <w:tabs>
          <w:tab w:val="left" w:pos="5423"/>
        </w:tabs>
        <w:spacing w:after="0"/>
        <w:jc w:val="center"/>
        <w:rPr>
          <w:rFonts w:ascii="Times New Roman" w:hAnsi="Times New Roman" w:cs="Times New Roman"/>
          <w:b/>
          <w:bCs/>
          <w:sz w:val="24"/>
          <w:szCs w:val="24"/>
          <w:u w:val="single"/>
        </w:rPr>
      </w:pPr>
    </w:p>
    <w:p w14:paraId="7CC9D5D8" w14:textId="661DBDA5" w:rsidR="00403345" w:rsidRDefault="00403345" w:rsidP="008C6561">
      <w:pPr>
        <w:tabs>
          <w:tab w:val="left" w:pos="5423"/>
        </w:tabs>
        <w:spacing w:after="0"/>
        <w:jc w:val="center"/>
        <w:rPr>
          <w:rFonts w:ascii="Times New Roman" w:hAnsi="Times New Roman" w:cs="Times New Roman"/>
          <w:b/>
          <w:bCs/>
          <w:sz w:val="24"/>
          <w:szCs w:val="24"/>
          <w:u w:val="single"/>
        </w:rPr>
      </w:pPr>
    </w:p>
    <w:p w14:paraId="1E015EA7" w14:textId="3598DBE0" w:rsidR="00403345" w:rsidRDefault="00403345" w:rsidP="008C6561">
      <w:pPr>
        <w:tabs>
          <w:tab w:val="left" w:pos="5423"/>
        </w:tabs>
        <w:spacing w:after="0"/>
        <w:jc w:val="center"/>
        <w:rPr>
          <w:rFonts w:ascii="Times New Roman" w:hAnsi="Times New Roman" w:cs="Times New Roman"/>
          <w:b/>
          <w:bCs/>
          <w:sz w:val="24"/>
          <w:szCs w:val="24"/>
          <w:u w:val="single"/>
        </w:rPr>
      </w:pPr>
    </w:p>
    <w:p w14:paraId="4437E47C" w14:textId="2F454728" w:rsidR="00403345" w:rsidRDefault="00403345" w:rsidP="008C6561">
      <w:pPr>
        <w:tabs>
          <w:tab w:val="left" w:pos="5423"/>
        </w:tabs>
        <w:spacing w:after="0"/>
        <w:jc w:val="center"/>
        <w:rPr>
          <w:rFonts w:ascii="Times New Roman" w:hAnsi="Times New Roman" w:cs="Times New Roman"/>
          <w:b/>
          <w:bCs/>
          <w:sz w:val="24"/>
          <w:szCs w:val="24"/>
          <w:u w:val="single"/>
        </w:rPr>
      </w:pPr>
    </w:p>
    <w:p w14:paraId="0FC7A8C5" w14:textId="79A23BDE" w:rsidR="00403345" w:rsidRDefault="00403345" w:rsidP="008C6561">
      <w:pPr>
        <w:tabs>
          <w:tab w:val="left" w:pos="5423"/>
        </w:tabs>
        <w:spacing w:after="0"/>
        <w:jc w:val="center"/>
        <w:rPr>
          <w:rFonts w:ascii="Times New Roman" w:hAnsi="Times New Roman" w:cs="Times New Roman"/>
          <w:b/>
          <w:bCs/>
          <w:sz w:val="24"/>
          <w:szCs w:val="24"/>
          <w:u w:val="single"/>
        </w:rPr>
      </w:pPr>
    </w:p>
    <w:p w14:paraId="5FDFBD97" w14:textId="25793322" w:rsidR="00403345" w:rsidRDefault="00403345" w:rsidP="008C6561">
      <w:pPr>
        <w:tabs>
          <w:tab w:val="left" w:pos="5423"/>
        </w:tabs>
        <w:spacing w:after="0"/>
        <w:jc w:val="center"/>
        <w:rPr>
          <w:rFonts w:ascii="Times New Roman" w:hAnsi="Times New Roman" w:cs="Times New Roman"/>
          <w:b/>
          <w:bCs/>
          <w:sz w:val="24"/>
          <w:szCs w:val="24"/>
          <w:u w:val="single"/>
        </w:rPr>
      </w:pPr>
    </w:p>
    <w:p w14:paraId="35AB5AB2" w14:textId="09C3331D" w:rsidR="00403345" w:rsidRDefault="00403345" w:rsidP="008C6561">
      <w:pPr>
        <w:tabs>
          <w:tab w:val="left" w:pos="5423"/>
        </w:tabs>
        <w:spacing w:after="0"/>
        <w:jc w:val="center"/>
        <w:rPr>
          <w:rFonts w:ascii="Times New Roman" w:hAnsi="Times New Roman" w:cs="Times New Roman"/>
          <w:b/>
          <w:bCs/>
          <w:sz w:val="24"/>
          <w:szCs w:val="24"/>
          <w:u w:val="single"/>
        </w:rPr>
      </w:pPr>
    </w:p>
    <w:p w14:paraId="208C87D9" w14:textId="4A445F08" w:rsidR="00403345" w:rsidRDefault="00403345" w:rsidP="008C6561">
      <w:pPr>
        <w:tabs>
          <w:tab w:val="left" w:pos="5423"/>
        </w:tabs>
        <w:spacing w:after="0"/>
        <w:jc w:val="center"/>
        <w:rPr>
          <w:rFonts w:ascii="Times New Roman" w:hAnsi="Times New Roman" w:cs="Times New Roman"/>
          <w:b/>
          <w:bCs/>
          <w:sz w:val="24"/>
          <w:szCs w:val="24"/>
          <w:u w:val="single"/>
        </w:rPr>
      </w:pPr>
    </w:p>
    <w:p w14:paraId="3BFE8F85" w14:textId="2FD4C473" w:rsidR="00403345" w:rsidRDefault="00403345" w:rsidP="008C6561">
      <w:pPr>
        <w:tabs>
          <w:tab w:val="left" w:pos="5423"/>
        </w:tabs>
        <w:spacing w:after="0"/>
        <w:jc w:val="center"/>
        <w:rPr>
          <w:rFonts w:ascii="Times New Roman" w:hAnsi="Times New Roman" w:cs="Times New Roman"/>
          <w:b/>
          <w:bCs/>
          <w:sz w:val="24"/>
          <w:szCs w:val="24"/>
          <w:u w:val="single"/>
        </w:rPr>
      </w:pPr>
    </w:p>
    <w:p w14:paraId="10812F2B" w14:textId="46FB51B9" w:rsidR="00403345" w:rsidRDefault="00403345" w:rsidP="008C6561">
      <w:pPr>
        <w:tabs>
          <w:tab w:val="left" w:pos="5423"/>
        </w:tabs>
        <w:spacing w:after="0"/>
        <w:jc w:val="center"/>
        <w:rPr>
          <w:rFonts w:ascii="Times New Roman" w:hAnsi="Times New Roman" w:cs="Times New Roman"/>
          <w:b/>
          <w:bCs/>
          <w:sz w:val="24"/>
          <w:szCs w:val="24"/>
          <w:u w:val="single"/>
        </w:rPr>
      </w:pPr>
    </w:p>
    <w:p w14:paraId="327AFC87" w14:textId="3336841C" w:rsidR="00403345" w:rsidRDefault="00403345" w:rsidP="008C6561">
      <w:pPr>
        <w:tabs>
          <w:tab w:val="left" w:pos="5423"/>
        </w:tabs>
        <w:spacing w:after="0"/>
        <w:jc w:val="center"/>
        <w:rPr>
          <w:rFonts w:ascii="Times New Roman" w:hAnsi="Times New Roman" w:cs="Times New Roman"/>
          <w:b/>
          <w:bCs/>
          <w:sz w:val="24"/>
          <w:szCs w:val="24"/>
          <w:u w:val="single"/>
        </w:rPr>
      </w:pPr>
    </w:p>
    <w:p w14:paraId="4D77016F" w14:textId="697EE24D" w:rsidR="00403345" w:rsidRDefault="00403345" w:rsidP="008C6561">
      <w:pPr>
        <w:tabs>
          <w:tab w:val="left" w:pos="5423"/>
        </w:tabs>
        <w:spacing w:after="0"/>
        <w:jc w:val="center"/>
        <w:rPr>
          <w:rFonts w:ascii="Times New Roman" w:hAnsi="Times New Roman" w:cs="Times New Roman"/>
          <w:b/>
          <w:bCs/>
          <w:sz w:val="24"/>
          <w:szCs w:val="24"/>
          <w:u w:val="single"/>
        </w:rPr>
      </w:pPr>
    </w:p>
    <w:p w14:paraId="43BCA227" w14:textId="36A58783" w:rsidR="00403345" w:rsidRDefault="00403345" w:rsidP="008C6561">
      <w:pPr>
        <w:tabs>
          <w:tab w:val="left" w:pos="5423"/>
        </w:tabs>
        <w:spacing w:after="0"/>
        <w:jc w:val="center"/>
        <w:rPr>
          <w:rFonts w:ascii="Times New Roman" w:hAnsi="Times New Roman" w:cs="Times New Roman"/>
          <w:b/>
          <w:bCs/>
          <w:sz w:val="24"/>
          <w:szCs w:val="24"/>
          <w:u w:val="single"/>
        </w:rPr>
      </w:pPr>
    </w:p>
    <w:p w14:paraId="074C8229" w14:textId="1D2A2302" w:rsidR="00403345" w:rsidRDefault="00403345" w:rsidP="008C6561">
      <w:pPr>
        <w:tabs>
          <w:tab w:val="left" w:pos="5423"/>
        </w:tabs>
        <w:spacing w:after="0"/>
        <w:jc w:val="center"/>
        <w:rPr>
          <w:rFonts w:ascii="Times New Roman" w:hAnsi="Times New Roman" w:cs="Times New Roman"/>
          <w:b/>
          <w:bCs/>
          <w:sz w:val="24"/>
          <w:szCs w:val="24"/>
          <w:u w:val="single"/>
        </w:rPr>
      </w:pPr>
    </w:p>
    <w:p w14:paraId="748DBB78" w14:textId="7C5DF030" w:rsidR="00403345" w:rsidRDefault="00403345" w:rsidP="008C6561">
      <w:pPr>
        <w:tabs>
          <w:tab w:val="left" w:pos="5423"/>
        </w:tabs>
        <w:spacing w:after="0"/>
        <w:jc w:val="center"/>
        <w:rPr>
          <w:rFonts w:ascii="Times New Roman" w:hAnsi="Times New Roman" w:cs="Times New Roman"/>
          <w:b/>
          <w:bCs/>
          <w:sz w:val="24"/>
          <w:szCs w:val="24"/>
          <w:u w:val="single"/>
        </w:rPr>
      </w:pPr>
    </w:p>
    <w:p w14:paraId="3AD45C8C" w14:textId="77777777" w:rsidR="00403345" w:rsidRPr="008C6561" w:rsidRDefault="00403345" w:rsidP="008C6561">
      <w:pPr>
        <w:tabs>
          <w:tab w:val="left" w:pos="5423"/>
        </w:tabs>
        <w:spacing w:after="0"/>
        <w:jc w:val="center"/>
        <w:rPr>
          <w:rFonts w:ascii="Times New Roman" w:hAnsi="Times New Roman" w:cs="Times New Roman"/>
          <w:b/>
          <w:bCs/>
          <w:sz w:val="24"/>
          <w:szCs w:val="24"/>
          <w:u w:val="single"/>
        </w:rPr>
      </w:pPr>
    </w:p>
    <w:p w14:paraId="26BE26A9" w14:textId="77777777" w:rsidR="006F1324" w:rsidRPr="008C6561" w:rsidRDefault="006F1324" w:rsidP="008C6561">
      <w:pPr>
        <w:tabs>
          <w:tab w:val="left" w:pos="5423"/>
        </w:tabs>
        <w:spacing w:after="0"/>
        <w:rPr>
          <w:rFonts w:ascii="Times New Roman" w:hAnsi="Times New Roman" w:cs="Times New Roman"/>
          <w:b/>
          <w:bCs/>
          <w:sz w:val="24"/>
          <w:szCs w:val="24"/>
          <w:u w:val="single"/>
        </w:rPr>
      </w:pPr>
    </w:p>
    <w:p w14:paraId="67DDF8E9" w14:textId="77777777" w:rsidR="006F1324" w:rsidRPr="008C6561" w:rsidRDefault="006F1324" w:rsidP="008C6561">
      <w:pPr>
        <w:tabs>
          <w:tab w:val="left" w:pos="5423"/>
        </w:tabs>
        <w:spacing w:after="0"/>
        <w:rPr>
          <w:rFonts w:ascii="Times New Roman" w:hAnsi="Times New Roman" w:cs="Times New Roman"/>
          <w:b/>
          <w:bCs/>
          <w:sz w:val="24"/>
          <w:szCs w:val="24"/>
          <w:u w:val="single"/>
        </w:rPr>
      </w:pPr>
    </w:p>
    <w:p w14:paraId="155609F3" w14:textId="77777777" w:rsidR="00403345" w:rsidRDefault="00403345" w:rsidP="00A519C5">
      <w:pPr>
        <w:tabs>
          <w:tab w:val="left" w:pos="5423"/>
        </w:tabs>
        <w:spacing w:after="0"/>
        <w:jc w:val="center"/>
        <w:rPr>
          <w:rFonts w:ascii="Times New Roman" w:hAnsi="Times New Roman" w:cs="Times New Roman"/>
          <w:b/>
          <w:bCs/>
          <w:sz w:val="24"/>
          <w:szCs w:val="24"/>
          <w:u w:val="single"/>
        </w:rPr>
      </w:pPr>
    </w:p>
    <w:p w14:paraId="4219DC71" w14:textId="77777777" w:rsidR="00403345" w:rsidRDefault="00403345" w:rsidP="00A519C5">
      <w:pPr>
        <w:tabs>
          <w:tab w:val="left" w:pos="5423"/>
        </w:tabs>
        <w:spacing w:after="0"/>
        <w:jc w:val="center"/>
        <w:rPr>
          <w:rFonts w:ascii="Times New Roman" w:hAnsi="Times New Roman" w:cs="Times New Roman"/>
          <w:b/>
          <w:bCs/>
          <w:sz w:val="24"/>
          <w:szCs w:val="24"/>
          <w:u w:val="single"/>
        </w:rPr>
      </w:pPr>
    </w:p>
    <w:p w14:paraId="0AFB86A1" w14:textId="281FBD8C" w:rsidR="00364360" w:rsidRDefault="00364360" w:rsidP="00A519C5">
      <w:pPr>
        <w:tabs>
          <w:tab w:val="left" w:pos="5423"/>
        </w:tabs>
        <w:spacing w:after="0"/>
        <w:jc w:val="center"/>
        <w:rPr>
          <w:rFonts w:ascii="Times New Roman" w:hAnsi="Times New Roman" w:cs="Times New Roman"/>
          <w:b/>
          <w:bCs/>
          <w:sz w:val="24"/>
          <w:szCs w:val="24"/>
          <w:u w:val="single"/>
        </w:rPr>
      </w:pPr>
    </w:p>
    <w:p w14:paraId="64B77C59" w14:textId="6E2A5006" w:rsidR="00377594" w:rsidRDefault="00377594" w:rsidP="00A519C5">
      <w:pPr>
        <w:tabs>
          <w:tab w:val="left" w:pos="5423"/>
        </w:tabs>
        <w:spacing w:after="0"/>
        <w:jc w:val="center"/>
        <w:rPr>
          <w:rFonts w:ascii="Times New Roman" w:hAnsi="Times New Roman" w:cs="Times New Roman"/>
          <w:b/>
          <w:bCs/>
          <w:sz w:val="24"/>
          <w:szCs w:val="24"/>
          <w:u w:val="single"/>
        </w:rPr>
      </w:pPr>
    </w:p>
    <w:p w14:paraId="684CF362" w14:textId="6B21E485" w:rsidR="00377594" w:rsidRDefault="00377594" w:rsidP="00A519C5">
      <w:pPr>
        <w:tabs>
          <w:tab w:val="left" w:pos="5423"/>
        </w:tabs>
        <w:spacing w:after="0"/>
        <w:jc w:val="center"/>
        <w:rPr>
          <w:rFonts w:ascii="Times New Roman" w:hAnsi="Times New Roman" w:cs="Times New Roman"/>
          <w:b/>
          <w:bCs/>
          <w:sz w:val="24"/>
          <w:szCs w:val="24"/>
          <w:u w:val="single"/>
        </w:rPr>
      </w:pPr>
    </w:p>
    <w:p w14:paraId="0E48AE11" w14:textId="2F0D517B" w:rsidR="00377594" w:rsidRDefault="00377594" w:rsidP="00A519C5">
      <w:pPr>
        <w:tabs>
          <w:tab w:val="left" w:pos="5423"/>
        </w:tabs>
        <w:spacing w:after="0"/>
        <w:jc w:val="center"/>
        <w:rPr>
          <w:rFonts w:ascii="Times New Roman" w:hAnsi="Times New Roman" w:cs="Times New Roman"/>
          <w:b/>
          <w:bCs/>
          <w:sz w:val="24"/>
          <w:szCs w:val="24"/>
          <w:u w:val="single"/>
        </w:rPr>
      </w:pPr>
    </w:p>
    <w:p w14:paraId="2CFBB36D" w14:textId="4F1F2AF9" w:rsidR="00137B16" w:rsidRDefault="00137B16" w:rsidP="00A519C5">
      <w:pPr>
        <w:tabs>
          <w:tab w:val="left" w:pos="5423"/>
        </w:tabs>
        <w:spacing w:after="0"/>
        <w:jc w:val="center"/>
        <w:rPr>
          <w:rFonts w:ascii="Times New Roman" w:hAnsi="Times New Roman" w:cs="Times New Roman"/>
          <w:b/>
          <w:bCs/>
          <w:sz w:val="24"/>
          <w:szCs w:val="24"/>
          <w:u w:val="single"/>
        </w:rPr>
      </w:pPr>
    </w:p>
    <w:p w14:paraId="79C06C25" w14:textId="6601B18A" w:rsidR="00137B16" w:rsidRDefault="00137B16" w:rsidP="00A519C5">
      <w:pPr>
        <w:tabs>
          <w:tab w:val="left" w:pos="5423"/>
        </w:tabs>
        <w:spacing w:after="0"/>
        <w:jc w:val="center"/>
        <w:rPr>
          <w:rFonts w:ascii="Times New Roman" w:hAnsi="Times New Roman" w:cs="Times New Roman"/>
          <w:b/>
          <w:bCs/>
          <w:sz w:val="24"/>
          <w:szCs w:val="24"/>
          <w:u w:val="single"/>
        </w:rPr>
      </w:pPr>
    </w:p>
    <w:p w14:paraId="6A04DCC3" w14:textId="579618AE" w:rsidR="00137B16" w:rsidRDefault="00137B16" w:rsidP="00A519C5">
      <w:pPr>
        <w:tabs>
          <w:tab w:val="left" w:pos="5423"/>
        </w:tabs>
        <w:spacing w:after="0"/>
        <w:jc w:val="center"/>
        <w:rPr>
          <w:rFonts w:ascii="Times New Roman" w:hAnsi="Times New Roman" w:cs="Times New Roman"/>
          <w:b/>
          <w:bCs/>
          <w:sz w:val="24"/>
          <w:szCs w:val="24"/>
          <w:u w:val="single"/>
        </w:rPr>
      </w:pPr>
    </w:p>
    <w:p w14:paraId="343D9E02" w14:textId="3AE3818D" w:rsidR="00137B16" w:rsidRDefault="00137B16" w:rsidP="00A519C5">
      <w:pPr>
        <w:tabs>
          <w:tab w:val="left" w:pos="5423"/>
        </w:tabs>
        <w:spacing w:after="0"/>
        <w:jc w:val="center"/>
        <w:rPr>
          <w:rFonts w:ascii="Times New Roman" w:hAnsi="Times New Roman" w:cs="Times New Roman"/>
          <w:b/>
          <w:bCs/>
          <w:sz w:val="24"/>
          <w:szCs w:val="24"/>
          <w:u w:val="single"/>
        </w:rPr>
      </w:pPr>
    </w:p>
    <w:p w14:paraId="44EDDB5C" w14:textId="740529CB" w:rsidR="00137B16" w:rsidRDefault="00137B16" w:rsidP="00A519C5">
      <w:pPr>
        <w:tabs>
          <w:tab w:val="left" w:pos="5423"/>
        </w:tabs>
        <w:spacing w:after="0"/>
        <w:jc w:val="center"/>
        <w:rPr>
          <w:rFonts w:ascii="Times New Roman" w:hAnsi="Times New Roman" w:cs="Times New Roman"/>
          <w:b/>
          <w:bCs/>
          <w:sz w:val="24"/>
          <w:szCs w:val="24"/>
          <w:u w:val="single"/>
        </w:rPr>
      </w:pPr>
    </w:p>
    <w:p w14:paraId="052134A1" w14:textId="65ECBCE8" w:rsidR="00137B16" w:rsidRDefault="00137B16" w:rsidP="00A519C5">
      <w:pPr>
        <w:tabs>
          <w:tab w:val="left" w:pos="5423"/>
        </w:tabs>
        <w:spacing w:after="0"/>
        <w:jc w:val="center"/>
        <w:rPr>
          <w:rFonts w:ascii="Times New Roman" w:hAnsi="Times New Roman" w:cs="Times New Roman"/>
          <w:b/>
          <w:bCs/>
          <w:sz w:val="24"/>
          <w:szCs w:val="24"/>
          <w:u w:val="single"/>
        </w:rPr>
      </w:pPr>
    </w:p>
    <w:p w14:paraId="461807DE" w14:textId="22F2A598" w:rsidR="00137B16" w:rsidRDefault="00137B16" w:rsidP="00A519C5">
      <w:pPr>
        <w:tabs>
          <w:tab w:val="left" w:pos="5423"/>
        </w:tabs>
        <w:spacing w:after="0"/>
        <w:jc w:val="center"/>
        <w:rPr>
          <w:rFonts w:ascii="Times New Roman" w:hAnsi="Times New Roman" w:cs="Times New Roman"/>
          <w:b/>
          <w:bCs/>
          <w:sz w:val="24"/>
          <w:szCs w:val="24"/>
          <w:u w:val="single"/>
        </w:rPr>
      </w:pPr>
    </w:p>
    <w:p w14:paraId="51C778CE" w14:textId="6C7266B4" w:rsidR="00137B16" w:rsidRDefault="00137B16" w:rsidP="00A519C5">
      <w:pPr>
        <w:tabs>
          <w:tab w:val="left" w:pos="5423"/>
        </w:tabs>
        <w:spacing w:after="0"/>
        <w:jc w:val="center"/>
        <w:rPr>
          <w:rFonts w:ascii="Times New Roman" w:hAnsi="Times New Roman" w:cs="Times New Roman"/>
          <w:b/>
          <w:bCs/>
          <w:sz w:val="24"/>
          <w:szCs w:val="24"/>
          <w:u w:val="single"/>
        </w:rPr>
      </w:pPr>
    </w:p>
    <w:p w14:paraId="7BDAE87F" w14:textId="18163990" w:rsidR="00137B16" w:rsidRDefault="00137B16" w:rsidP="00A519C5">
      <w:pPr>
        <w:tabs>
          <w:tab w:val="left" w:pos="5423"/>
        </w:tabs>
        <w:spacing w:after="0"/>
        <w:jc w:val="center"/>
        <w:rPr>
          <w:rFonts w:ascii="Times New Roman" w:hAnsi="Times New Roman" w:cs="Times New Roman"/>
          <w:b/>
          <w:bCs/>
          <w:sz w:val="24"/>
          <w:szCs w:val="24"/>
          <w:u w:val="single"/>
        </w:rPr>
      </w:pPr>
    </w:p>
    <w:p w14:paraId="27AB12AB" w14:textId="68F7FD4A" w:rsidR="00137B16" w:rsidRDefault="00137B16" w:rsidP="00A519C5">
      <w:pPr>
        <w:tabs>
          <w:tab w:val="left" w:pos="5423"/>
        </w:tabs>
        <w:spacing w:after="0"/>
        <w:jc w:val="center"/>
        <w:rPr>
          <w:rFonts w:ascii="Times New Roman" w:hAnsi="Times New Roman" w:cs="Times New Roman"/>
          <w:b/>
          <w:bCs/>
          <w:sz w:val="24"/>
          <w:szCs w:val="24"/>
          <w:u w:val="single"/>
        </w:rPr>
      </w:pPr>
    </w:p>
    <w:p w14:paraId="0CBCF18D" w14:textId="77777777" w:rsidR="00137B16" w:rsidRDefault="00137B16" w:rsidP="00A519C5">
      <w:pPr>
        <w:tabs>
          <w:tab w:val="left" w:pos="5423"/>
        </w:tabs>
        <w:spacing w:after="0"/>
        <w:jc w:val="center"/>
        <w:rPr>
          <w:rFonts w:ascii="Times New Roman" w:hAnsi="Times New Roman" w:cs="Times New Roman"/>
          <w:b/>
          <w:bCs/>
          <w:sz w:val="24"/>
          <w:szCs w:val="24"/>
          <w:u w:val="single"/>
        </w:rPr>
      </w:pPr>
    </w:p>
    <w:p w14:paraId="65BB4BE3" w14:textId="77777777" w:rsidR="00377594" w:rsidRDefault="00377594" w:rsidP="00A519C5">
      <w:pPr>
        <w:tabs>
          <w:tab w:val="left" w:pos="5423"/>
        </w:tabs>
        <w:spacing w:after="0"/>
        <w:jc w:val="center"/>
        <w:rPr>
          <w:rFonts w:ascii="Times New Roman" w:hAnsi="Times New Roman" w:cs="Times New Roman"/>
          <w:b/>
          <w:bCs/>
          <w:sz w:val="24"/>
          <w:szCs w:val="24"/>
          <w:u w:val="single"/>
        </w:rPr>
      </w:pPr>
    </w:p>
    <w:p w14:paraId="3B79A4F4" w14:textId="77777777" w:rsidR="00364360" w:rsidRDefault="00364360" w:rsidP="00A519C5">
      <w:pPr>
        <w:tabs>
          <w:tab w:val="left" w:pos="5423"/>
        </w:tabs>
        <w:spacing w:after="0"/>
        <w:jc w:val="center"/>
        <w:rPr>
          <w:rFonts w:ascii="Times New Roman" w:hAnsi="Times New Roman" w:cs="Times New Roman"/>
          <w:b/>
          <w:bCs/>
          <w:sz w:val="24"/>
          <w:szCs w:val="24"/>
          <w:u w:val="single"/>
        </w:rPr>
      </w:pPr>
    </w:p>
    <w:p w14:paraId="4D725B24" w14:textId="6E6889C1" w:rsidR="006F1324" w:rsidRPr="008C6561" w:rsidRDefault="006F1324" w:rsidP="00A519C5">
      <w:pPr>
        <w:tabs>
          <w:tab w:val="left" w:pos="5423"/>
        </w:tabs>
        <w:spacing w:after="0"/>
        <w:jc w:val="center"/>
        <w:rPr>
          <w:rFonts w:ascii="Times New Roman" w:hAnsi="Times New Roman" w:cs="Times New Roman"/>
          <w:b/>
          <w:bCs/>
          <w:sz w:val="24"/>
          <w:szCs w:val="24"/>
          <w:u w:val="single"/>
        </w:rPr>
      </w:pPr>
      <w:r w:rsidRPr="008C6561">
        <w:rPr>
          <w:rFonts w:ascii="Times New Roman" w:hAnsi="Times New Roman" w:cs="Times New Roman"/>
          <w:b/>
          <w:bCs/>
          <w:sz w:val="24"/>
          <w:szCs w:val="24"/>
          <w:u w:val="single"/>
        </w:rPr>
        <w:t>ANEXO III</w:t>
      </w:r>
    </w:p>
    <w:p w14:paraId="371F5E2D" w14:textId="77777777" w:rsidR="006F1324" w:rsidRPr="008C6561" w:rsidRDefault="006F1324" w:rsidP="008C6561">
      <w:pPr>
        <w:tabs>
          <w:tab w:val="left" w:pos="5423"/>
        </w:tabs>
        <w:spacing w:after="0"/>
        <w:jc w:val="center"/>
        <w:rPr>
          <w:rFonts w:ascii="Times New Roman" w:hAnsi="Times New Roman" w:cs="Times New Roman"/>
          <w:b/>
          <w:bCs/>
          <w:sz w:val="24"/>
          <w:szCs w:val="24"/>
          <w:u w:val="single"/>
        </w:rPr>
      </w:pPr>
    </w:p>
    <w:p w14:paraId="496CC5FB" w14:textId="4C29833B"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REFERENTE – PROCESSO Nº. ____/202</w:t>
      </w:r>
      <w:r w:rsidR="00364360">
        <w:rPr>
          <w:rFonts w:ascii="Times New Roman" w:hAnsi="Times New Roman" w:cs="Times New Roman"/>
          <w:b/>
          <w:sz w:val="24"/>
          <w:szCs w:val="24"/>
        </w:rPr>
        <w:t>6</w:t>
      </w:r>
    </w:p>
    <w:p w14:paraId="6CF3FBA8" w14:textId="57E12A5F" w:rsidR="006F1324" w:rsidRPr="008C6561" w:rsidRDefault="006F1324" w:rsidP="008C6561">
      <w:pPr>
        <w:pStyle w:val="Ttulo"/>
        <w:rPr>
          <w:rFonts w:cs="Times New Roman"/>
          <w:b w:val="0"/>
          <w:iCs/>
          <w:sz w:val="24"/>
          <w:szCs w:val="24"/>
        </w:rPr>
      </w:pPr>
      <w:r w:rsidRPr="008C6561">
        <w:rPr>
          <w:rFonts w:cs="Times New Roman"/>
          <w:iCs/>
          <w:sz w:val="24"/>
          <w:szCs w:val="24"/>
        </w:rPr>
        <w:t>PREGÃO ELETRÔNICO Nº. ____/202</w:t>
      </w:r>
      <w:r w:rsidR="00364360">
        <w:rPr>
          <w:rFonts w:cs="Times New Roman"/>
          <w:iCs/>
          <w:sz w:val="24"/>
          <w:szCs w:val="24"/>
        </w:rPr>
        <w:t>6</w:t>
      </w:r>
    </w:p>
    <w:p w14:paraId="670A5530" w14:textId="77777777" w:rsidR="006F1324" w:rsidRPr="008C6561" w:rsidRDefault="006F1324" w:rsidP="008C6561">
      <w:pPr>
        <w:pStyle w:val="Ttulo"/>
        <w:rPr>
          <w:rFonts w:cs="Times New Roman"/>
          <w:b w:val="0"/>
          <w:sz w:val="24"/>
          <w:szCs w:val="24"/>
        </w:rPr>
      </w:pPr>
    </w:p>
    <w:p w14:paraId="127307B4" w14:textId="77777777" w:rsidR="006F1324" w:rsidRPr="008C6561" w:rsidRDefault="006F1324" w:rsidP="008C6561">
      <w:pPr>
        <w:adjustRightInd w:val="0"/>
        <w:spacing w:after="0"/>
        <w:ind w:right="-30"/>
        <w:jc w:val="center"/>
        <w:rPr>
          <w:rFonts w:ascii="Times New Roman" w:hAnsi="Times New Roman" w:cs="Times New Roman"/>
          <w:b/>
          <w:bCs/>
          <w:iCs/>
          <w:color w:val="000000"/>
          <w:sz w:val="24"/>
          <w:szCs w:val="24"/>
        </w:rPr>
      </w:pPr>
      <w:r w:rsidRPr="008C6561">
        <w:rPr>
          <w:rFonts w:ascii="Times New Roman" w:hAnsi="Times New Roman" w:cs="Times New Roman"/>
          <w:b/>
          <w:bCs/>
          <w:iCs/>
          <w:color w:val="000000"/>
          <w:sz w:val="24"/>
          <w:szCs w:val="24"/>
        </w:rPr>
        <w:t>DECLARAÇÃO CONJUNTA</w:t>
      </w:r>
    </w:p>
    <w:p w14:paraId="61FB4221" w14:textId="77777777" w:rsidR="006F1324" w:rsidRPr="008C6561" w:rsidRDefault="006F1324" w:rsidP="008C6561">
      <w:pPr>
        <w:adjustRightInd w:val="0"/>
        <w:spacing w:after="0"/>
        <w:ind w:right="-30"/>
        <w:rPr>
          <w:rFonts w:ascii="Times New Roman" w:hAnsi="Times New Roman" w:cs="Times New Roman"/>
          <w:iCs/>
          <w:color w:val="000000"/>
          <w:sz w:val="24"/>
          <w:szCs w:val="24"/>
        </w:rPr>
      </w:pPr>
      <w:r w:rsidRPr="008C6561">
        <w:rPr>
          <w:rFonts w:ascii="Times New Roman" w:hAnsi="Times New Roman" w:cs="Times New Roman"/>
          <w:iCs/>
          <w:color w:val="000000"/>
          <w:sz w:val="24"/>
          <w:szCs w:val="24"/>
        </w:rPr>
        <w:t>(papel timbrado da empresa)</w:t>
      </w:r>
    </w:p>
    <w:p w14:paraId="7F24DF99" w14:textId="77777777" w:rsidR="006F1324" w:rsidRPr="008C6561" w:rsidRDefault="006F1324" w:rsidP="008C6561">
      <w:pPr>
        <w:adjustRightInd w:val="0"/>
        <w:spacing w:after="0"/>
        <w:ind w:right="-30"/>
        <w:jc w:val="both"/>
        <w:rPr>
          <w:rFonts w:ascii="Times New Roman" w:hAnsi="Times New Roman" w:cs="Times New Roman"/>
          <w:b/>
          <w:iCs/>
          <w:color w:val="000000"/>
          <w:sz w:val="24"/>
          <w:szCs w:val="24"/>
        </w:rPr>
      </w:pPr>
    </w:p>
    <w:p w14:paraId="44A2FB33" w14:textId="4248D57C" w:rsidR="006F1324" w:rsidRPr="008C6561" w:rsidRDefault="006F1324" w:rsidP="008C6561">
      <w:pPr>
        <w:spacing w:after="0"/>
        <w:ind w:firstLine="1134"/>
        <w:jc w:val="both"/>
        <w:rPr>
          <w:rFonts w:ascii="Times New Roman" w:hAnsi="Times New Roman" w:cs="Times New Roman"/>
          <w:sz w:val="24"/>
          <w:szCs w:val="24"/>
        </w:rPr>
      </w:pPr>
      <w:r w:rsidRPr="008C6561">
        <w:rPr>
          <w:rFonts w:ascii="Times New Roman" w:hAnsi="Times New Roman" w:cs="Times New Roman"/>
          <w:bCs/>
          <w:caps/>
          <w:sz w:val="24"/>
          <w:szCs w:val="24"/>
        </w:rPr>
        <w:t xml:space="preserve">A </w:t>
      </w:r>
      <w:r w:rsidRPr="008C6561">
        <w:rPr>
          <w:rFonts w:ascii="Times New Roman" w:hAnsi="Times New Roman" w:cs="Times New Roman"/>
          <w:bCs/>
          <w:sz w:val="24"/>
          <w:szCs w:val="24"/>
        </w:rPr>
        <w:t xml:space="preserve">empresa: ____________________ </w:t>
      </w:r>
      <w:r w:rsidRPr="008C6561">
        <w:rPr>
          <w:rFonts w:ascii="Times New Roman" w:hAnsi="Times New Roman" w:cs="Times New Roman"/>
          <w:sz w:val="24"/>
          <w:szCs w:val="24"/>
        </w:rPr>
        <w:t xml:space="preserve">(razão social), devidamente inscrita no Ministério da Fazenda sob o CNPJ nº. _______________ com sede na ________________________ (endereço completo), por intermédio de seu representante legal, infra-assinado, e para os fins de cumprimento do exigido no </w:t>
      </w:r>
      <w:r w:rsidRPr="008C6561">
        <w:rPr>
          <w:rFonts w:ascii="Times New Roman" w:hAnsi="Times New Roman" w:cs="Times New Roman"/>
          <w:b/>
          <w:sz w:val="24"/>
          <w:szCs w:val="24"/>
        </w:rPr>
        <w:t>Pregão Eletrônico nº. ----- / 202</w:t>
      </w:r>
      <w:r w:rsidR="00364360">
        <w:rPr>
          <w:rFonts w:ascii="Times New Roman" w:hAnsi="Times New Roman" w:cs="Times New Roman"/>
          <w:b/>
          <w:sz w:val="24"/>
          <w:szCs w:val="24"/>
        </w:rPr>
        <w:t>6</w:t>
      </w:r>
      <w:r w:rsidRPr="008C6561">
        <w:rPr>
          <w:rFonts w:ascii="Times New Roman" w:hAnsi="Times New Roman" w:cs="Times New Roman"/>
          <w:sz w:val="24"/>
          <w:szCs w:val="24"/>
        </w:rPr>
        <w:t xml:space="preserve"> </w:t>
      </w:r>
      <w:r w:rsidRPr="008C6561">
        <w:rPr>
          <w:rFonts w:ascii="Times New Roman" w:hAnsi="Times New Roman" w:cs="Times New Roman"/>
          <w:b/>
          <w:bCs/>
          <w:sz w:val="24"/>
          <w:szCs w:val="24"/>
        </w:rPr>
        <w:t>DECLARA</w:t>
      </w:r>
      <w:r w:rsidRPr="008C6561">
        <w:rPr>
          <w:rFonts w:ascii="Times New Roman" w:hAnsi="Times New Roman" w:cs="Times New Roman"/>
          <w:sz w:val="24"/>
          <w:szCs w:val="24"/>
        </w:rPr>
        <w:t>:</w:t>
      </w:r>
    </w:p>
    <w:p w14:paraId="3B8BAEDE" w14:textId="77777777" w:rsidR="006F1324" w:rsidRPr="008C6561" w:rsidRDefault="006F1324" w:rsidP="008C6561">
      <w:pPr>
        <w:spacing w:after="0"/>
        <w:ind w:firstLine="1134"/>
        <w:jc w:val="both"/>
        <w:rPr>
          <w:rFonts w:ascii="Times New Roman" w:hAnsi="Times New Roman" w:cs="Times New Roman"/>
          <w:sz w:val="24"/>
          <w:szCs w:val="24"/>
        </w:rPr>
      </w:pPr>
    </w:p>
    <w:p w14:paraId="78C03E3B" w14:textId="77777777" w:rsidR="006F1324" w:rsidRPr="008C6561" w:rsidRDefault="006F1324" w:rsidP="00C179AC">
      <w:pPr>
        <w:pStyle w:val="PargrafodaLista"/>
        <w:widowControl w:val="0"/>
        <w:numPr>
          <w:ilvl w:val="0"/>
          <w:numId w:val="20"/>
        </w:numPr>
        <w:tabs>
          <w:tab w:val="left" w:pos="284"/>
        </w:tabs>
        <w:autoSpaceDE w:val="0"/>
        <w:autoSpaceDN w:val="0"/>
        <w:spacing w:after="0"/>
        <w:ind w:left="0" w:firstLine="0"/>
        <w:contextualSpacing w:val="0"/>
        <w:jc w:val="both"/>
        <w:rPr>
          <w:rFonts w:ascii="Times New Roman" w:hAnsi="Times New Roman"/>
          <w:sz w:val="24"/>
          <w:szCs w:val="24"/>
        </w:rPr>
      </w:pPr>
      <w:r w:rsidRPr="008C6561">
        <w:rPr>
          <w:rFonts w:ascii="Times New Roman" w:hAnsi="Times New Roman"/>
          <w:sz w:val="24"/>
          <w:szCs w:val="24"/>
        </w:rPr>
        <w:t>que atende às exigências do edital quanto aos requisitos de habilitação (</w:t>
      </w:r>
      <w:hyperlink r:id="rId57" w:anchor="art63">
        <w:r w:rsidRPr="008C6561">
          <w:rPr>
            <w:rStyle w:val="Hyperlink"/>
            <w:rFonts w:ascii="Times New Roman" w:hAnsi="Times New Roman"/>
            <w:sz w:val="24"/>
            <w:szCs w:val="24"/>
          </w:rPr>
          <w:t>art. 63, I, da Lei nº 14.133/2021</w:t>
        </w:r>
      </w:hyperlink>
      <w:r w:rsidRPr="008C6561">
        <w:rPr>
          <w:rFonts w:ascii="Times New Roman" w:hAnsi="Times New Roman"/>
          <w:sz w:val="24"/>
          <w:szCs w:val="24"/>
        </w:rPr>
        <w:t>).</w:t>
      </w:r>
    </w:p>
    <w:p w14:paraId="0220577F"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b)</w:t>
      </w:r>
      <w:r w:rsidRPr="008C6561">
        <w:rPr>
          <w:rFonts w:ascii="Times New Roman" w:hAnsi="Times New Roman" w:cs="Times New Roman"/>
          <w:sz w:val="24"/>
          <w:szCs w:val="24"/>
        </w:rPr>
        <w:t xml:space="preserve"> que cumpre a determinação de reserva de cargos prevista em lei para pessoa com deficiência ou para reabilitado da Previdência Social e que atendem às regras de acessibilidade previstas na legislação, conforme disposto no </w:t>
      </w:r>
      <w:hyperlink r:id="rId58" w:anchor="art63">
        <w:r w:rsidRPr="008C6561">
          <w:rPr>
            <w:rStyle w:val="Hyperlink"/>
            <w:rFonts w:ascii="Times New Roman" w:hAnsi="Times New Roman" w:cs="Times New Roman"/>
            <w:sz w:val="24"/>
            <w:szCs w:val="24"/>
          </w:rPr>
          <w:t>art. 63, IV, da Lei nº 14.133/2021</w:t>
        </w:r>
      </w:hyperlink>
      <w:r w:rsidRPr="008C6561">
        <w:rPr>
          <w:rFonts w:ascii="Times New Roman" w:hAnsi="Times New Roman" w:cs="Times New Roman"/>
          <w:sz w:val="24"/>
          <w:szCs w:val="24"/>
        </w:rPr>
        <w:t>.</w:t>
      </w:r>
    </w:p>
    <w:p w14:paraId="2DC95291" w14:textId="29ABB3CD" w:rsidR="006F1324" w:rsidRPr="008C6561" w:rsidRDefault="006F1324" w:rsidP="008C6561">
      <w:pPr>
        <w:spacing w:after="0"/>
        <w:jc w:val="both"/>
        <w:rPr>
          <w:rFonts w:ascii="Times New Roman" w:hAnsi="Times New Roman" w:cs="Times New Roman"/>
          <w:sz w:val="24"/>
          <w:szCs w:val="24"/>
        </w:rPr>
      </w:pPr>
      <w:bookmarkStart w:id="84" w:name="_Hlk126242053"/>
      <w:r w:rsidRPr="008C6561">
        <w:rPr>
          <w:rFonts w:ascii="Times New Roman" w:hAnsi="Times New Roman" w:cs="Times New Roman"/>
          <w:b/>
          <w:bCs/>
          <w:sz w:val="24"/>
          <w:szCs w:val="24"/>
        </w:rPr>
        <w:t>c)</w:t>
      </w:r>
      <w:r w:rsidRPr="008C6561">
        <w:rPr>
          <w:rFonts w:ascii="Times New Roman" w:hAnsi="Times New Roman" w:cs="Times New Roman"/>
          <w:sz w:val="24"/>
          <w:szCs w:val="24"/>
        </w:rPr>
        <w:t xml:space="preserve"> </w:t>
      </w:r>
      <w:r w:rsidR="0067450D">
        <w:rPr>
          <w:rFonts w:ascii="Times New Roman" w:hAnsi="Times New Roman" w:cs="Times New Roman"/>
          <w:sz w:val="24"/>
          <w:szCs w:val="24"/>
        </w:rPr>
        <w:t xml:space="preserve">que </w:t>
      </w:r>
      <w:r w:rsidRPr="008C6561">
        <w:rPr>
          <w:rFonts w:ascii="Times New Roman" w:hAnsi="Times New Roman" w:cs="Times New Roman"/>
          <w:sz w:val="24"/>
          <w:szCs w:val="24"/>
        </w:rPr>
        <w:t>não outorga trabalho noturno, perigoso ou insalubre a menor de 18 (dezoito) anos, e qualquer trabalho a menor de 16 (dezesseis) anos, salvo na condição de aprendiz, a partir de 14 (catorze) anos;</w:t>
      </w:r>
    </w:p>
    <w:p w14:paraId="1F715DB2" w14:textId="398DBBC0" w:rsidR="006F1324" w:rsidRPr="008C6561" w:rsidRDefault="006F1324" w:rsidP="008C6561">
      <w:pPr>
        <w:adjustRightInd w:val="0"/>
        <w:spacing w:after="0"/>
        <w:ind w:right="-30"/>
        <w:jc w:val="both"/>
        <w:rPr>
          <w:rFonts w:ascii="Times New Roman" w:hAnsi="Times New Roman" w:cs="Times New Roman"/>
          <w:iCs/>
          <w:color w:val="000000"/>
          <w:sz w:val="24"/>
          <w:szCs w:val="24"/>
        </w:rPr>
      </w:pPr>
      <w:r w:rsidRPr="008C6561">
        <w:rPr>
          <w:rFonts w:ascii="Times New Roman" w:hAnsi="Times New Roman" w:cs="Times New Roman"/>
          <w:b/>
          <w:bCs/>
          <w:iCs/>
          <w:color w:val="000000"/>
          <w:sz w:val="24"/>
          <w:szCs w:val="24"/>
        </w:rPr>
        <w:t>d)</w:t>
      </w:r>
      <w:r w:rsidRPr="008C6561">
        <w:rPr>
          <w:rFonts w:ascii="Times New Roman" w:hAnsi="Times New Roman" w:cs="Times New Roman"/>
          <w:iCs/>
          <w:color w:val="000000"/>
          <w:sz w:val="24"/>
          <w:szCs w:val="24"/>
        </w:rPr>
        <w:t xml:space="preserve"> </w:t>
      </w:r>
      <w:r w:rsidR="0067450D">
        <w:rPr>
          <w:rFonts w:ascii="Times New Roman" w:hAnsi="Times New Roman" w:cs="Times New Roman"/>
          <w:iCs/>
          <w:color w:val="000000"/>
          <w:sz w:val="24"/>
          <w:szCs w:val="24"/>
        </w:rPr>
        <w:t xml:space="preserve">que </w:t>
      </w:r>
      <w:r w:rsidRPr="008C6561">
        <w:rPr>
          <w:rFonts w:ascii="Times New Roman" w:hAnsi="Times New Roman" w:cs="Times New Roman"/>
          <w:iCs/>
          <w:color w:val="000000"/>
          <w:sz w:val="24"/>
          <w:szCs w:val="24"/>
        </w:rPr>
        <w:t xml:space="preserve">possui aptidão financeira para a execução do contrato/ata de registro de preço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  </w:t>
      </w:r>
    </w:p>
    <w:p w14:paraId="6D85407D" w14:textId="5C89A840" w:rsidR="002B6409"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e)</w:t>
      </w:r>
      <w:r w:rsidRPr="008C6561">
        <w:rPr>
          <w:rFonts w:ascii="Times New Roman" w:hAnsi="Times New Roman" w:cs="Times New Roman"/>
          <w:sz w:val="24"/>
          <w:szCs w:val="24"/>
        </w:rPr>
        <w:t xml:space="preserve"> </w:t>
      </w:r>
      <w:r w:rsidR="0067450D">
        <w:rPr>
          <w:rFonts w:ascii="Times New Roman" w:hAnsi="Times New Roman" w:cs="Times New Roman"/>
          <w:sz w:val="24"/>
          <w:szCs w:val="24"/>
        </w:rPr>
        <w:t xml:space="preserve">que </w:t>
      </w:r>
      <w:r w:rsidRPr="008C6561">
        <w:rPr>
          <w:rFonts w:ascii="Times New Roman" w:hAnsi="Times New Roman" w:cs="Times New Roman"/>
          <w:sz w:val="24"/>
          <w:szCs w:val="24"/>
        </w:rPr>
        <w:t xml:space="preserve">atende às normas relativas à </w:t>
      </w:r>
      <w:r w:rsidR="00552C08">
        <w:rPr>
          <w:rFonts w:ascii="Times New Roman" w:hAnsi="Times New Roman" w:cs="Times New Roman"/>
          <w:sz w:val="24"/>
          <w:szCs w:val="24"/>
        </w:rPr>
        <w:t>Secretaria Municipal de Obras.</w:t>
      </w:r>
      <w:r w:rsidR="00CA47EA">
        <w:rPr>
          <w:rFonts w:ascii="Times New Roman" w:hAnsi="Times New Roman" w:cs="Times New Roman"/>
          <w:sz w:val="24"/>
          <w:szCs w:val="24"/>
        </w:rPr>
        <w:t xml:space="preserve"> </w:t>
      </w:r>
    </w:p>
    <w:p w14:paraId="5B24380D" w14:textId="022200CC"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lastRenderedPageBreak/>
        <w:t>e segurança do trabalho (parágrafo único, art. 117, Constituição do Estado), somente para as licitantes com sede ou matriz no Estado de São Paulo;</w:t>
      </w:r>
    </w:p>
    <w:p w14:paraId="17872204" w14:textId="6A385753"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f)</w:t>
      </w:r>
      <w:r w:rsidRPr="008C6561">
        <w:rPr>
          <w:rFonts w:ascii="Times New Roman" w:hAnsi="Times New Roman" w:cs="Times New Roman"/>
          <w:sz w:val="24"/>
          <w:szCs w:val="24"/>
        </w:rPr>
        <w:t xml:space="preserve"> </w:t>
      </w:r>
      <w:r w:rsidR="0067450D">
        <w:rPr>
          <w:rFonts w:ascii="Times New Roman" w:hAnsi="Times New Roman" w:cs="Times New Roman"/>
          <w:sz w:val="24"/>
          <w:szCs w:val="24"/>
        </w:rPr>
        <w:t xml:space="preserve">que </w:t>
      </w:r>
      <w:r w:rsidRPr="008C6561">
        <w:rPr>
          <w:rFonts w:ascii="Times New Roman" w:hAnsi="Times New Roman" w:cs="Times New Roman"/>
          <w:sz w:val="24"/>
          <w:szCs w:val="24"/>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630BE62" w14:textId="1D7E4853" w:rsidR="006F1324"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g)</w:t>
      </w:r>
      <w:r w:rsidRPr="008C6561">
        <w:rPr>
          <w:rFonts w:ascii="Times New Roman" w:hAnsi="Times New Roman" w:cs="Times New Roman"/>
          <w:sz w:val="24"/>
          <w:szCs w:val="24"/>
        </w:rPr>
        <w:t xml:space="preserve"> </w:t>
      </w:r>
      <w:r w:rsidR="0067450D">
        <w:rPr>
          <w:rFonts w:ascii="Times New Roman" w:hAnsi="Times New Roman" w:cs="Times New Roman"/>
          <w:sz w:val="24"/>
          <w:szCs w:val="24"/>
        </w:rPr>
        <w:t xml:space="preserve">que </w:t>
      </w:r>
      <w:r w:rsidRPr="008C6561">
        <w:rPr>
          <w:rFonts w:ascii="Times New Roman" w:hAnsi="Times New Roman" w:cs="Times New Roman"/>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D5C1241" w14:textId="77777777" w:rsidR="00364360" w:rsidRDefault="00364360" w:rsidP="008C6561">
      <w:pPr>
        <w:spacing w:after="0"/>
        <w:jc w:val="both"/>
        <w:rPr>
          <w:rFonts w:ascii="Times New Roman" w:hAnsi="Times New Roman" w:cs="Times New Roman"/>
          <w:b/>
          <w:bCs/>
          <w:sz w:val="24"/>
          <w:szCs w:val="24"/>
        </w:rPr>
      </w:pPr>
    </w:p>
    <w:p w14:paraId="070481A8" w14:textId="44B9F796"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h)</w:t>
      </w:r>
      <w:r w:rsidRPr="008C6561">
        <w:rPr>
          <w:rFonts w:ascii="Times New Roman" w:hAnsi="Times New Roman" w:cs="Times New Roman"/>
          <w:sz w:val="24"/>
          <w:szCs w:val="24"/>
        </w:rPr>
        <w:t xml:space="preserve"> </w:t>
      </w:r>
      <w:r w:rsidR="0067450D">
        <w:rPr>
          <w:rFonts w:ascii="Times New Roman" w:hAnsi="Times New Roman" w:cs="Times New Roman"/>
          <w:sz w:val="24"/>
          <w:szCs w:val="24"/>
        </w:rPr>
        <w:t xml:space="preserve">que </w:t>
      </w:r>
      <w:r w:rsidRPr="008C6561">
        <w:rPr>
          <w:rFonts w:ascii="Times New Roman" w:hAnsi="Times New Roman" w:cs="Times New Roman"/>
          <w:sz w:val="24"/>
          <w:szCs w:val="24"/>
        </w:rPr>
        <w:t xml:space="preserve">não possui empregados executando trabalho degradante ou forçado, observando o disposto nos </w:t>
      </w:r>
      <w:hyperlink r:id="rId59" w:history="1">
        <w:r w:rsidRPr="008C6561">
          <w:rPr>
            <w:rStyle w:val="Hyperlink"/>
            <w:rFonts w:ascii="Times New Roman" w:hAnsi="Times New Roman" w:cs="Times New Roman"/>
            <w:sz w:val="24"/>
            <w:szCs w:val="24"/>
          </w:rPr>
          <w:t>incisos III e IV do art. 1º e no inciso III do art. 5º da Constituição Federal</w:t>
        </w:r>
      </w:hyperlink>
    </w:p>
    <w:p w14:paraId="52EECB85" w14:textId="2E92D078"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 xml:space="preserve">i) </w:t>
      </w:r>
      <w:r w:rsidR="0067450D" w:rsidRPr="0067450D">
        <w:rPr>
          <w:rFonts w:ascii="Times New Roman" w:hAnsi="Times New Roman" w:cs="Times New Roman"/>
          <w:sz w:val="24"/>
          <w:szCs w:val="24"/>
        </w:rPr>
        <w:t>que</w:t>
      </w:r>
      <w:r w:rsidR="0067450D">
        <w:rPr>
          <w:rFonts w:ascii="Times New Roman" w:hAnsi="Times New Roman" w:cs="Times New Roman"/>
          <w:b/>
          <w:bCs/>
          <w:sz w:val="24"/>
          <w:szCs w:val="24"/>
        </w:rPr>
        <w:t xml:space="preserve"> </w:t>
      </w:r>
      <w:r w:rsidRPr="008C6561">
        <w:rPr>
          <w:rFonts w:ascii="Times New Roman" w:hAnsi="Times New Roman" w:cs="Times New Roman"/>
          <w:sz w:val="24"/>
          <w:szCs w:val="24"/>
        </w:rPr>
        <w:t>tomou conhecimento de todas as informações e das condições locais para o cumprimento das obrigações objeto do processo licitatório.</w:t>
      </w:r>
    </w:p>
    <w:p w14:paraId="2E027DB7"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j)</w:t>
      </w:r>
      <w:r w:rsidRPr="008C6561">
        <w:rPr>
          <w:rFonts w:ascii="Times New Roman" w:hAnsi="Times New Roman" w:cs="Times New Roman"/>
          <w:sz w:val="24"/>
          <w:szCs w:val="24"/>
        </w:rPr>
        <w:t xml:space="preserve"> </w:t>
      </w:r>
      <w:r w:rsidRPr="008C6561">
        <w:rPr>
          <w:rFonts w:ascii="Times New Roman" w:hAnsi="Times New Roman" w:cs="Times New Roman"/>
          <w:b/>
          <w:bCs/>
          <w:sz w:val="24"/>
          <w:szCs w:val="24"/>
        </w:rPr>
        <w:t>para o caso de empresas ME, EPP e assemelhadas:</w:t>
      </w:r>
      <w:r w:rsidRPr="008C6561">
        <w:rPr>
          <w:rFonts w:ascii="Times New Roman" w:hAnsi="Times New Roman" w:cs="Times New Roman"/>
          <w:sz w:val="24"/>
          <w:szCs w:val="24"/>
        </w:rPr>
        <w:t xml:space="preserve"> não possui qualquer dos impedimentos previstos nos §§ 4º e seguintes, todos do artigo 3º da Lei Complementar nº 123, de 14 de dezembro de 2006 e suas alterações posteriores, cujos termos declara conhecer na íntegra;</w:t>
      </w:r>
    </w:p>
    <w:p w14:paraId="309DAB80" w14:textId="77777777" w:rsidR="006F1324" w:rsidRPr="008C6561" w:rsidRDefault="006F1324" w:rsidP="008C6561">
      <w:pPr>
        <w:spacing w:after="0"/>
        <w:jc w:val="both"/>
        <w:rPr>
          <w:rFonts w:ascii="Times New Roman" w:hAnsi="Times New Roman" w:cs="Times New Roman"/>
          <w:color w:val="000000"/>
          <w:sz w:val="24"/>
          <w:szCs w:val="24"/>
        </w:rPr>
      </w:pPr>
      <w:r w:rsidRPr="008C6561">
        <w:rPr>
          <w:rFonts w:ascii="Times New Roman" w:hAnsi="Times New Roman" w:cs="Times New Roman"/>
          <w:b/>
          <w:bCs/>
          <w:sz w:val="24"/>
          <w:szCs w:val="24"/>
        </w:rPr>
        <w:t>k)</w:t>
      </w:r>
      <w:r w:rsidRPr="008C6561">
        <w:rPr>
          <w:rFonts w:ascii="Times New Roman" w:hAnsi="Times New Roman" w:cs="Times New Roman"/>
          <w:sz w:val="24"/>
          <w:szCs w:val="24"/>
        </w:rPr>
        <w:t xml:space="preserve"> </w:t>
      </w:r>
      <w:r w:rsidRPr="008C6561">
        <w:rPr>
          <w:rFonts w:ascii="Times New Roman" w:hAnsi="Times New Roman" w:cs="Times New Roman"/>
          <w:b/>
          <w:bCs/>
          <w:sz w:val="24"/>
          <w:szCs w:val="24"/>
        </w:rPr>
        <w:t xml:space="preserve">para o caso de empresas ME, EPP e assemelhadas: </w:t>
      </w:r>
      <w:r w:rsidRPr="008C6561">
        <w:rPr>
          <w:rFonts w:ascii="Times New Roman" w:hAnsi="Times New Roman" w:cs="Times New Roman"/>
          <w:sz w:val="24"/>
          <w:szCs w:val="24"/>
        </w:rPr>
        <w:t xml:space="preserve">que é enquadrada como ___________ (MICROEMPRESA ou EMPRESA DE PEQUENO PORTE), nos termos do art. 3º da Lei Complementar nº. 123/2006 e suas alterações posteriores, e que pretende utilizar-se do </w:t>
      </w:r>
      <w:r w:rsidRPr="008C6561">
        <w:rPr>
          <w:rFonts w:ascii="Times New Roman" w:hAnsi="Times New Roman" w:cs="Times New Roman"/>
          <w:color w:val="000000"/>
          <w:sz w:val="24"/>
          <w:szCs w:val="24"/>
        </w:rPr>
        <w:t>tratamento jurídico diferenciado previsto na Lei Complementar nº 123/2006 e suas alterações posteriores;</w:t>
      </w:r>
    </w:p>
    <w:p w14:paraId="2BC9150F" w14:textId="77777777" w:rsidR="006F1324" w:rsidRPr="008C6561" w:rsidRDefault="006F1324" w:rsidP="008C6561">
      <w:pPr>
        <w:spacing w:after="0"/>
        <w:jc w:val="both"/>
        <w:rPr>
          <w:rFonts w:ascii="Times New Roman" w:hAnsi="Times New Roman" w:cs="Times New Roman"/>
          <w:color w:val="000000"/>
          <w:sz w:val="24"/>
          <w:szCs w:val="24"/>
        </w:rPr>
      </w:pPr>
    </w:p>
    <w:bookmarkEnd w:id="84"/>
    <w:p w14:paraId="5C39A5D5" w14:textId="77777777" w:rsidR="006F1324" w:rsidRPr="008C6561" w:rsidRDefault="006F1324" w:rsidP="008C6561">
      <w:pPr>
        <w:spacing w:after="0"/>
        <w:ind w:firstLine="3402"/>
        <w:jc w:val="both"/>
        <w:rPr>
          <w:rFonts w:ascii="Times New Roman" w:hAnsi="Times New Roman" w:cs="Times New Roman"/>
          <w:sz w:val="24"/>
          <w:szCs w:val="24"/>
        </w:rPr>
      </w:pPr>
      <w:r w:rsidRPr="008C6561">
        <w:rPr>
          <w:rFonts w:ascii="Times New Roman" w:hAnsi="Times New Roman" w:cs="Times New Roman"/>
          <w:sz w:val="24"/>
          <w:szCs w:val="24"/>
        </w:rPr>
        <w:t>Por ser expressão da verdade, firmo a presente.</w:t>
      </w:r>
    </w:p>
    <w:p w14:paraId="2A9BBDDD" w14:textId="77777777" w:rsidR="006F1324" w:rsidRPr="008C6561" w:rsidRDefault="006F1324" w:rsidP="008C6561">
      <w:pPr>
        <w:spacing w:after="0"/>
        <w:jc w:val="both"/>
        <w:rPr>
          <w:rFonts w:ascii="Times New Roman" w:hAnsi="Times New Roman" w:cs="Times New Roman"/>
          <w:sz w:val="24"/>
          <w:szCs w:val="24"/>
        </w:rPr>
      </w:pPr>
    </w:p>
    <w:p w14:paraId="33CF86D3" w14:textId="50937959" w:rsidR="006F1324" w:rsidRPr="008C6561" w:rsidRDefault="006F1324" w:rsidP="008C6561">
      <w:pPr>
        <w:spacing w:after="0"/>
        <w:jc w:val="right"/>
        <w:rPr>
          <w:rFonts w:ascii="Times New Roman" w:hAnsi="Times New Roman" w:cs="Times New Roman"/>
          <w:sz w:val="24"/>
          <w:szCs w:val="24"/>
        </w:rPr>
      </w:pPr>
      <w:r w:rsidRPr="008C6561">
        <w:rPr>
          <w:rFonts w:ascii="Times New Roman" w:hAnsi="Times New Roman" w:cs="Times New Roman"/>
          <w:sz w:val="24"/>
          <w:szCs w:val="24"/>
        </w:rPr>
        <w:t>_______________</w:t>
      </w:r>
      <w:proofErr w:type="gramStart"/>
      <w:r w:rsidRPr="008C6561">
        <w:rPr>
          <w:rFonts w:ascii="Times New Roman" w:hAnsi="Times New Roman" w:cs="Times New Roman"/>
          <w:sz w:val="24"/>
          <w:szCs w:val="24"/>
        </w:rPr>
        <w:t>_ ,</w:t>
      </w:r>
      <w:proofErr w:type="gramEnd"/>
      <w:r w:rsidRPr="008C6561">
        <w:rPr>
          <w:rFonts w:ascii="Times New Roman" w:hAnsi="Times New Roman" w:cs="Times New Roman"/>
          <w:sz w:val="24"/>
          <w:szCs w:val="24"/>
        </w:rPr>
        <w:t xml:space="preserve"> _____ de _____________ </w:t>
      </w:r>
      <w:proofErr w:type="spellStart"/>
      <w:r w:rsidRPr="008C6561">
        <w:rPr>
          <w:rFonts w:ascii="Times New Roman" w:hAnsi="Times New Roman" w:cs="Times New Roman"/>
          <w:sz w:val="24"/>
          <w:szCs w:val="24"/>
        </w:rPr>
        <w:t>de</w:t>
      </w:r>
      <w:proofErr w:type="spellEnd"/>
      <w:r w:rsidRPr="008C6561">
        <w:rPr>
          <w:rFonts w:ascii="Times New Roman" w:hAnsi="Times New Roman" w:cs="Times New Roman"/>
          <w:sz w:val="24"/>
          <w:szCs w:val="24"/>
        </w:rPr>
        <w:t xml:space="preserve"> 202</w:t>
      </w:r>
      <w:r w:rsidR="00364360">
        <w:rPr>
          <w:rFonts w:ascii="Times New Roman" w:hAnsi="Times New Roman" w:cs="Times New Roman"/>
          <w:sz w:val="24"/>
          <w:szCs w:val="24"/>
        </w:rPr>
        <w:t>6</w:t>
      </w:r>
      <w:r w:rsidRPr="008C6561">
        <w:rPr>
          <w:rFonts w:ascii="Times New Roman" w:hAnsi="Times New Roman" w:cs="Times New Roman"/>
          <w:sz w:val="24"/>
          <w:szCs w:val="24"/>
        </w:rPr>
        <w:t>.</w:t>
      </w:r>
    </w:p>
    <w:p w14:paraId="3B7427B1" w14:textId="77777777" w:rsidR="006F1324" w:rsidRPr="008C6561" w:rsidRDefault="006F1324" w:rsidP="008C6561">
      <w:pPr>
        <w:spacing w:after="0"/>
        <w:jc w:val="right"/>
        <w:rPr>
          <w:rFonts w:ascii="Times New Roman" w:hAnsi="Times New Roman" w:cs="Times New Roman"/>
          <w:sz w:val="24"/>
          <w:szCs w:val="24"/>
        </w:rPr>
      </w:pPr>
    </w:p>
    <w:p w14:paraId="72237F60" w14:textId="77777777" w:rsidR="006F1324" w:rsidRPr="008C6561" w:rsidRDefault="006F1324" w:rsidP="008C6561">
      <w:pPr>
        <w:spacing w:after="0"/>
        <w:jc w:val="right"/>
        <w:rPr>
          <w:rFonts w:ascii="Times New Roman" w:hAnsi="Times New Roman" w:cs="Times New Roman"/>
          <w:sz w:val="24"/>
          <w:szCs w:val="24"/>
        </w:rPr>
      </w:pPr>
    </w:p>
    <w:p w14:paraId="56DA6A0E" w14:textId="77777777" w:rsidR="006F1324" w:rsidRPr="008C6561" w:rsidRDefault="006F1324" w:rsidP="008C6561">
      <w:pPr>
        <w:spacing w:after="0"/>
        <w:jc w:val="right"/>
        <w:rPr>
          <w:rFonts w:ascii="Times New Roman" w:hAnsi="Times New Roman" w:cs="Times New Roman"/>
          <w:sz w:val="24"/>
          <w:szCs w:val="24"/>
        </w:rPr>
      </w:pPr>
    </w:p>
    <w:p w14:paraId="14236F62" w14:textId="77777777" w:rsidR="006F1324" w:rsidRPr="008C6561" w:rsidRDefault="006F1324" w:rsidP="008C6561">
      <w:pPr>
        <w:spacing w:after="0"/>
        <w:jc w:val="center"/>
        <w:rPr>
          <w:rFonts w:ascii="Times New Roman" w:hAnsi="Times New Roman" w:cs="Times New Roman"/>
          <w:b/>
          <w:sz w:val="24"/>
          <w:szCs w:val="24"/>
        </w:rPr>
      </w:pPr>
      <w:r w:rsidRPr="008C6561">
        <w:rPr>
          <w:rFonts w:ascii="Times New Roman" w:hAnsi="Times New Roman" w:cs="Times New Roman"/>
          <w:b/>
          <w:sz w:val="24"/>
          <w:szCs w:val="24"/>
        </w:rPr>
        <w:t>_____________________________________________</w:t>
      </w:r>
    </w:p>
    <w:p w14:paraId="2E74C357" w14:textId="77777777" w:rsidR="006F1324" w:rsidRPr="008C6561" w:rsidRDefault="006F1324" w:rsidP="008C6561">
      <w:pPr>
        <w:spacing w:after="0"/>
        <w:jc w:val="center"/>
        <w:rPr>
          <w:rFonts w:ascii="Times New Roman" w:hAnsi="Times New Roman" w:cs="Times New Roman"/>
          <w:sz w:val="24"/>
          <w:szCs w:val="24"/>
        </w:rPr>
      </w:pPr>
      <w:r w:rsidRPr="008C6561">
        <w:rPr>
          <w:rFonts w:ascii="Times New Roman" w:hAnsi="Times New Roman" w:cs="Times New Roman"/>
          <w:sz w:val="24"/>
          <w:szCs w:val="24"/>
        </w:rPr>
        <w:t>ASSINATURA DO REPRESENTANTE LEGAL</w:t>
      </w:r>
    </w:p>
    <w:p w14:paraId="5076B80C"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757F7D39"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36F3DDE2"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4493E96A"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0DED97A3"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7EC6004D"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4E31FAA1"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46F1D2FD"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6DBF6414"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5FF3E19A"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13685FDF"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7E19B936"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177A6352"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520CADAC"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1AC8AD3D" w14:textId="77777777" w:rsidR="006026D5" w:rsidRDefault="006026D5"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796E57D4" w14:textId="4D410293"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r w:rsidRPr="008C6561">
        <w:rPr>
          <w:rFonts w:ascii="Times New Roman" w:hAnsi="Times New Roman" w:cs="Times New Roman"/>
          <w:b/>
          <w:bCs/>
          <w:iCs/>
          <w:color w:val="000000"/>
          <w:sz w:val="24"/>
          <w:szCs w:val="24"/>
          <w:u w:val="single"/>
        </w:rPr>
        <w:t>ANEXO IV</w:t>
      </w:r>
    </w:p>
    <w:p w14:paraId="192C556E" w14:textId="5997DD92"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REFERENTE – PROCESSO Nº. ____/202</w:t>
      </w:r>
      <w:r w:rsidR="00364360">
        <w:rPr>
          <w:rFonts w:ascii="Times New Roman" w:hAnsi="Times New Roman" w:cs="Times New Roman"/>
          <w:b/>
          <w:sz w:val="24"/>
          <w:szCs w:val="24"/>
        </w:rPr>
        <w:t>6</w:t>
      </w:r>
    </w:p>
    <w:p w14:paraId="54D628B6" w14:textId="779422FE" w:rsidR="006F1324" w:rsidRPr="008C6561" w:rsidRDefault="006F1324" w:rsidP="008C6561">
      <w:pPr>
        <w:pStyle w:val="Ttulo"/>
        <w:rPr>
          <w:rFonts w:cs="Times New Roman"/>
          <w:b w:val="0"/>
          <w:sz w:val="24"/>
          <w:szCs w:val="24"/>
        </w:rPr>
      </w:pPr>
      <w:r w:rsidRPr="008C6561">
        <w:rPr>
          <w:rFonts w:cs="Times New Roman"/>
          <w:iCs/>
          <w:sz w:val="24"/>
          <w:szCs w:val="24"/>
        </w:rPr>
        <w:t>PREGÃO ELETRÔNICO Nº. ____/202</w:t>
      </w:r>
      <w:r w:rsidR="00364360">
        <w:rPr>
          <w:rFonts w:cs="Times New Roman"/>
          <w:iCs/>
          <w:sz w:val="24"/>
          <w:szCs w:val="24"/>
        </w:rPr>
        <w:t>6</w:t>
      </w:r>
    </w:p>
    <w:p w14:paraId="36E4C075"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00B82964"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rPr>
      </w:pPr>
      <w:r w:rsidRPr="008C6561">
        <w:rPr>
          <w:rFonts w:ascii="Times New Roman" w:hAnsi="Times New Roman" w:cs="Times New Roman"/>
          <w:b/>
          <w:bCs/>
          <w:iCs/>
          <w:color w:val="000000"/>
          <w:sz w:val="24"/>
          <w:szCs w:val="24"/>
        </w:rPr>
        <w:t>MODELO DE PROPOSTA DE PREÇOS</w:t>
      </w:r>
    </w:p>
    <w:p w14:paraId="34188F7C"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r w:rsidRPr="008C6561">
        <w:rPr>
          <w:rFonts w:ascii="Times New Roman" w:hAnsi="Times New Roman" w:cs="Times New Roman"/>
          <w:iCs/>
          <w:color w:val="000000"/>
          <w:sz w:val="24"/>
          <w:szCs w:val="24"/>
        </w:rPr>
        <w:t>(papel timbrado da empresa)</w:t>
      </w:r>
    </w:p>
    <w:p w14:paraId="2D455DB1" w14:textId="77777777" w:rsidR="006F1324" w:rsidRPr="008C6561" w:rsidRDefault="006F1324" w:rsidP="008C6561">
      <w:pPr>
        <w:spacing w:after="0" w:line="288" w:lineRule="auto"/>
        <w:jc w:val="both"/>
        <w:rPr>
          <w:rFonts w:ascii="Times New Roman" w:hAnsi="Times New Roman" w:cs="Times New Roman"/>
          <w:b/>
          <w:bCs/>
          <w:sz w:val="24"/>
          <w:szCs w:val="24"/>
        </w:rPr>
      </w:pPr>
    </w:p>
    <w:p w14:paraId="592825E1" w14:textId="29870513" w:rsidR="006F1324" w:rsidRPr="008C6561" w:rsidRDefault="006F1324" w:rsidP="008C6561">
      <w:pPr>
        <w:spacing w:after="0"/>
        <w:jc w:val="both"/>
        <w:rPr>
          <w:rFonts w:ascii="Times New Roman" w:hAnsi="Times New Roman" w:cs="Times New Roman"/>
          <w:b/>
          <w:bCs/>
          <w:sz w:val="24"/>
          <w:szCs w:val="24"/>
        </w:rPr>
      </w:pPr>
      <w:r w:rsidRPr="008C6561">
        <w:rPr>
          <w:rFonts w:ascii="Times New Roman" w:hAnsi="Times New Roman" w:cs="Times New Roman"/>
          <w:b/>
          <w:bCs/>
          <w:sz w:val="24"/>
          <w:szCs w:val="24"/>
        </w:rPr>
        <w:t>REF. PREGÃO ELETRÔNICO Nº --------/202</w:t>
      </w:r>
      <w:r w:rsidR="00137B16">
        <w:rPr>
          <w:rFonts w:ascii="Times New Roman" w:hAnsi="Times New Roman" w:cs="Times New Roman"/>
          <w:b/>
          <w:bCs/>
          <w:sz w:val="24"/>
          <w:szCs w:val="24"/>
        </w:rPr>
        <w:t>6</w:t>
      </w:r>
      <w:r w:rsidRPr="008C6561">
        <w:rPr>
          <w:rFonts w:ascii="Times New Roman" w:hAnsi="Times New Roman" w:cs="Times New Roman"/>
          <w:b/>
          <w:bCs/>
          <w:sz w:val="24"/>
          <w:szCs w:val="24"/>
        </w:rPr>
        <w:t>.</w:t>
      </w:r>
    </w:p>
    <w:p w14:paraId="1ECFF3CA" w14:textId="4C579D5C" w:rsidR="00364360" w:rsidRPr="00BE08F6" w:rsidRDefault="006F1324" w:rsidP="00364360">
      <w:pPr>
        <w:jc w:val="both"/>
        <w:rPr>
          <w:rFonts w:ascii="Times New Roman" w:hAnsi="Times New Roman" w:cs="Times New Roman"/>
          <w:bCs/>
          <w:color w:val="000000"/>
          <w:sz w:val="20"/>
          <w:szCs w:val="20"/>
        </w:rPr>
      </w:pPr>
      <w:r w:rsidRPr="008C6561">
        <w:rPr>
          <w:rFonts w:ascii="Times New Roman" w:hAnsi="Times New Roman" w:cs="Times New Roman"/>
          <w:b/>
          <w:bCs/>
          <w:sz w:val="24"/>
          <w:szCs w:val="24"/>
        </w:rPr>
        <w:t xml:space="preserve">OBJETO: </w:t>
      </w:r>
      <w:r w:rsidR="00137B16" w:rsidRPr="003C2B39">
        <w:rPr>
          <w:rFonts w:ascii="Times New Roman" w:hAnsi="Times New Roman"/>
          <w:sz w:val="24"/>
          <w:szCs w:val="24"/>
        </w:rPr>
        <w:t xml:space="preserve">AQUISIÇÃO DE 01 (UM) VEÍCULO TIPO </w:t>
      </w:r>
      <w:r w:rsidR="00137B16">
        <w:rPr>
          <w:rFonts w:ascii="Times New Roman" w:hAnsi="Times New Roman"/>
          <w:sz w:val="24"/>
          <w:szCs w:val="24"/>
        </w:rPr>
        <w:t>TRATOR CORTADOR DE GRAMA DIRIGÍVEL</w:t>
      </w:r>
      <w:r w:rsidR="00137B16" w:rsidRPr="003C2B39">
        <w:rPr>
          <w:rFonts w:ascii="Times New Roman" w:hAnsi="Times New Roman"/>
          <w:sz w:val="24"/>
          <w:szCs w:val="24"/>
        </w:rPr>
        <w:t>,</w:t>
      </w:r>
      <w:r w:rsidR="00137B16">
        <w:rPr>
          <w:rFonts w:ascii="Times New Roman" w:hAnsi="Times New Roman"/>
          <w:sz w:val="24"/>
          <w:szCs w:val="24"/>
        </w:rPr>
        <w:t xml:space="preserve"> EQUIPAMENTO A GASOLINA, DE ALTA PERFORMACE, MOTOR MINIMO DE 17,5 HP, SISTEMA DE PARTIDA ELETRICA, AUTONOMIA MINIMA DE 1,5 HORAS DE USO CONTINUO, REGULAGEM DE ALTURA, TRANSIMISSÃO MANUAL DE 6 A FRENTE E 1 Á RÉ, ASSENTO COM AJUSTE DE DISTANCIA</w:t>
      </w:r>
      <w:r w:rsidR="00137B16">
        <w:rPr>
          <w:rFonts w:ascii="Times New Roman" w:hAnsi="Times New Roman" w:cs="Times New Roman"/>
          <w:caps/>
          <w:sz w:val="24"/>
          <w:szCs w:val="24"/>
        </w:rPr>
        <w:t xml:space="preserve">, ESCAPAMENTO PROTEGIDO PARA EVITAR QUEIMADURAS e  02 (duas) carretas metalicas para o transporte de materiais, </w:t>
      </w:r>
      <w:r w:rsidR="00137B16" w:rsidRPr="00D74A54">
        <w:rPr>
          <w:rFonts w:ascii="Times New Roman" w:hAnsi="Times New Roman" w:cs="Times New Roman"/>
          <w:caps/>
          <w:sz w:val="24"/>
          <w:szCs w:val="24"/>
        </w:rPr>
        <w:t xml:space="preserve">exigências </w:t>
      </w:r>
      <w:r w:rsidR="00137B16">
        <w:rPr>
          <w:rFonts w:ascii="Times New Roman" w:hAnsi="Times New Roman" w:cs="Times New Roman"/>
          <w:caps/>
          <w:sz w:val="24"/>
          <w:szCs w:val="24"/>
        </w:rPr>
        <w:t xml:space="preserve">E ESPECIFICAÇÕES </w:t>
      </w:r>
      <w:r w:rsidR="00137B16" w:rsidRPr="00D74A54">
        <w:rPr>
          <w:rFonts w:ascii="Times New Roman" w:hAnsi="Times New Roman" w:cs="Times New Roman"/>
          <w:caps/>
          <w:sz w:val="24"/>
          <w:szCs w:val="24"/>
        </w:rPr>
        <w:t>contidas nO Termo de Referência</w:t>
      </w:r>
      <w:r w:rsidR="00137B16" w:rsidRPr="00553F06">
        <w:rPr>
          <w:rFonts w:ascii="Times New Roman" w:hAnsi="Times New Roman"/>
          <w:sz w:val="24"/>
          <w:szCs w:val="24"/>
        </w:rPr>
        <w:t>.</w:t>
      </w:r>
    </w:p>
    <w:p w14:paraId="7442115F" w14:textId="090F6FB9" w:rsidR="006F1324" w:rsidRPr="00E0152F" w:rsidRDefault="006F1324" w:rsidP="008C6561">
      <w:pPr>
        <w:spacing w:after="0"/>
        <w:jc w:val="both"/>
        <w:rPr>
          <w:rFonts w:ascii="Times New Roman" w:hAnsi="Times New Roman" w:cs="Times New Roman"/>
          <w:b/>
          <w:bCs/>
          <w:sz w:val="24"/>
          <w:szCs w:val="24"/>
        </w:rPr>
      </w:pPr>
    </w:p>
    <w:p w14:paraId="25A16FEF" w14:textId="77777777" w:rsidR="006F1324" w:rsidRPr="008C6561" w:rsidRDefault="006F1324" w:rsidP="008C6561">
      <w:pPr>
        <w:spacing w:after="0" w:line="288" w:lineRule="auto"/>
        <w:jc w:val="both"/>
        <w:rPr>
          <w:rFonts w:ascii="Times New Roman" w:hAnsi="Times New Roman" w:cs="Times New Roman"/>
          <w:bCs/>
          <w:caps/>
          <w:sz w:val="24"/>
          <w:szCs w:val="24"/>
        </w:rPr>
      </w:pPr>
    </w:p>
    <w:p w14:paraId="3D4FF892" w14:textId="77777777" w:rsidR="006F1324" w:rsidRDefault="006F1324" w:rsidP="008C6561">
      <w:pPr>
        <w:spacing w:after="0"/>
        <w:ind w:firstLine="1134"/>
        <w:jc w:val="both"/>
        <w:rPr>
          <w:rFonts w:ascii="Times New Roman" w:hAnsi="Times New Roman" w:cs="Times New Roman"/>
          <w:sz w:val="24"/>
          <w:szCs w:val="24"/>
        </w:rPr>
      </w:pPr>
      <w:r w:rsidRPr="008C6561">
        <w:rPr>
          <w:rFonts w:ascii="Times New Roman" w:hAnsi="Times New Roman" w:cs="Times New Roman"/>
          <w:bCs/>
          <w:caps/>
          <w:sz w:val="24"/>
          <w:szCs w:val="24"/>
        </w:rPr>
        <w:t xml:space="preserve">A </w:t>
      </w:r>
      <w:r w:rsidRPr="008C6561">
        <w:rPr>
          <w:rFonts w:ascii="Times New Roman" w:hAnsi="Times New Roman" w:cs="Times New Roman"/>
          <w:bCs/>
          <w:sz w:val="24"/>
          <w:szCs w:val="24"/>
        </w:rPr>
        <w:t xml:space="preserve">empresa: ____________________ </w:t>
      </w:r>
      <w:r w:rsidRPr="008C6561">
        <w:rPr>
          <w:rFonts w:ascii="Times New Roman" w:hAnsi="Times New Roman" w:cs="Times New Roman"/>
          <w:sz w:val="24"/>
          <w:szCs w:val="24"/>
        </w:rPr>
        <w:t>(razão social), devidamente inscrita no Ministério da Fazenda sob o CNPJ nº. ________________ e na Inscrição Estadual nº. ________________, com sede na ______________________ (endereço completo), por intermédio de seu representante legal, infra-assinado, apresenta a seguinte proposta comercial:</w:t>
      </w:r>
    </w:p>
    <w:p w14:paraId="14744236" w14:textId="77777777" w:rsidR="00364360" w:rsidRDefault="00364360" w:rsidP="00364360">
      <w:pPr>
        <w:jc w:val="both"/>
        <w:rPr>
          <w:rFonts w:ascii="Times New Roman" w:hAnsi="Times New Roman"/>
          <w:sz w:val="24"/>
          <w:szCs w:val="24"/>
        </w:rPr>
      </w:pPr>
    </w:p>
    <w:tbl>
      <w:tblPr>
        <w:tblStyle w:val="Tabelacomgrade"/>
        <w:tblW w:w="8500" w:type="dxa"/>
        <w:tblLayout w:type="fixed"/>
        <w:tblLook w:val="04A0" w:firstRow="1" w:lastRow="0" w:firstColumn="1" w:lastColumn="0" w:noHBand="0" w:noVBand="1"/>
      </w:tblPr>
      <w:tblGrid>
        <w:gridCol w:w="846"/>
        <w:gridCol w:w="5953"/>
        <w:gridCol w:w="1701"/>
      </w:tblGrid>
      <w:tr w:rsidR="00137B16" w:rsidRPr="00F342E2" w14:paraId="1FCC074D" w14:textId="77777777" w:rsidTr="00537199">
        <w:tc>
          <w:tcPr>
            <w:tcW w:w="8500" w:type="dxa"/>
            <w:gridSpan w:val="3"/>
            <w:tcBorders>
              <w:top w:val="single" w:sz="4" w:space="0" w:color="auto"/>
              <w:left w:val="single" w:sz="4" w:space="0" w:color="auto"/>
              <w:bottom w:val="single" w:sz="4" w:space="0" w:color="auto"/>
            </w:tcBorders>
          </w:tcPr>
          <w:p w14:paraId="455317FC" w14:textId="77777777" w:rsidR="00137B16" w:rsidRPr="009259E9" w:rsidRDefault="00137B16" w:rsidP="00537199">
            <w:pPr>
              <w:jc w:val="center"/>
              <w:rPr>
                <w:b/>
              </w:rPr>
            </w:pPr>
            <w:r w:rsidRPr="009259E9">
              <w:rPr>
                <w:b/>
              </w:rPr>
              <w:t xml:space="preserve">LOTE </w:t>
            </w:r>
            <w:r>
              <w:rPr>
                <w:b/>
              </w:rPr>
              <w:t>1</w:t>
            </w:r>
            <w:r w:rsidRPr="009259E9">
              <w:rPr>
                <w:b/>
              </w:rPr>
              <w:t xml:space="preserve"> (</w:t>
            </w:r>
            <w:r>
              <w:rPr>
                <w:b/>
              </w:rPr>
              <w:t>TRATOR CORTADOR DE GRAMA)</w:t>
            </w:r>
          </w:p>
        </w:tc>
      </w:tr>
      <w:tr w:rsidR="00137B16" w:rsidRPr="00F342E2" w14:paraId="53B156F4" w14:textId="77777777" w:rsidTr="00537199">
        <w:tc>
          <w:tcPr>
            <w:tcW w:w="846" w:type="dxa"/>
            <w:tcBorders>
              <w:top w:val="single" w:sz="4" w:space="0" w:color="auto"/>
              <w:left w:val="single" w:sz="4" w:space="0" w:color="auto"/>
              <w:bottom w:val="single" w:sz="4" w:space="0" w:color="auto"/>
              <w:right w:val="single" w:sz="4" w:space="0" w:color="auto"/>
            </w:tcBorders>
            <w:hideMark/>
          </w:tcPr>
          <w:p w14:paraId="7140C5E6" w14:textId="77777777" w:rsidR="00137B16" w:rsidRPr="00F342E2" w:rsidRDefault="00137B16" w:rsidP="00537199">
            <w:pPr>
              <w:jc w:val="center"/>
              <w:rPr>
                <w:b/>
                <w:sz w:val="18"/>
                <w:szCs w:val="18"/>
              </w:rPr>
            </w:pPr>
            <w:r w:rsidRPr="00F342E2">
              <w:rPr>
                <w:b/>
                <w:sz w:val="18"/>
                <w:szCs w:val="18"/>
              </w:rPr>
              <w:t>ITEM</w:t>
            </w:r>
          </w:p>
        </w:tc>
        <w:tc>
          <w:tcPr>
            <w:tcW w:w="5953" w:type="dxa"/>
            <w:tcBorders>
              <w:top w:val="single" w:sz="4" w:space="0" w:color="auto"/>
              <w:left w:val="single" w:sz="4" w:space="0" w:color="auto"/>
              <w:bottom w:val="single" w:sz="4" w:space="0" w:color="auto"/>
              <w:right w:val="single" w:sz="4" w:space="0" w:color="auto"/>
            </w:tcBorders>
            <w:hideMark/>
          </w:tcPr>
          <w:p w14:paraId="5CF4F9D8" w14:textId="77777777" w:rsidR="00137B16" w:rsidRPr="00F342E2" w:rsidRDefault="00137B16" w:rsidP="00537199">
            <w:pPr>
              <w:jc w:val="center"/>
              <w:rPr>
                <w:b/>
                <w:sz w:val="18"/>
                <w:szCs w:val="18"/>
              </w:rPr>
            </w:pPr>
            <w:r w:rsidRPr="00F342E2">
              <w:rPr>
                <w:b/>
                <w:sz w:val="18"/>
                <w:szCs w:val="18"/>
              </w:rPr>
              <w:t>ESPECIFICAÇÕES DO SERVIÇOS</w:t>
            </w:r>
          </w:p>
        </w:tc>
        <w:tc>
          <w:tcPr>
            <w:tcW w:w="1701" w:type="dxa"/>
          </w:tcPr>
          <w:p w14:paraId="3D21C5E2" w14:textId="77777777" w:rsidR="00137B16" w:rsidRPr="00F342E2" w:rsidRDefault="00137B16" w:rsidP="00537199">
            <w:pPr>
              <w:jc w:val="center"/>
              <w:rPr>
                <w:b/>
                <w:sz w:val="18"/>
                <w:szCs w:val="18"/>
              </w:rPr>
            </w:pPr>
            <w:r w:rsidRPr="00F342E2">
              <w:rPr>
                <w:b/>
                <w:sz w:val="18"/>
                <w:szCs w:val="18"/>
              </w:rPr>
              <w:t xml:space="preserve">QUANTITATIVO </w:t>
            </w:r>
          </w:p>
        </w:tc>
      </w:tr>
      <w:tr w:rsidR="00137B16" w:rsidRPr="00F342E2" w14:paraId="4E872474" w14:textId="77777777" w:rsidTr="00537199">
        <w:tc>
          <w:tcPr>
            <w:tcW w:w="846" w:type="dxa"/>
            <w:tcBorders>
              <w:top w:val="single" w:sz="4" w:space="0" w:color="auto"/>
              <w:left w:val="single" w:sz="4" w:space="0" w:color="auto"/>
              <w:bottom w:val="single" w:sz="4" w:space="0" w:color="auto"/>
              <w:right w:val="single" w:sz="4" w:space="0" w:color="auto"/>
            </w:tcBorders>
          </w:tcPr>
          <w:p w14:paraId="55619F0A" w14:textId="77777777" w:rsidR="00137B16" w:rsidRPr="00F342E2" w:rsidRDefault="00137B16" w:rsidP="00537199">
            <w:pPr>
              <w:jc w:val="center"/>
              <w:rPr>
                <w:sz w:val="18"/>
                <w:szCs w:val="18"/>
              </w:rPr>
            </w:pPr>
            <w:r>
              <w:rPr>
                <w:sz w:val="18"/>
                <w:szCs w:val="18"/>
              </w:rPr>
              <w:lastRenderedPageBreak/>
              <w:t>01</w:t>
            </w:r>
          </w:p>
        </w:tc>
        <w:tc>
          <w:tcPr>
            <w:tcW w:w="5953" w:type="dxa"/>
            <w:tcBorders>
              <w:top w:val="single" w:sz="4" w:space="0" w:color="auto"/>
              <w:left w:val="single" w:sz="4" w:space="0" w:color="auto"/>
              <w:bottom w:val="single" w:sz="4" w:space="0" w:color="auto"/>
              <w:right w:val="single" w:sz="4" w:space="0" w:color="auto"/>
            </w:tcBorders>
            <w:hideMark/>
          </w:tcPr>
          <w:p w14:paraId="1D1F18A7" w14:textId="77777777" w:rsidR="00137B16" w:rsidRPr="00F342E2" w:rsidRDefault="00137B16" w:rsidP="00537199">
            <w:pPr>
              <w:jc w:val="both"/>
              <w:rPr>
                <w:b/>
                <w:sz w:val="18"/>
                <w:szCs w:val="18"/>
              </w:rPr>
            </w:pPr>
            <w:r>
              <w:rPr>
                <w:rFonts w:eastAsia="Times New Roman"/>
                <w:b/>
                <w:bCs/>
                <w:sz w:val="18"/>
                <w:szCs w:val="18"/>
              </w:rPr>
              <w:t xml:space="preserve">TRATOR CORTADOR DE GRAMA TIPO DIRIGIVEL, MOTOR A GASOLINA, POTENCIA MINIMA DE 17 HP, SISTEMA DE PARTIDA ELETRICA, TRANSMISSÃO MANUAL DE 6 A FRENTE E 1 Á RÉ, REGULAGEM DE ALTURA DE CORTE, ASSENTO ERGONÔMICO, INDICADO PARA ÁREAS VERDES E GRAMADOS DE GRANDE PORTE, PRODUTO NOVO, SEM USO. </w:t>
            </w:r>
          </w:p>
        </w:tc>
        <w:tc>
          <w:tcPr>
            <w:tcW w:w="1701" w:type="dxa"/>
          </w:tcPr>
          <w:p w14:paraId="4D018639" w14:textId="77777777" w:rsidR="00137B16" w:rsidRPr="00F342E2" w:rsidRDefault="00137B16" w:rsidP="00537199">
            <w:pPr>
              <w:jc w:val="center"/>
              <w:rPr>
                <w:sz w:val="18"/>
                <w:szCs w:val="18"/>
              </w:rPr>
            </w:pPr>
            <w:r>
              <w:rPr>
                <w:sz w:val="18"/>
                <w:szCs w:val="18"/>
              </w:rPr>
              <w:t>01</w:t>
            </w:r>
          </w:p>
        </w:tc>
      </w:tr>
    </w:tbl>
    <w:p w14:paraId="318E57A0" w14:textId="77777777" w:rsidR="00137B16" w:rsidRDefault="00137B16" w:rsidP="00137B16">
      <w:pPr>
        <w:jc w:val="both"/>
        <w:rPr>
          <w:rFonts w:ascii="Times New Roman" w:hAnsi="Times New Roman" w:cs="Times New Roman"/>
          <w:b/>
          <w:bCs/>
          <w:sz w:val="24"/>
          <w:szCs w:val="24"/>
        </w:rPr>
      </w:pPr>
    </w:p>
    <w:tbl>
      <w:tblPr>
        <w:tblStyle w:val="Tabelacomgrade"/>
        <w:tblW w:w="8500" w:type="dxa"/>
        <w:tblLayout w:type="fixed"/>
        <w:tblLook w:val="04A0" w:firstRow="1" w:lastRow="0" w:firstColumn="1" w:lastColumn="0" w:noHBand="0" w:noVBand="1"/>
      </w:tblPr>
      <w:tblGrid>
        <w:gridCol w:w="846"/>
        <w:gridCol w:w="5953"/>
        <w:gridCol w:w="1701"/>
      </w:tblGrid>
      <w:tr w:rsidR="00137B16" w:rsidRPr="00F342E2" w14:paraId="52F0D8CB" w14:textId="77777777" w:rsidTr="00537199">
        <w:tc>
          <w:tcPr>
            <w:tcW w:w="8500" w:type="dxa"/>
            <w:gridSpan w:val="3"/>
            <w:tcBorders>
              <w:top w:val="single" w:sz="4" w:space="0" w:color="auto"/>
              <w:left w:val="single" w:sz="4" w:space="0" w:color="auto"/>
              <w:bottom w:val="single" w:sz="4" w:space="0" w:color="auto"/>
            </w:tcBorders>
          </w:tcPr>
          <w:p w14:paraId="3CC454AA" w14:textId="77777777" w:rsidR="00137B16" w:rsidRPr="009259E9" w:rsidRDefault="00137B16" w:rsidP="00537199">
            <w:pPr>
              <w:jc w:val="center"/>
              <w:rPr>
                <w:b/>
              </w:rPr>
            </w:pPr>
            <w:r w:rsidRPr="009259E9">
              <w:rPr>
                <w:b/>
              </w:rPr>
              <w:t xml:space="preserve">LOTE </w:t>
            </w:r>
            <w:r>
              <w:rPr>
                <w:b/>
              </w:rPr>
              <w:t>2</w:t>
            </w:r>
            <w:r w:rsidRPr="009259E9">
              <w:rPr>
                <w:b/>
              </w:rPr>
              <w:t xml:space="preserve"> (</w:t>
            </w:r>
            <w:r>
              <w:rPr>
                <w:b/>
              </w:rPr>
              <w:t>CARRETAS METALICAS)</w:t>
            </w:r>
          </w:p>
        </w:tc>
      </w:tr>
      <w:tr w:rsidR="00137B16" w:rsidRPr="00F342E2" w14:paraId="3F633762" w14:textId="77777777" w:rsidTr="00537199">
        <w:tc>
          <w:tcPr>
            <w:tcW w:w="846" w:type="dxa"/>
            <w:tcBorders>
              <w:top w:val="single" w:sz="4" w:space="0" w:color="auto"/>
              <w:left w:val="single" w:sz="4" w:space="0" w:color="auto"/>
              <w:bottom w:val="single" w:sz="4" w:space="0" w:color="auto"/>
              <w:right w:val="single" w:sz="4" w:space="0" w:color="auto"/>
            </w:tcBorders>
            <w:hideMark/>
          </w:tcPr>
          <w:p w14:paraId="7CB9D82E" w14:textId="77777777" w:rsidR="00137B16" w:rsidRPr="00F342E2" w:rsidRDefault="00137B16" w:rsidP="00537199">
            <w:pPr>
              <w:jc w:val="center"/>
              <w:rPr>
                <w:b/>
                <w:sz w:val="18"/>
                <w:szCs w:val="18"/>
              </w:rPr>
            </w:pPr>
            <w:r w:rsidRPr="00F342E2">
              <w:rPr>
                <w:b/>
                <w:sz w:val="18"/>
                <w:szCs w:val="18"/>
              </w:rPr>
              <w:t>ITEM</w:t>
            </w:r>
          </w:p>
        </w:tc>
        <w:tc>
          <w:tcPr>
            <w:tcW w:w="5953" w:type="dxa"/>
            <w:tcBorders>
              <w:top w:val="single" w:sz="4" w:space="0" w:color="auto"/>
              <w:left w:val="single" w:sz="4" w:space="0" w:color="auto"/>
              <w:bottom w:val="single" w:sz="4" w:space="0" w:color="auto"/>
              <w:right w:val="single" w:sz="4" w:space="0" w:color="auto"/>
            </w:tcBorders>
            <w:hideMark/>
          </w:tcPr>
          <w:p w14:paraId="00A76742" w14:textId="77777777" w:rsidR="00137B16" w:rsidRPr="00F342E2" w:rsidRDefault="00137B16" w:rsidP="00537199">
            <w:pPr>
              <w:jc w:val="center"/>
              <w:rPr>
                <w:b/>
                <w:sz w:val="18"/>
                <w:szCs w:val="18"/>
              </w:rPr>
            </w:pPr>
            <w:r w:rsidRPr="00F342E2">
              <w:rPr>
                <w:b/>
                <w:sz w:val="18"/>
                <w:szCs w:val="18"/>
              </w:rPr>
              <w:t>ESPECIFICAÇÕES DO SERVIÇOS</w:t>
            </w:r>
          </w:p>
        </w:tc>
        <w:tc>
          <w:tcPr>
            <w:tcW w:w="1701" w:type="dxa"/>
          </w:tcPr>
          <w:p w14:paraId="3130FCE9" w14:textId="77777777" w:rsidR="00137B16" w:rsidRPr="00F342E2" w:rsidRDefault="00137B16" w:rsidP="00537199">
            <w:pPr>
              <w:jc w:val="center"/>
              <w:rPr>
                <w:b/>
                <w:sz w:val="18"/>
                <w:szCs w:val="18"/>
              </w:rPr>
            </w:pPr>
            <w:r w:rsidRPr="00F342E2">
              <w:rPr>
                <w:b/>
                <w:sz w:val="18"/>
                <w:szCs w:val="18"/>
              </w:rPr>
              <w:t xml:space="preserve">QUANTITATIVO </w:t>
            </w:r>
          </w:p>
        </w:tc>
      </w:tr>
      <w:tr w:rsidR="00137B16" w:rsidRPr="00F342E2" w14:paraId="08365F64" w14:textId="77777777" w:rsidTr="00537199">
        <w:tc>
          <w:tcPr>
            <w:tcW w:w="846" w:type="dxa"/>
            <w:tcBorders>
              <w:top w:val="single" w:sz="4" w:space="0" w:color="auto"/>
              <w:left w:val="single" w:sz="4" w:space="0" w:color="auto"/>
              <w:bottom w:val="single" w:sz="4" w:space="0" w:color="auto"/>
              <w:right w:val="single" w:sz="4" w:space="0" w:color="auto"/>
            </w:tcBorders>
          </w:tcPr>
          <w:p w14:paraId="5C508D8B" w14:textId="77777777" w:rsidR="00137B16" w:rsidRPr="00F342E2" w:rsidRDefault="00137B16" w:rsidP="00537199">
            <w:pPr>
              <w:jc w:val="center"/>
              <w:rPr>
                <w:sz w:val="18"/>
                <w:szCs w:val="18"/>
              </w:rPr>
            </w:pPr>
            <w:r>
              <w:rPr>
                <w:sz w:val="18"/>
                <w:szCs w:val="18"/>
              </w:rPr>
              <w:t>01</w:t>
            </w:r>
          </w:p>
        </w:tc>
        <w:tc>
          <w:tcPr>
            <w:tcW w:w="5953" w:type="dxa"/>
            <w:tcBorders>
              <w:top w:val="single" w:sz="4" w:space="0" w:color="auto"/>
              <w:left w:val="single" w:sz="4" w:space="0" w:color="auto"/>
              <w:bottom w:val="single" w:sz="4" w:space="0" w:color="auto"/>
              <w:right w:val="single" w:sz="4" w:space="0" w:color="auto"/>
            </w:tcBorders>
            <w:hideMark/>
          </w:tcPr>
          <w:p w14:paraId="1952F50D" w14:textId="77777777" w:rsidR="00137B16" w:rsidRPr="00F342E2" w:rsidRDefault="00137B16" w:rsidP="00537199">
            <w:pPr>
              <w:jc w:val="both"/>
              <w:rPr>
                <w:b/>
                <w:sz w:val="18"/>
                <w:szCs w:val="18"/>
              </w:rPr>
            </w:pPr>
            <w:r>
              <w:rPr>
                <w:rFonts w:eastAsia="Times New Roman"/>
                <w:b/>
                <w:bCs/>
                <w:sz w:val="18"/>
                <w:szCs w:val="18"/>
              </w:rPr>
              <w:t xml:space="preserve">CARRETA AGRÍCULA METALICA, CAPACIDADE MINIMA DE CARGA DE 3 TONELADAS, SISTEMA BASCULANTE MANUAL, ESTRUTURA REFORÇADA, CHASSI EM AÇO CARBONO, RODADO COM PNEUS APROPRIADOS PARA USO AGRICOLA, ENGATE COMPATIVEL DE TRATORES AGRICOLAS, PINTURA ANTICORROSIVA, PRODUTO NOVO, SEM USO. </w:t>
            </w:r>
          </w:p>
        </w:tc>
        <w:tc>
          <w:tcPr>
            <w:tcW w:w="1701" w:type="dxa"/>
          </w:tcPr>
          <w:p w14:paraId="1E8FA840" w14:textId="77777777" w:rsidR="00137B16" w:rsidRPr="00F342E2" w:rsidRDefault="00137B16" w:rsidP="00537199">
            <w:pPr>
              <w:jc w:val="center"/>
              <w:rPr>
                <w:sz w:val="18"/>
                <w:szCs w:val="18"/>
              </w:rPr>
            </w:pPr>
            <w:r>
              <w:rPr>
                <w:sz w:val="18"/>
                <w:szCs w:val="18"/>
              </w:rPr>
              <w:t>02</w:t>
            </w:r>
          </w:p>
        </w:tc>
      </w:tr>
    </w:tbl>
    <w:p w14:paraId="6D4CA158" w14:textId="77777777" w:rsidR="00BA4FCD" w:rsidRDefault="00BA4FCD" w:rsidP="008C6561">
      <w:pPr>
        <w:spacing w:after="0"/>
        <w:ind w:firstLine="1134"/>
        <w:jc w:val="both"/>
        <w:rPr>
          <w:rFonts w:ascii="Times New Roman" w:hAnsi="Times New Roman" w:cs="Times New Roman"/>
          <w:sz w:val="24"/>
          <w:szCs w:val="24"/>
        </w:rPr>
      </w:pPr>
    </w:p>
    <w:p w14:paraId="10ED8A5A"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OBS. 01:</w:t>
      </w:r>
      <w:r w:rsidRPr="008C6561">
        <w:rPr>
          <w:rFonts w:ascii="Times New Roman" w:hAnsi="Times New Roman" w:cs="Times New Roman"/>
          <w:sz w:val="24"/>
          <w:szCs w:val="24"/>
        </w:rPr>
        <w:t xml:space="preserve"> Se houver divergência ou discrepância entre os valores unitário e total, prevalecerá sempre o VALOR UNITÁRIO.</w:t>
      </w:r>
    </w:p>
    <w:p w14:paraId="03E150D4" w14:textId="77777777" w:rsidR="006F1324" w:rsidRPr="008C6561" w:rsidRDefault="006F1324" w:rsidP="008C6561">
      <w:pPr>
        <w:spacing w:after="0"/>
        <w:jc w:val="both"/>
        <w:rPr>
          <w:rFonts w:ascii="Times New Roman" w:hAnsi="Times New Roman" w:cs="Times New Roman"/>
          <w:b/>
          <w:sz w:val="24"/>
          <w:szCs w:val="24"/>
        </w:rPr>
      </w:pPr>
    </w:p>
    <w:p w14:paraId="45EA9DE6" w14:textId="77777777" w:rsidR="00A519C5" w:rsidRDefault="00A519C5" w:rsidP="008C6561">
      <w:pPr>
        <w:spacing w:after="0"/>
        <w:jc w:val="both"/>
        <w:rPr>
          <w:rFonts w:ascii="Times New Roman" w:hAnsi="Times New Roman" w:cs="Times New Roman"/>
          <w:b/>
          <w:sz w:val="24"/>
          <w:szCs w:val="24"/>
        </w:rPr>
      </w:pPr>
    </w:p>
    <w:p w14:paraId="3D59FE6B" w14:textId="77777777" w:rsidR="00A519C5" w:rsidRDefault="00A519C5" w:rsidP="008C6561">
      <w:pPr>
        <w:spacing w:after="0"/>
        <w:jc w:val="both"/>
        <w:rPr>
          <w:rFonts w:ascii="Times New Roman" w:hAnsi="Times New Roman" w:cs="Times New Roman"/>
          <w:b/>
          <w:sz w:val="24"/>
          <w:szCs w:val="24"/>
        </w:rPr>
      </w:pPr>
    </w:p>
    <w:p w14:paraId="5C32A1DB" w14:textId="77777777" w:rsidR="00A519C5" w:rsidRDefault="00A519C5" w:rsidP="008C6561">
      <w:pPr>
        <w:spacing w:after="0"/>
        <w:jc w:val="both"/>
        <w:rPr>
          <w:rFonts w:ascii="Times New Roman" w:hAnsi="Times New Roman" w:cs="Times New Roman"/>
          <w:b/>
          <w:sz w:val="24"/>
          <w:szCs w:val="24"/>
        </w:rPr>
      </w:pPr>
    </w:p>
    <w:p w14:paraId="75E675FB" w14:textId="40822783"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OBS. 02:</w:t>
      </w:r>
      <w:r w:rsidRPr="008C6561">
        <w:rPr>
          <w:rFonts w:ascii="Times New Roman" w:hAnsi="Times New Roman" w:cs="Times New Roman"/>
          <w:sz w:val="24"/>
          <w:szCs w:val="24"/>
        </w:rPr>
        <w:t xml:space="preserve"> Nos valores propostos acima, estão inclusos todos e quaisquer encargos inerentes ao fornecimento objeto desta proposta, tais como: tributos, taxas, transportes, carregamento, descarregamento, encargos sociais, trabalhistas, frete, seguro, e outros que, direta e indiretamente, incidam sobre o perfeito e integral cumprimento da proposta apresentada.</w:t>
      </w:r>
    </w:p>
    <w:p w14:paraId="25491B64" w14:textId="77777777" w:rsidR="006F1324" w:rsidRPr="008C6561" w:rsidRDefault="006F1324" w:rsidP="008C6561">
      <w:pPr>
        <w:spacing w:after="0"/>
        <w:jc w:val="both"/>
        <w:rPr>
          <w:rFonts w:ascii="Times New Roman" w:hAnsi="Times New Roman" w:cs="Times New Roman"/>
          <w:sz w:val="24"/>
          <w:szCs w:val="24"/>
        </w:rPr>
      </w:pPr>
    </w:p>
    <w:p w14:paraId="00AC92E4" w14:textId="77777777" w:rsidR="006F1324"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 xml:space="preserve">CONDIÇÕES GERAIS DE EXECUÇÃO: </w:t>
      </w:r>
      <w:r w:rsidRPr="008C6561">
        <w:rPr>
          <w:rFonts w:ascii="Times New Roman" w:hAnsi="Times New Roman" w:cs="Times New Roman"/>
          <w:sz w:val="24"/>
          <w:szCs w:val="24"/>
        </w:rPr>
        <w:t>As condições que envolvem a execução do objeto deste orçamento seguem as disposições contidas no Termo de Referência.</w:t>
      </w:r>
    </w:p>
    <w:p w14:paraId="36439B2F" w14:textId="77777777" w:rsidR="007C6167" w:rsidRDefault="007C6167" w:rsidP="008C6561">
      <w:pPr>
        <w:spacing w:after="0"/>
        <w:jc w:val="both"/>
        <w:rPr>
          <w:rFonts w:ascii="Times New Roman" w:hAnsi="Times New Roman" w:cs="Times New Roman"/>
          <w:sz w:val="24"/>
          <w:szCs w:val="24"/>
        </w:rPr>
      </w:pPr>
    </w:p>
    <w:p w14:paraId="0FCDDDC9" w14:textId="27E08DD0" w:rsidR="007C6167" w:rsidRPr="008C6561" w:rsidRDefault="007C6167" w:rsidP="008C6561">
      <w:pPr>
        <w:spacing w:after="0"/>
        <w:jc w:val="both"/>
        <w:rPr>
          <w:rFonts w:ascii="Times New Roman" w:hAnsi="Times New Roman" w:cs="Times New Roman"/>
          <w:sz w:val="24"/>
          <w:szCs w:val="24"/>
        </w:rPr>
      </w:pPr>
      <w:r w:rsidRPr="007C6167">
        <w:rPr>
          <w:rFonts w:ascii="Times New Roman" w:hAnsi="Times New Roman" w:cs="Times New Roman"/>
          <w:b/>
          <w:bCs/>
          <w:sz w:val="24"/>
          <w:szCs w:val="24"/>
        </w:rPr>
        <w:t>PRAZO DE GARANTIA</w:t>
      </w:r>
      <w:r>
        <w:rPr>
          <w:rFonts w:ascii="Times New Roman" w:hAnsi="Times New Roman" w:cs="Times New Roman"/>
          <w:sz w:val="24"/>
          <w:szCs w:val="24"/>
        </w:rPr>
        <w:t>:__________________________</w:t>
      </w:r>
    </w:p>
    <w:p w14:paraId="778BD3D8" w14:textId="77777777" w:rsidR="006F1324" w:rsidRPr="008C6561" w:rsidRDefault="006F1324" w:rsidP="008C6561">
      <w:pPr>
        <w:spacing w:after="0"/>
        <w:jc w:val="both"/>
        <w:rPr>
          <w:rFonts w:ascii="Times New Roman" w:hAnsi="Times New Roman" w:cs="Times New Roman"/>
          <w:sz w:val="24"/>
          <w:szCs w:val="24"/>
        </w:rPr>
      </w:pPr>
    </w:p>
    <w:p w14:paraId="4A4B0D51"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 xml:space="preserve">PRAZO DE VALIDADE DESTA PROPOSTA: </w:t>
      </w:r>
      <w:r w:rsidRPr="008C6561">
        <w:rPr>
          <w:rFonts w:ascii="Times New Roman" w:hAnsi="Times New Roman" w:cs="Times New Roman"/>
          <w:sz w:val="24"/>
          <w:szCs w:val="24"/>
        </w:rPr>
        <w:t>60 (sessenta) dias contados da data limite para apresentação das propostas nesta licitação, sendo considerado prorrogado automaticamente, por iguais e sucessivos períodos até o término do processamento da respectiva licitação.</w:t>
      </w:r>
    </w:p>
    <w:p w14:paraId="3C4AA794" w14:textId="77777777" w:rsidR="006F1324" w:rsidRPr="008C6561" w:rsidRDefault="006F1324" w:rsidP="008C6561">
      <w:pPr>
        <w:spacing w:after="0"/>
        <w:jc w:val="both"/>
        <w:rPr>
          <w:rFonts w:ascii="Times New Roman" w:hAnsi="Times New Roman" w:cs="Times New Roman"/>
          <w:sz w:val="24"/>
          <w:szCs w:val="24"/>
        </w:rPr>
      </w:pPr>
    </w:p>
    <w:p w14:paraId="170BB9BA"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FORMA DE PAGAMENTO:</w:t>
      </w:r>
      <w:r w:rsidRPr="008C6561">
        <w:rPr>
          <w:rFonts w:ascii="Times New Roman" w:hAnsi="Times New Roman" w:cs="Times New Roman"/>
          <w:sz w:val="24"/>
          <w:szCs w:val="24"/>
        </w:rPr>
        <w:t xml:space="preserve"> Conforme Termo de Referência.</w:t>
      </w:r>
    </w:p>
    <w:p w14:paraId="37E0C9B2" w14:textId="77777777" w:rsidR="006F1324" w:rsidRPr="008C6561" w:rsidRDefault="006F1324" w:rsidP="008C6561">
      <w:pPr>
        <w:spacing w:after="0"/>
        <w:jc w:val="both"/>
        <w:rPr>
          <w:rFonts w:ascii="Times New Roman" w:hAnsi="Times New Roman" w:cs="Times New Roman"/>
          <w:sz w:val="24"/>
          <w:szCs w:val="24"/>
        </w:rPr>
      </w:pPr>
    </w:p>
    <w:p w14:paraId="45A68330" w14:textId="77777777" w:rsidR="006F1324" w:rsidRPr="008C6561" w:rsidRDefault="006F1324" w:rsidP="008C6561">
      <w:pPr>
        <w:spacing w:after="0"/>
        <w:jc w:val="both"/>
        <w:rPr>
          <w:rFonts w:ascii="Times New Roman" w:hAnsi="Times New Roman" w:cs="Times New Roman"/>
          <w:b/>
          <w:sz w:val="24"/>
          <w:szCs w:val="24"/>
        </w:rPr>
      </w:pPr>
      <w:r w:rsidRPr="008C6561">
        <w:rPr>
          <w:rFonts w:ascii="Times New Roman" w:hAnsi="Times New Roman" w:cs="Times New Roman"/>
          <w:b/>
          <w:sz w:val="24"/>
          <w:szCs w:val="24"/>
        </w:rPr>
        <w:t>DECLARAÇÕES QUE ACOMPANHAM A PROPOSTA DE PREÇOS:</w:t>
      </w:r>
    </w:p>
    <w:p w14:paraId="200393E4"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lastRenderedPageBreak/>
        <w:t>A empresa licitante, autora desta proposta de preços, DECLARA,</w:t>
      </w:r>
      <w:r w:rsidRPr="008C6561">
        <w:rPr>
          <w:rFonts w:ascii="Times New Roman" w:hAnsi="Times New Roman" w:cs="Times New Roman"/>
          <w:sz w:val="24"/>
          <w:szCs w:val="24"/>
        </w:rPr>
        <w:t xml:space="preserve"> para os devidos fins e efeitos de direito que as mercadorias ofertadas nesta proposta comercial, atendem fielmente às disposições do Edital e dos anexos do respectivo Processo e são de primeira qualidade.</w:t>
      </w:r>
    </w:p>
    <w:p w14:paraId="444D684C" w14:textId="77777777" w:rsidR="006F1324" w:rsidRPr="008C6561" w:rsidRDefault="006F1324" w:rsidP="008C6561">
      <w:pPr>
        <w:spacing w:after="0"/>
        <w:jc w:val="both"/>
        <w:rPr>
          <w:rFonts w:ascii="Times New Roman" w:hAnsi="Times New Roman" w:cs="Times New Roman"/>
          <w:sz w:val="24"/>
          <w:szCs w:val="24"/>
        </w:rPr>
      </w:pPr>
    </w:p>
    <w:p w14:paraId="68A6F69C"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 xml:space="preserve">DECLARA, ainda, </w:t>
      </w:r>
      <w:r w:rsidRPr="008C6561">
        <w:rPr>
          <w:rFonts w:ascii="Times New Roman" w:hAnsi="Times New Roman" w:cs="Times New Roman"/>
          <w:sz w:val="24"/>
          <w:szCs w:val="24"/>
        </w:rPr>
        <w:t>sob as penas da lei, em especial quanto ao artigo 299, do Código Penal Brasileiro, que:</w:t>
      </w:r>
    </w:p>
    <w:p w14:paraId="684FB80E"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proofErr w:type="gramStart"/>
      <w:r w:rsidRPr="008C6561">
        <w:rPr>
          <w:rFonts w:ascii="Times New Roman" w:hAnsi="Times New Roman" w:cs="Times New Roman"/>
          <w:sz w:val="24"/>
          <w:szCs w:val="24"/>
        </w:rPr>
        <w:t>a</w:t>
      </w:r>
      <w:proofErr w:type="gramEnd"/>
      <w:r w:rsidRPr="008C6561">
        <w:rPr>
          <w:rFonts w:ascii="Times New Roman" w:hAnsi="Times New Roman" w:cs="Times New Roman"/>
          <w:sz w:val="24"/>
          <w:szCs w:val="24"/>
        </w:rPr>
        <w:t xml:space="preserve">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 </w:t>
      </w:r>
    </w:p>
    <w:p w14:paraId="5554D4D1"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proofErr w:type="gramStart"/>
      <w:r w:rsidRPr="008C6561">
        <w:rPr>
          <w:rFonts w:ascii="Times New Roman" w:hAnsi="Times New Roman" w:cs="Times New Roman"/>
          <w:sz w:val="24"/>
          <w:szCs w:val="24"/>
        </w:rPr>
        <w:t>a</w:t>
      </w:r>
      <w:proofErr w:type="gramEnd"/>
      <w:r w:rsidRPr="008C6561">
        <w:rPr>
          <w:rFonts w:ascii="Times New Roman" w:hAnsi="Times New Roman" w:cs="Times New Roman"/>
          <w:sz w:val="24"/>
          <w:szCs w:val="24"/>
        </w:rPr>
        <w:t xml:space="preserve"> intenção de apresentar a proposta anexa não foi informada a, discutido com ou recebido de qualquer outro participante potencial ou de fato da respectiva licitação, por qualquer meio ou por qualquer pessoa; </w:t>
      </w:r>
    </w:p>
    <w:p w14:paraId="3D515B8A" w14:textId="77777777" w:rsidR="00364360" w:rsidRDefault="00364360" w:rsidP="008C6561">
      <w:pPr>
        <w:spacing w:after="0"/>
        <w:jc w:val="both"/>
        <w:rPr>
          <w:rFonts w:ascii="Times New Roman" w:hAnsi="Times New Roman" w:cs="Times New Roman"/>
          <w:sz w:val="24"/>
          <w:szCs w:val="24"/>
        </w:rPr>
      </w:pPr>
    </w:p>
    <w:p w14:paraId="0785A225" w14:textId="77777777" w:rsidR="00364360" w:rsidRDefault="00364360" w:rsidP="008C6561">
      <w:pPr>
        <w:spacing w:after="0"/>
        <w:jc w:val="both"/>
        <w:rPr>
          <w:rFonts w:ascii="Times New Roman" w:hAnsi="Times New Roman" w:cs="Times New Roman"/>
          <w:sz w:val="24"/>
          <w:szCs w:val="24"/>
        </w:rPr>
      </w:pPr>
    </w:p>
    <w:p w14:paraId="327526B3" w14:textId="15EF3102"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r w:rsidR="00364360" w:rsidRPr="008C6561">
        <w:rPr>
          <w:rFonts w:ascii="Times New Roman" w:hAnsi="Times New Roman" w:cs="Times New Roman"/>
          <w:sz w:val="24"/>
          <w:szCs w:val="24"/>
        </w:rPr>
        <w:t>Não</w:t>
      </w:r>
      <w:r w:rsidRPr="008C6561">
        <w:rPr>
          <w:rFonts w:ascii="Times New Roman" w:hAnsi="Times New Roman" w:cs="Times New Roman"/>
          <w:sz w:val="24"/>
          <w:szCs w:val="24"/>
        </w:rPr>
        <w:t xml:space="preserve"> tentou, por qualquer meio ou por qualquer pessoa, influir na decisão de qualquer outro participante potencial ou de fato da respectiva licitação quanto a participar ou não da referida licitação; </w:t>
      </w:r>
    </w:p>
    <w:p w14:paraId="066D7DF1" w14:textId="3F9F2955" w:rsidR="00A519C5"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r w:rsidR="00364360" w:rsidRPr="008C6561">
        <w:rPr>
          <w:rFonts w:ascii="Times New Roman" w:hAnsi="Times New Roman" w:cs="Times New Roman"/>
          <w:sz w:val="24"/>
          <w:szCs w:val="24"/>
        </w:rPr>
        <w:t>O</w:t>
      </w:r>
      <w:r w:rsidRPr="008C6561">
        <w:rPr>
          <w:rFonts w:ascii="Times New Roman" w:hAnsi="Times New Roman" w:cs="Times New Roman"/>
          <w:sz w:val="24"/>
          <w:szCs w:val="24"/>
        </w:rPr>
        <w:t xml:space="preserve"> conteúdo da proposta anexa não será, no todo ou em parte, direta ou indiretamente, comunicado a ou discutido com qualquer outro participante potencial ou de fato da respectiva licitação antes da adjudicação do objeto da referida licitação;</w:t>
      </w:r>
      <w:r w:rsidR="00364360">
        <w:rPr>
          <w:rFonts w:ascii="Times New Roman" w:hAnsi="Times New Roman" w:cs="Times New Roman"/>
          <w:sz w:val="24"/>
          <w:szCs w:val="24"/>
        </w:rPr>
        <w:t xml:space="preserve"> </w:t>
      </w:r>
    </w:p>
    <w:p w14:paraId="500EB4FE" w14:textId="4D6402F6"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r w:rsidR="00364360" w:rsidRPr="008C6561">
        <w:rPr>
          <w:rFonts w:ascii="Times New Roman" w:hAnsi="Times New Roman" w:cs="Times New Roman"/>
          <w:sz w:val="24"/>
          <w:szCs w:val="24"/>
        </w:rPr>
        <w:t>O</w:t>
      </w:r>
      <w:r w:rsidRPr="008C6561">
        <w:rPr>
          <w:rFonts w:ascii="Times New Roman" w:hAnsi="Times New Roman" w:cs="Times New Roman"/>
          <w:sz w:val="24"/>
          <w:szCs w:val="24"/>
        </w:rPr>
        <w:t xml:space="preserve"> conteúdo da proposta anexa não foi, no todo ou em parte, direta ou indiretamente, informado a, discutido com ou recebido de qualquer integrante da Prefeitura Municipal de </w:t>
      </w:r>
      <w:r w:rsidR="00A519C5">
        <w:rPr>
          <w:rFonts w:ascii="Times New Roman" w:hAnsi="Times New Roman" w:cs="Times New Roman"/>
          <w:sz w:val="24"/>
          <w:szCs w:val="24"/>
        </w:rPr>
        <w:t>Guatapará</w:t>
      </w:r>
      <w:r w:rsidRPr="008C6561">
        <w:rPr>
          <w:rFonts w:ascii="Times New Roman" w:hAnsi="Times New Roman" w:cs="Times New Roman"/>
          <w:sz w:val="24"/>
          <w:szCs w:val="24"/>
        </w:rPr>
        <w:t xml:space="preserve"> - SP, antes da abertura oficial das propostas; e </w:t>
      </w:r>
    </w:p>
    <w:p w14:paraId="5F4261E4" w14:textId="75AC8025"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r w:rsidR="00364360" w:rsidRPr="008C6561">
        <w:rPr>
          <w:rFonts w:ascii="Times New Roman" w:hAnsi="Times New Roman" w:cs="Times New Roman"/>
          <w:sz w:val="24"/>
          <w:szCs w:val="24"/>
        </w:rPr>
        <w:t>Está</w:t>
      </w:r>
      <w:r w:rsidRPr="008C6561">
        <w:rPr>
          <w:rFonts w:ascii="Times New Roman" w:hAnsi="Times New Roman" w:cs="Times New Roman"/>
          <w:sz w:val="24"/>
          <w:szCs w:val="24"/>
        </w:rPr>
        <w:t xml:space="preserve"> plenamente ciente do teor e da extensão desta declaração e que detém plenos poderes e informações para firmá-la.</w:t>
      </w:r>
    </w:p>
    <w:p w14:paraId="25CF7DC8" w14:textId="6FC81272" w:rsidR="006F1324" w:rsidRPr="008C6561" w:rsidRDefault="006F1324" w:rsidP="008C6561">
      <w:pPr>
        <w:spacing w:after="0"/>
        <w:ind w:right="-1"/>
        <w:jc w:val="right"/>
        <w:rPr>
          <w:rFonts w:ascii="Times New Roman" w:hAnsi="Times New Roman" w:cs="Times New Roman"/>
          <w:b/>
          <w:sz w:val="24"/>
          <w:szCs w:val="24"/>
        </w:rPr>
      </w:pPr>
      <w:r w:rsidRPr="008C6561">
        <w:rPr>
          <w:rFonts w:ascii="Times New Roman" w:hAnsi="Times New Roman" w:cs="Times New Roman"/>
          <w:b/>
          <w:sz w:val="24"/>
          <w:szCs w:val="24"/>
        </w:rPr>
        <w:t xml:space="preserve">_____________________, _____ de _______________ </w:t>
      </w:r>
      <w:proofErr w:type="spellStart"/>
      <w:r w:rsidRPr="008C6561">
        <w:rPr>
          <w:rFonts w:ascii="Times New Roman" w:hAnsi="Times New Roman" w:cs="Times New Roman"/>
          <w:b/>
          <w:sz w:val="24"/>
          <w:szCs w:val="24"/>
        </w:rPr>
        <w:t>de</w:t>
      </w:r>
      <w:proofErr w:type="spellEnd"/>
      <w:r w:rsidRPr="008C6561">
        <w:rPr>
          <w:rFonts w:ascii="Times New Roman" w:hAnsi="Times New Roman" w:cs="Times New Roman"/>
          <w:b/>
          <w:sz w:val="24"/>
          <w:szCs w:val="24"/>
        </w:rPr>
        <w:t xml:space="preserve"> 202</w:t>
      </w:r>
      <w:r w:rsidR="00364360">
        <w:rPr>
          <w:rFonts w:ascii="Times New Roman" w:hAnsi="Times New Roman" w:cs="Times New Roman"/>
          <w:b/>
          <w:sz w:val="24"/>
          <w:szCs w:val="24"/>
        </w:rPr>
        <w:t>6</w:t>
      </w:r>
      <w:r w:rsidRPr="008C6561">
        <w:rPr>
          <w:rFonts w:ascii="Times New Roman" w:hAnsi="Times New Roman" w:cs="Times New Roman"/>
          <w:b/>
          <w:sz w:val="24"/>
          <w:szCs w:val="24"/>
        </w:rPr>
        <w:t>.</w:t>
      </w:r>
    </w:p>
    <w:p w14:paraId="24191FB3" w14:textId="77777777" w:rsidR="006F1324" w:rsidRPr="008C6561" w:rsidRDefault="006F1324" w:rsidP="008C6561">
      <w:pPr>
        <w:spacing w:after="0"/>
        <w:ind w:right="-1"/>
        <w:jc w:val="right"/>
        <w:rPr>
          <w:rFonts w:ascii="Times New Roman" w:hAnsi="Times New Roman" w:cs="Times New Roman"/>
          <w:b/>
          <w:sz w:val="24"/>
          <w:szCs w:val="24"/>
        </w:rPr>
      </w:pPr>
    </w:p>
    <w:p w14:paraId="72E1D8C9" w14:textId="77777777" w:rsidR="006F1324" w:rsidRPr="008C6561" w:rsidRDefault="006F1324" w:rsidP="008C6561">
      <w:pPr>
        <w:spacing w:after="0"/>
        <w:ind w:right="51"/>
        <w:jc w:val="center"/>
        <w:rPr>
          <w:rFonts w:ascii="Times New Roman" w:hAnsi="Times New Roman" w:cs="Times New Roman"/>
          <w:sz w:val="24"/>
          <w:szCs w:val="24"/>
        </w:rPr>
      </w:pPr>
      <w:r w:rsidRPr="008C6561">
        <w:rPr>
          <w:rFonts w:ascii="Times New Roman" w:hAnsi="Times New Roman" w:cs="Times New Roman"/>
          <w:sz w:val="24"/>
          <w:szCs w:val="24"/>
        </w:rPr>
        <w:t>_______________________________________________________</w:t>
      </w:r>
    </w:p>
    <w:p w14:paraId="5D469127" w14:textId="77777777" w:rsidR="006F1324" w:rsidRPr="008C6561" w:rsidRDefault="006F1324" w:rsidP="008C6561">
      <w:pPr>
        <w:spacing w:after="0"/>
        <w:ind w:right="51"/>
        <w:jc w:val="center"/>
        <w:rPr>
          <w:rFonts w:ascii="Times New Roman" w:hAnsi="Times New Roman" w:cs="Times New Roman"/>
          <w:b/>
          <w:sz w:val="24"/>
          <w:szCs w:val="24"/>
        </w:rPr>
      </w:pPr>
      <w:r w:rsidRPr="008C6561">
        <w:rPr>
          <w:rFonts w:ascii="Times New Roman" w:hAnsi="Times New Roman" w:cs="Times New Roman"/>
          <w:b/>
          <w:sz w:val="24"/>
          <w:szCs w:val="24"/>
        </w:rPr>
        <w:t>ASSINATURA DO REPRESENTANTE LEGAL</w:t>
      </w:r>
    </w:p>
    <w:p w14:paraId="773B6200" w14:textId="77777777" w:rsidR="006F1324" w:rsidRPr="008C6561" w:rsidRDefault="006F1324" w:rsidP="008C6561">
      <w:pPr>
        <w:spacing w:after="0"/>
        <w:ind w:right="51"/>
        <w:jc w:val="center"/>
        <w:rPr>
          <w:rFonts w:ascii="Times New Roman" w:hAnsi="Times New Roman" w:cs="Times New Roman"/>
          <w:b/>
          <w:sz w:val="24"/>
          <w:szCs w:val="24"/>
        </w:rPr>
      </w:pPr>
    </w:p>
    <w:p w14:paraId="3C2B9C3A" w14:textId="77777777" w:rsidR="006F1324" w:rsidRPr="008C6561" w:rsidRDefault="006F1324" w:rsidP="008C6561">
      <w:pPr>
        <w:tabs>
          <w:tab w:val="left" w:pos="1080"/>
          <w:tab w:val="left" w:pos="8460"/>
        </w:tabs>
        <w:spacing w:after="0"/>
        <w:ind w:right="51"/>
        <w:rPr>
          <w:rFonts w:ascii="Times New Roman" w:hAnsi="Times New Roman" w:cs="Times New Roman"/>
          <w:b/>
          <w:sz w:val="24"/>
          <w:szCs w:val="24"/>
        </w:rPr>
      </w:pPr>
      <w:r w:rsidRPr="008C6561">
        <w:rPr>
          <w:rFonts w:ascii="Times New Roman" w:hAnsi="Times New Roman" w:cs="Times New Roman"/>
          <w:b/>
          <w:sz w:val="24"/>
          <w:szCs w:val="24"/>
        </w:rPr>
        <w:t>NOME: _______________________________________________________</w:t>
      </w:r>
    </w:p>
    <w:p w14:paraId="7727EE7D" w14:textId="77777777" w:rsidR="006F1324" w:rsidRPr="008C6561" w:rsidRDefault="006F1324" w:rsidP="008C6561">
      <w:pPr>
        <w:tabs>
          <w:tab w:val="left" w:pos="8460"/>
        </w:tabs>
        <w:spacing w:after="0"/>
        <w:ind w:right="51"/>
        <w:jc w:val="both"/>
        <w:rPr>
          <w:rFonts w:ascii="Times New Roman" w:hAnsi="Times New Roman" w:cs="Times New Roman"/>
          <w:b/>
          <w:sz w:val="24"/>
          <w:szCs w:val="24"/>
        </w:rPr>
      </w:pPr>
      <w:r w:rsidRPr="008C6561">
        <w:rPr>
          <w:rFonts w:ascii="Times New Roman" w:hAnsi="Times New Roman" w:cs="Times New Roman"/>
          <w:b/>
          <w:sz w:val="24"/>
          <w:szCs w:val="24"/>
        </w:rPr>
        <w:t>CPF Nº.  __________________________</w:t>
      </w:r>
    </w:p>
    <w:p w14:paraId="7DE1FC6F"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0C4C2424"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B9B2A01"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1554C04"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5193953"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2D966B5E"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1C3BE360"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9D13059"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7BA21272"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15696EC0"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96D31FE"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6D79CD9C"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17519FD"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72A7A9CD"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B374DCD"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8BD5823"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F31A5E5"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C7DA3A5"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0A0F1BC7" w14:textId="4FF17FD6"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7EC20609" w14:textId="746E8A8B" w:rsidR="00A519C5"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4FC5D953" w14:textId="742F3578" w:rsidR="00A519C5"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0EEAA910" w14:textId="77777777" w:rsidR="00A519C5" w:rsidRDefault="00A519C5" w:rsidP="00364360">
      <w:pPr>
        <w:tabs>
          <w:tab w:val="left" w:pos="8460"/>
        </w:tabs>
        <w:spacing w:after="0" w:line="312" w:lineRule="auto"/>
        <w:ind w:right="51"/>
        <w:rPr>
          <w:rFonts w:ascii="Times New Roman" w:hAnsi="Times New Roman" w:cs="Times New Roman"/>
          <w:b/>
          <w:bCs/>
          <w:iCs/>
          <w:color w:val="000000"/>
          <w:sz w:val="24"/>
          <w:szCs w:val="24"/>
          <w:u w:val="single"/>
        </w:rPr>
      </w:pPr>
    </w:p>
    <w:p w14:paraId="51F52805" w14:textId="5AFBD45F" w:rsidR="006F1324" w:rsidRPr="008C6561" w:rsidRDefault="006F1324"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r w:rsidRPr="008C6561">
        <w:rPr>
          <w:rFonts w:ascii="Times New Roman" w:hAnsi="Times New Roman" w:cs="Times New Roman"/>
          <w:b/>
          <w:bCs/>
          <w:iCs/>
          <w:color w:val="000000"/>
          <w:sz w:val="24"/>
          <w:szCs w:val="24"/>
          <w:u w:val="single"/>
        </w:rPr>
        <w:t>ANEXO V</w:t>
      </w:r>
    </w:p>
    <w:p w14:paraId="450D3656" w14:textId="77777777"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TERMO DE CIÊNCIA E NOTIFICAÇÃO</w:t>
      </w:r>
    </w:p>
    <w:p w14:paraId="26EA5803" w14:textId="515CDB7E"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REFERENTE – PROCESSO Nº. ____/202</w:t>
      </w:r>
      <w:r w:rsidR="00364360">
        <w:rPr>
          <w:rFonts w:ascii="Times New Roman" w:hAnsi="Times New Roman" w:cs="Times New Roman"/>
          <w:b/>
          <w:sz w:val="24"/>
          <w:szCs w:val="24"/>
        </w:rPr>
        <w:t>6</w:t>
      </w:r>
    </w:p>
    <w:p w14:paraId="073F2B9B" w14:textId="014ECBD7" w:rsidR="006F1324" w:rsidRPr="008C6561" w:rsidRDefault="006F1324" w:rsidP="008C6561">
      <w:pPr>
        <w:pStyle w:val="Ttulo"/>
        <w:rPr>
          <w:rFonts w:cs="Times New Roman"/>
          <w:b w:val="0"/>
          <w:sz w:val="24"/>
          <w:szCs w:val="24"/>
        </w:rPr>
      </w:pPr>
      <w:r w:rsidRPr="008C6561">
        <w:rPr>
          <w:rFonts w:cs="Times New Roman"/>
          <w:iCs/>
          <w:sz w:val="24"/>
          <w:szCs w:val="24"/>
        </w:rPr>
        <w:t>PREGÃO ELETRÔNICO Nº. ____/202</w:t>
      </w:r>
      <w:r w:rsidR="00364360">
        <w:rPr>
          <w:rFonts w:cs="Times New Roman"/>
          <w:iCs/>
          <w:sz w:val="24"/>
          <w:szCs w:val="24"/>
        </w:rPr>
        <w:t>6</w:t>
      </w:r>
    </w:p>
    <w:p w14:paraId="1D789BD9" w14:textId="77777777" w:rsidR="006F1324" w:rsidRPr="008C6561" w:rsidRDefault="006F1324" w:rsidP="008C6561">
      <w:pPr>
        <w:pStyle w:val="Subttulo"/>
        <w:rPr>
          <w:rFonts w:cs="Times New Roman"/>
          <w:sz w:val="24"/>
          <w:szCs w:val="24"/>
        </w:rPr>
      </w:pPr>
    </w:p>
    <w:p w14:paraId="36FF92B3" w14:textId="77777777" w:rsidR="006F1324" w:rsidRPr="008C6561" w:rsidRDefault="006F1324" w:rsidP="008C6561">
      <w:pPr>
        <w:tabs>
          <w:tab w:val="left" w:pos="8240"/>
          <w:tab w:val="left" w:pos="8295"/>
          <w:tab w:val="left" w:pos="8384"/>
        </w:tabs>
        <w:spacing w:after="0"/>
        <w:rPr>
          <w:rFonts w:ascii="Times New Roman" w:eastAsia="Arial" w:hAnsi="Times New Roman" w:cs="Times New Roman"/>
          <w:b/>
          <w:bCs/>
          <w:sz w:val="24"/>
          <w:szCs w:val="24"/>
        </w:rPr>
      </w:pPr>
      <w:r w:rsidRPr="008C6561">
        <w:rPr>
          <w:rFonts w:ascii="Times New Roman" w:eastAsia="Arial" w:hAnsi="Times New Roman" w:cs="Times New Roman"/>
          <w:b/>
          <w:bCs/>
          <w:sz w:val="24"/>
          <w:szCs w:val="24"/>
        </w:rPr>
        <w:t>CONTRATANTE:</w:t>
      </w:r>
      <w:r w:rsidRPr="008C6561">
        <w:rPr>
          <w:rFonts w:ascii="Times New Roman" w:eastAsia="Arial" w:hAnsi="Times New Roman" w:cs="Times New Roman"/>
          <w:b/>
          <w:bCs/>
          <w:sz w:val="24"/>
          <w:szCs w:val="24"/>
          <w:u w:val="single"/>
        </w:rPr>
        <w:tab/>
      </w:r>
      <w:r w:rsidRPr="008C6561">
        <w:rPr>
          <w:rFonts w:ascii="Times New Roman" w:eastAsia="Arial" w:hAnsi="Times New Roman" w:cs="Times New Roman"/>
          <w:b/>
          <w:bCs/>
          <w:sz w:val="24"/>
          <w:szCs w:val="24"/>
          <w:u w:val="single"/>
        </w:rPr>
        <w:tab/>
      </w:r>
      <w:r w:rsidRPr="008C6561">
        <w:rPr>
          <w:rFonts w:ascii="Times New Roman" w:eastAsia="Arial" w:hAnsi="Times New Roman" w:cs="Times New Roman"/>
          <w:b/>
          <w:bCs/>
          <w:sz w:val="24"/>
          <w:szCs w:val="24"/>
        </w:rPr>
        <w:t xml:space="preserve"> CONTRATADO:</w:t>
      </w:r>
      <w:r w:rsidRPr="008C6561">
        <w:rPr>
          <w:rFonts w:ascii="Times New Roman" w:eastAsia="Arial" w:hAnsi="Times New Roman" w:cs="Times New Roman"/>
          <w:b/>
          <w:bCs/>
          <w:sz w:val="24"/>
          <w:szCs w:val="24"/>
          <w:u w:val="single"/>
        </w:rPr>
        <w:tab/>
      </w:r>
      <w:r w:rsidRPr="008C6561">
        <w:rPr>
          <w:rFonts w:ascii="Times New Roman" w:eastAsia="Arial" w:hAnsi="Times New Roman" w:cs="Times New Roman"/>
          <w:b/>
          <w:bCs/>
          <w:sz w:val="24"/>
          <w:szCs w:val="24"/>
          <w:u w:val="single"/>
        </w:rPr>
        <w:tab/>
      </w:r>
      <w:r w:rsidRPr="008C6561">
        <w:rPr>
          <w:rFonts w:ascii="Times New Roman" w:eastAsia="Arial" w:hAnsi="Times New Roman" w:cs="Times New Roman"/>
          <w:b/>
          <w:bCs/>
          <w:sz w:val="24"/>
          <w:szCs w:val="24"/>
        </w:rPr>
        <w:t xml:space="preserve"> CONTRATO Nº</w:t>
      </w:r>
      <w:r w:rsidRPr="008C6561">
        <w:rPr>
          <w:rFonts w:ascii="Times New Roman" w:eastAsia="Arial" w:hAnsi="Times New Roman" w:cs="Times New Roman"/>
          <w:b/>
          <w:bCs/>
          <w:spacing w:val="-7"/>
          <w:sz w:val="24"/>
          <w:szCs w:val="24"/>
        </w:rPr>
        <w:t xml:space="preserve"> </w:t>
      </w:r>
      <w:r w:rsidRPr="008C6561">
        <w:rPr>
          <w:rFonts w:ascii="Times New Roman" w:eastAsia="Arial" w:hAnsi="Times New Roman" w:cs="Times New Roman"/>
          <w:b/>
          <w:bCs/>
          <w:sz w:val="24"/>
          <w:szCs w:val="24"/>
        </w:rPr>
        <w:t>(DE</w:t>
      </w:r>
      <w:r w:rsidRPr="008C6561">
        <w:rPr>
          <w:rFonts w:ascii="Times New Roman" w:eastAsia="Arial" w:hAnsi="Times New Roman" w:cs="Times New Roman"/>
          <w:b/>
          <w:bCs/>
          <w:spacing w:val="-7"/>
          <w:sz w:val="24"/>
          <w:szCs w:val="24"/>
        </w:rPr>
        <w:t xml:space="preserve"> </w:t>
      </w:r>
      <w:r w:rsidRPr="008C6561">
        <w:rPr>
          <w:rFonts w:ascii="Times New Roman" w:eastAsia="Arial" w:hAnsi="Times New Roman" w:cs="Times New Roman"/>
          <w:b/>
          <w:bCs/>
          <w:sz w:val="24"/>
          <w:szCs w:val="24"/>
        </w:rPr>
        <w:t>ORIGEM):</w:t>
      </w:r>
      <w:r w:rsidRPr="008C6561">
        <w:rPr>
          <w:rFonts w:ascii="Times New Roman" w:eastAsia="Arial" w:hAnsi="Times New Roman" w:cs="Times New Roman"/>
          <w:b/>
          <w:bCs/>
          <w:sz w:val="24"/>
          <w:szCs w:val="24"/>
          <w:u w:val="single"/>
        </w:rPr>
        <w:t xml:space="preserve"> </w:t>
      </w:r>
      <w:r w:rsidRPr="008C6561">
        <w:rPr>
          <w:rFonts w:ascii="Times New Roman" w:eastAsia="Arial" w:hAnsi="Times New Roman" w:cs="Times New Roman"/>
          <w:b/>
          <w:bCs/>
          <w:sz w:val="24"/>
          <w:szCs w:val="24"/>
          <w:u w:val="single"/>
        </w:rPr>
        <w:tab/>
      </w:r>
      <w:r w:rsidRPr="008C6561">
        <w:rPr>
          <w:rFonts w:ascii="Times New Roman" w:eastAsia="Arial" w:hAnsi="Times New Roman" w:cs="Times New Roman"/>
          <w:b/>
          <w:bCs/>
          <w:sz w:val="24"/>
          <w:szCs w:val="24"/>
        </w:rPr>
        <w:t xml:space="preserve"> </w:t>
      </w:r>
    </w:p>
    <w:p w14:paraId="05AB9FB8" w14:textId="77777777" w:rsidR="006F1324" w:rsidRPr="008C6561" w:rsidRDefault="006F1324" w:rsidP="008C6561">
      <w:pPr>
        <w:tabs>
          <w:tab w:val="left" w:pos="8240"/>
          <w:tab w:val="left" w:pos="8295"/>
          <w:tab w:val="left" w:pos="8384"/>
        </w:tabs>
        <w:spacing w:after="0"/>
        <w:rPr>
          <w:rFonts w:ascii="Times New Roman" w:eastAsia="Arial" w:hAnsi="Times New Roman" w:cs="Times New Roman"/>
          <w:sz w:val="24"/>
          <w:szCs w:val="24"/>
        </w:rPr>
      </w:pPr>
      <w:r w:rsidRPr="008C6561">
        <w:rPr>
          <w:rFonts w:ascii="Times New Roman" w:eastAsia="Arial" w:hAnsi="Times New Roman" w:cs="Times New Roman"/>
          <w:b/>
          <w:bCs/>
          <w:sz w:val="24"/>
          <w:szCs w:val="24"/>
        </w:rPr>
        <w:t>OBJETO:</w:t>
      </w:r>
      <w:r w:rsidRPr="008C6561">
        <w:rPr>
          <w:rFonts w:ascii="Times New Roman" w:eastAsia="Arial" w:hAnsi="Times New Roman" w:cs="Times New Roman"/>
          <w:b/>
          <w:bCs/>
          <w:spacing w:val="2"/>
          <w:sz w:val="24"/>
          <w:szCs w:val="24"/>
        </w:rPr>
        <w:t xml:space="preserve"> </w:t>
      </w:r>
      <w:r w:rsidRPr="008C6561">
        <w:rPr>
          <w:rFonts w:ascii="Times New Roman" w:eastAsia="Arial" w:hAnsi="Times New Roman" w:cs="Times New Roman"/>
          <w:b/>
          <w:bCs/>
          <w:sz w:val="24"/>
          <w:szCs w:val="24"/>
          <w:u w:val="single"/>
        </w:rPr>
        <w:t xml:space="preserve"> </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p>
    <w:p w14:paraId="241AFC49" w14:textId="77777777" w:rsidR="006F1324" w:rsidRPr="008C6561" w:rsidRDefault="006F1324" w:rsidP="008C6561">
      <w:pPr>
        <w:spacing w:after="0"/>
        <w:jc w:val="both"/>
        <w:rPr>
          <w:rFonts w:ascii="Times New Roman" w:eastAsia="Arial" w:hAnsi="Times New Roman" w:cs="Times New Roman"/>
          <w:sz w:val="24"/>
          <w:szCs w:val="24"/>
        </w:rPr>
      </w:pPr>
    </w:p>
    <w:p w14:paraId="3A4D36F7" w14:textId="77777777" w:rsidR="006F1324" w:rsidRPr="008C6561" w:rsidRDefault="006F1324" w:rsidP="008C6561">
      <w:pPr>
        <w:spacing w:after="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Pelo presente TERMO, nós, abaixo identificados:</w:t>
      </w:r>
    </w:p>
    <w:p w14:paraId="3F426F48" w14:textId="77777777" w:rsidR="006F1324" w:rsidRPr="008C6561" w:rsidRDefault="006F1324" w:rsidP="00C179AC">
      <w:pPr>
        <w:widowControl w:val="0"/>
        <w:numPr>
          <w:ilvl w:val="0"/>
          <w:numId w:val="17"/>
        </w:numPr>
        <w:tabs>
          <w:tab w:val="left" w:pos="810"/>
        </w:tabs>
        <w:autoSpaceDE w:val="0"/>
        <w:autoSpaceDN w:val="0"/>
        <w:spacing w:after="0" w:line="240" w:lineRule="auto"/>
        <w:ind w:left="0" w:firstLine="0"/>
        <w:jc w:val="both"/>
        <w:outlineLvl w:val="0"/>
        <w:rPr>
          <w:rFonts w:ascii="Times New Roman" w:eastAsia="Arial" w:hAnsi="Times New Roman" w:cs="Times New Roman"/>
          <w:b/>
          <w:bCs/>
          <w:sz w:val="24"/>
          <w:szCs w:val="24"/>
          <w:lang w:val="en-US"/>
        </w:rPr>
      </w:pPr>
      <w:r w:rsidRPr="008C6561">
        <w:rPr>
          <w:rFonts w:ascii="Times New Roman" w:eastAsia="Arial" w:hAnsi="Times New Roman" w:cs="Times New Roman"/>
          <w:b/>
          <w:bCs/>
          <w:sz w:val="24"/>
          <w:szCs w:val="24"/>
          <w:lang w:val="en-US"/>
        </w:rPr>
        <w:t>Estamos CIENTES de</w:t>
      </w:r>
      <w:r w:rsidRPr="008C6561">
        <w:rPr>
          <w:rFonts w:ascii="Times New Roman" w:eastAsia="Arial" w:hAnsi="Times New Roman" w:cs="Times New Roman"/>
          <w:b/>
          <w:bCs/>
          <w:spacing w:val="-5"/>
          <w:sz w:val="24"/>
          <w:szCs w:val="24"/>
          <w:lang w:val="en-US"/>
        </w:rPr>
        <w:t xml:space="preserve"> </w:t>
      </w:r>
      <w:r w:rsidRPr="008C6561">
        <w:rPr>
          <w:rFonts w:ascii="Times New Roman" w:eastAsia="Arial" w:hAnsi="Times New Roman" w:cs="Times New Roman"/>
          <w:b/>
          <w:bCs/>
          <w:sz w:val="24"/>
          <w:szCs w:val="24"/>
          <w:lang w:val="en-US"/>
        </w:rPr>
        <w:t>que:</w:t>
      </w:r>
    </w:p>
    <w:p w14:paraId="72B3F6EB" w14:textId="77777777" w:rsidR="006F1324" w:rsidRPr="008C6561" w:rsidRDefault="006F1324" w:rsidP="00C179AC">
      <w:pPr>
        <w:widowControl w:val="0"/>
        <w:numPr>
          <w:ilvl w:val="0"/>
          <w:numId w:val="18"/>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8C6561">
        <w:rPr>
          <w:rFonts w:ascii="Times New Roman" w:eastAsia="Arial" w:hAnsi="Times New Roman" w:cs="Times New Roman"/>
          <w:spacing w:val="-14"/>
          <w:sz w:val="24"/>
          <w:szCs w:val="24"/>
        </w:rPr>
        <w:t xml:space="preserve"> </w:t>
      </w:r>
      <w:r w:rsidRPr="008C6561">
        <w:rPr>
          <w:rFonts w:ascii="Times New Roman" w:eastAsia="Arial" w:hAnsi="Times New Roman" w:cs="Times New Roman"/>
          <w:sz w:val="24"/>
          <w:szCs w:val="24"/>
        </w:rPr>
        <w:t>eletrônico;</w:t>
      </w:r>
    </w:p>
    <w:p w14:paraId="7D14866F" w14:textId="77777777" w:rsidR="006F1324" w:rsidRPr="008C6561" w:rsidRDefault="006F1324" w:rsidP="00C179AC">
      <w:pPr>
        <w:widowControl w:val="0"/>
        <w:numPr>
          <w:ilvl w:val="0"/>
          <w:numId w:val="18"/>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8C6561">
        <w:rPr>
          <w:rFonts w:ascii="Times New Roman" w:eastAsia="Arial" w:hAnsi="Times New Roman" w:cs="Times New Roman"/>
          <w:spacing w:val="-17"/>
          <w:sz w:val="24"/>
          <w:szCs w:val="24"/>
        </w:rPr>
        <w:t xml:space="preserve"> </w:t>
      </w:r>
      <w:r w:rsidRPr="008C6561">
        <w:rPr>
          <w:rFonts w:ascii="Times New Roman" w:eastAsia="Arial" w:hAnsi="Times New Roman" w:cs="Times New Roman"/>
          <w:sz w:val="24"/>
          <w:szCs w:val="24"/>
        </w:rPr>
        <w:t>TCESP;</w:t>
      </w:r>
    </w:p>
    <w:p w14:paraId="17765447" w14:textId="77777777" w:rsidR="006F1324" w:rsidRPr="008C6561" w:rsidRDefault="006F1324" w:rsidP="00C179AC">
      <w:pPr>
        <w:widowControl w:val="0"/>
        <w:numPr>
          <w:ilvl w:val="0"/>
          <w:numId w:val="18"/>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além de disponíveis no processo eletrônico, todos os Despachos e Decisões que vierem a ser tomados, relativamente ao aludido processo, serão publicados no </w:t>
      </w:r>
      <w:r w:rsidRPr="008C6561">
        <w:rPr>
          <w:rFonts w:ascii="Times New Roman" w:hAnsi="Times New Roman" w:cs="Times New Roman"/>
          <w:sz w:val="24"/>
          <w:szCs w:val="24"/>
        </w:rPr>
        <w:t xml:space="preserve">Diário Oficial Eletrônico do </w:t>
      </w:r>
      <w:r w:rsidRPr="008C6561">
        <w:rPr>
          <w:rFonts w:ascii="Times New Roman" w:eastAsia="Arial" w:hAnsi="Times New Roman" w:cs="Times New Roman"/>
          <w:sz w:val="24"/>
          <w:szCs w:val="24"/>
        </w:rPr>
        <w:t>Tribunal de Contas do Estado de São Paulo (</w:t>
      </w:r>
      <w:hyperlink r:id="rId60" w:tgtFrame="_blank" w:tooltip="https://doe.tce.sp.gov.br/" w:history="1">
        <w:r w:rsidRPr="008C6561">
          <w:rPr>
            <w:rStyle w:val="Hyperlink"/>
            <w:rFonts w:ascii="Times New Roman" w:eastAsia="Arial Unicode MS" w:hAnsi="Times New Roman" w:cs="Times New Roman"/>
            <w:sz w:val="24"/>
            <w:szCs w:val="24"/>
          </w:rPr>
          <w:t>https://doe.tce.sp.gov.br/</w:t>
        </w:r>
      </w:hyperlink>
      <w:r w:rsidRPr="008C6561">
        <w:rPr>
          <w:rFonts w:ascii="Times New Roman" w:eastAsia="Arial" w:hAnsi="Times New Roman" w:cs="Times New Roman"/>
          <w:sz w:val="24"/>
          <w:szCs w:val="24"/>
        </w:rPr>
        <w:t xml:space="preserve">), em conformidade com o </w:t>
      </w:r>
      <w:r w:rsidRPr="008C6561">
        <w:rPr>
          <w:rFonts w:ascii="Times New Roman" w:eastAsia="Arial" w:hAnsi="Times New Roman" w:cs="Times New Roman"/>
          <w:sz w:val="24"/>
          <w:szCs w:val="24"/>
        </w:rPr>
        <w:lastRenderedPageBreak/>
        <w:t>artigo 90 da Lei Complementar nº 709, de 14 de janeiro de 1993, iniciando-se, a partir de então, a contagem dos prazos processuais, conforme regras do Código de Processo</w:t>
      </w:r>
      <w:r w:rsidRPr="008C6561">
        <w:rPr>
          <w:rFonts w:ascii="Times New Roman" w:eastAsia="Arial" w:hAnsi="Times New Roman" w:cs="Times New Roman"/>
          <w:spacing w:val="-2"/>
          <w:sz w:val="24"/>
          <w:szCs w:val="24"/>
        </w:rPr>
        <w:t xml:space="preserve"> </w:t>
      </w:r>
      <w:r w:rsidRPr="008C6561">
        <w:rPr>
          <w:rFonts w:ascii="Times New Roman" w:eastAsia="Arial" w:hAnsi="Times New Roman" w:cs="Times New Roman"/>
          <w:sz w:val="24"/>
          <w:szCs w:val="24"/>
        </w:rPr>
        <w:t>Civil;</w:t>
      </w:r>
    </w:p>
    <w:p w14:paraId="318BD653" w14:textId="77777777" w:rsidR="006F1324" w:rsidRPr="008C6561" w:rsidRDefault="006F1324" w:rsidP="00C179AC">
      <w:pPr>
        <w:widowControl w:val="0"/>
        <w:numPr>
          <w:ilvl w:val="0"/>
          <w:numId w:val="18"/>
        </w:numPr>
        <w:tabs>
          <w:tab w:val="left" w:pos="385"/>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 informações pessoais dos responsáveis pela </w:t>
      </w:r>
      <w:r w:rsidRPr="008C6561">
        <w:rPr>
          <w:rFonts w:ascii="Times New Roman" w:eastAsia="Arial" w:hAnsi="Times New Roman" w:cs="Times New Roman"/>
          <w:sz w:val="24"/>
          <w:szCs w:val="24"/>
          <w:u w:val="single"/>
        </w:rPr>
        <w:t xml:space="preserve">contratante </w:t>
      </w:r>
      <w:r w:rsidRPr="008C6561">
        <w:rPr>
          <w:rFonts w:ascii="Times New Roman" w:eastAsia="Arial" w:hAnsi="Times New Roman" w:cs="Times New Roman"/>
          <w:sz w:val="24"/>
          <w:szCs w:val="24"/>
        </w:rPr>
        <w:t xml:space="preserve">e interessados estão cadastradas no módulo eletrônico do “Cadastro Corporativo TCESP – </w:t>
      </w:r>
      <w:proofErr w:type="spellStart"/>
      <w:r w:rsidRPr="008C6561">
        <w:rPr>
          <w:rFonts w:ascii="Times New Roman" w:eastAsia="Arial" w:hAnsi="Times New Roman" w:cs="Times New Roman"/>
          <w:sz w:val="24"/>
          <w:szCs w:val="24"/>
        </w:rPr>
        <w:t>CadTCESP</w:t>
      </w:r>
      <w:proofErr w:type="spellEnd"/>
      <w:r w:rsidRPr="008C6561">
        <w:rPr>
          <w:rFonts w:ascii="Times New Roman" w:eastAsia="Arial" w:hAnsi="Times New Roman" w:cs="Times New Roman"/>
          <w:sz w:val="24"/>
          <w:szCs w:val="24"/>
        </w:rPr>
        <w:t>”, nos termos previstos no Artigo 2º das Instruções nº01/2024, conforme “Declaração(</w:t>
      </w:r>
      <w:proofErr w:type="spellStart"/>
      <w:r w:rsidRPr="008C6561">
        <w:rPr>
          <w:rFonts w:ascii="Times New Roman" w:eastAsia="Arial" w:hAnsi="Times New Roman" w:cs="Times New Roman"/>
          <w:sz w:val="24"/>
          <w:szCs w:val="24"/>
        </w:rPr>
        <w:t>ões</w:t>
      </w:r>
      <w:proofErr w:type="spellEnd"/>
      <w:r w:rsidRPr="008C6561">
        <w:rPr>
          <w:rFonts w:ascii="Times New Roman" w:eastAsia="Arial" w:hAnsi="Times New Roman" w:cs="Times New Roman"/>
          <w:sz w:val="24"/>
          <w:szCs w:val="24"/>
        </w:rPr>
        <w:t>) de Atualização Cadastral” anexa</w:t>
      </w:r>
      <w:r w:rsidRPr="008C6561">
        <w:rPr>
          <w:rFonts w:ascii="Times New Roman" w:eastAsia="Arial" w:hAnsi="Times New Roman" w:cs="Times New Roman"/>
          <w:spacing w:val="-23"/>
          <w:sz w:val="24"/>
          <w:szCs w:val="24"/>
        </w:rPr>
        <w:t xml:space="preserve"> </w:t>
      </w:r>
      <w:r w:rsidRPr="008C6561">
        <w:rPr>
          <w:rFonts w:ascii="Times New Roman" w:eastAsia="Arial" w:hAnsi="Times New Roman" w:cs="Times New Roman"/>
          <w:sz w:val="24"/>
          <w:szCs w:val="24"/>
        </w:rPr>
        <w:t>(s);</w:t>
      </w:r>
    </w:p>
    <w:p w14:paraId="5CAA0046" w14:textId="77777777" w:rsidR="006F1324" w:rsidRPr="008C6561" w:rsidRDefault="006F1324" w:rsidP="00C179AC">
      <w:pPr>
        <w:widowControl w:val="0"/>
        <w:numPr>
          <w:ilvl w:val="0"/>
          <w:numId w:val="18"/>
        </w:numPr>
        <w:tabs>
          <w:tab w:val="left" w:pos="414"/>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é de exclusiva responsabilidade do contratado manter seus dados sempre atualizados.</w:t>
      </w:r>
    </w:p>
    <w:p w14:paraId="00D95A45" w14:textId="77777777" w:rsidR="006F1324" w:rsidRPr="008C6561" w:rsidRDefault="006F1324" w:rsidP="00C179AC">
      <w:pPr>
        <w:widowControl w:val="0"/>
        <w:numPr>
          <w:ilvl w:val="0"/>
          <w:numId w:val="17"/>
        </w:numPr>
        <w:tabs>
          <w:tab w:val="left" w:pos="810"/>
        </w:tabs>
        <w:autoSpaceDE w:val="0"/>
        <w:autoSpaceDN w:val="0"/>
        <w:spacing w:after="0" w:line="240" w:lineRule="auto"/>
        <w:ind w:left="0" w:firstLine="0"/>
        <w:jc w:val="both"/>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rPr>
        <w:t>Damo-nos por NOTIFICADOS</w:t>
      </w:r>
      <w:r w:rsidRPr="008C6561">
        <w:rPr>
          <w:rFonts w:ascii="Times New Roman" w:eastAsia="Arial" w:hAnsi="Times New Roman" w:cs="Times New Roman"/>
          <w:b/>
          <w:bCs/>
          <w:spacing w:val="-2"/>
          <w:sz w:val="24"/>
          <w:szCs w:val="24"/>
        </w:rPr>
        <w:t xml:space="preserve"> </w:t>
      </w:r>
      <w:r w:rsidRPr="008C6561">
        <w:rPr>
          <w:rFonts w:ascii="Times New Roman" w:eastAsia="Arial" w:hAnsi="Times New Roman" w:cs="Times New Roman"/>
          <w:b/>
          <w:bCs/>
          <w:sz w:val="24"/>
          <w:szCs w:val="24"/>
        </w:rPr>
        <w:t>para:</w:t>
      </w:r>
    </w:p>
    <w:p w14:paraId="2D68BE91" w14:textId="77777777" w:rsidR="006F1324" w:rsidRPr="008C6561" w:rsidRDefault="006F1324" w:rsidP="00C179AC">
      <w:pPr>
        <w:widowControl w:val="0"/>
        <w:numPr>
          <w:ilvl w:val="0"/>
          <w:numId w:val="19"/>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O acompanhamento dos atos do processo até seu julgamento final e consequente</w:t>
      </w:r>
      <w:r w:rsidRPr="008C6561">
        <w:rPr>
          <w:rFonts w:ascii="Times New Roman" w:eastAsia="Arial" w:hAnsi="Times New Roman" w:cs="Times New Roman"/>
          <w:spacing w:val="-11"/>
          <w:sz w:val="24"/>
          <w:szCs w:val="24"/>
        </w:rPr>
        <w:t xml:space="preserve"> </w:t>
      </w:r>
      <w:r w:rsidRPr="008C6561">
        <w:rPr>
          <w:rFonts w:ascii="Times New Roman" w:eastAsia="Arial" w:hAnsi="Times New Roman" w:cs="Times New Roman"/>
          <w:sz w:val="24"/>
          <w:szCs w:val="24"/>
        </w:rPr>
        <w:t>publicação;</w:t>
      </w:r>
    </w:p>
    <w:p w14:paraId="26638EAE" w14:textId="77777777" w:rsidR="006F1324" w:rsidRPr="008C6561" w:rsidRDefault="006F1324" w:rsidP="00C179AC">
      <w:pPr>
        <w:widowControl w:val="0"/>
        <w:numPr>
          <w:ilvl w:val="0"/>
          <w:numId w:val="19"/>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Se for o caso e de nosso interesse, nos prazos e nas formas legais e regimentais, exercer o direito de defesa, interpor recursos e o que mais</w:t>
      </w:r>
      <w:r w:rsidRPr="008C6561">
        <w:rPr>
          <w:rFonts w:ascii="Times New Roman" w:eastAsia="Arial" w:hAnsi="Times New Roman" w:cs="Times New Roman"/>
          <w:spacing w:val="-27"/>
          <w:sz w:val="24"/>
          <w:szCs w:val="24"/>
        </w:rPr>
        <w:t xml:space="preserve"> </w:t>
      </w:r>
      <w:r w:rsidRPr="008C6561">
        <w:rPr>
          <w:rFonts w:ascii="Times New Roman" w:eastAsia="Arial" w:hAnsi="Times New Roman" w:cs="Times New Roman"/>
          <w:sz w:val="24"/>
          <w:szCs w:val="24"/>
        </w:rPr>
        <w:t>couber.</w:t>
      </w:r>
    </w:p>
    <w:p w14:paraId="54656B8F" w14:textId="77777777" w:rsidR="006F1324" w:rsidRPr="008C6561" w:rsidRDefault="006F1324" w:rsidP="008C6561">
      <w:pPr>
        <w:spacing w:after="0"/>
        <w:rPr>
          <w:rFonts w:ascii="Times New Roman" w:eastAsia="Arial" w:hAnsi="Times New Roman" w:cs="Times New Roman"/>
          <w:sz w:val="24"/>
          <w:szCs w:val="24"/>
        </w:rPr>
      </w:pPr>
    </w:p>
    <w:p w14:paraId="51DC33F0" w14:textId="77777777" w:rsidR="006F1324" w:rsidRPr="008C6561" w:rsidRDefault="006F1324" w:rsidP="008C6561">
      <w:pPr>
        <w:spacing w:after="0"/>
        <w:ind w:right="-1"/>
        <w:jc w:val="right"/>
        <w:rPr>
          <w:rFonts w:ascii="Times New Roman" w:hAnsi="Times New Roman" w:cs="Times New Roman"/>
          <w:b/>
          <w:sz w:val="24"/>
          <w:szCs w:val="24"/>
        </w:rPr>
      </w:pPr>
      <w:r w:rsidRPr="008C6561">
        <w:rPr>
          <w:rFonts w:ascii="Times New Roman" w:hAnsi="Times New Roman" w:cs="Times New Roman"/>
          <w:b/>
          <w:sz w:val="24"/>
          <w:szCs w:val="24"/>
        </w:rPr>
        <w:t xml:space="preserve">_____________________, _____ de _______________ </w:t>
      </w:r>
      <w:proofErr w:type="spellStart"/>
      <w:r w:rsidRPr="008C6561">
        <w:rPr>
          <w:rFonts w:ascii="Times New Roman" w:hAnsi="Times New Roman" w:cs="Times New Roman"/>
          <w:b/>
          <w:sz w:val="24"/>
          <w:szCs w:val="24"/>
        </w:rPr>
        <w:t>de</w:t>
      </w:r>
      <w:proofErr w:type="spellEnd"/>
      <w:r w:rsidRPr="008C6561">
        <w:rPr>
          <w:rFonts w:ascii="Times New Roman" w:hAnsi="Times New Roman" w:cs="Times New Roman"/>
          <w:b/>
          <w:sz w:val="24"/>
          <w:szCs w:val="24"/>
        </w:rPr>
        <w:t xml:space="preserve"> 2025.</w:t>
      </w:r>
    </w:p>
    <w:p w14:paraId="07C15E66" w14:textId="77777777" w:rsidR="006F1324" w:rsidRPr="008C6561" w:rsidRDefault="006F1324" w:rsidP="008C6561">
      <w:pPr>
        <w:spacing w:after="0"/>
        <w:ind w:right="-1"/>
        <w:rPr>
          <w:rFonts w:ascii="Times New Roman" w:hAnsi="Times New Roman" w:cs="Times New Roman"/>
          <w:b/>
          <w:sz w:val="24"/>
          <w:szCs w:val="24"/>
        </w:rPr>
      </w:pPr>
    </w:p>
    <w:p w14:paraId="204F2B39" w14:textId="77777777" w:rsidR="006F1324" w:rsidRPr="008C6561" w:rsidRDefault="006F1324" w:rsidP="008C6561">
      <w:pPr>
        <w:spacing w:after="0"/>
        <w:rPr>
          <w:rFonts w:ascii="Times New Roman" w:eastAsia="Arial" w:hAnsi="Times New Roman" w:cs="Times New Roman"/>
          <w:b/>
          <w:sz w:val="24"/>
          <w:szCs w:val="24"/>
        </w:rPr>
      </w:pPr>
      <w:r w:rsidRPr="008C6561">
        <w:rPr>
          <w:rFonts w:ascii="Times New Roman" w:eastAsia="Arial" w:hAnsi="Times New Roman" w:cs="Times New Roman"/>
          <w:b/>
          <w:sz w:val="24"/>
          <w:szCs w:val="24"/>
          <w:u w:val="thick"/>
        </w:rPr>
        <w:t>AUTORIDADE MÁXIMA DO ÓRGÃO/ENTIDADE</w:t>
      </w:r>
      <w:r w:rsidRPr="008C6561">
        <w:rPr>
          <w:rFonts w:ascii="Times New Roman" w:eastAsia="Arial" w:hAnsi="Times New Roman" w:cs="Times New Roman"/>
          <w:b/>
          <w:strike/>
          <w:sz w:val="24"/>
          <w:szCs w:val="24"/>
        </w:rPr>
        <w:t>:</w:t>
      </w:r>
    </w:p>
    <w:p w14:paraId="1839FE14" w14:textId="77777777" w:rsidR="006F1324" w:rsidRPr="008C6561" w:rsidRDefault="006F1324" w:rsidP="008C6561">
      <w:pPr>
        <w:tabs>
          <w:tab w:val="left" w:pos="4511"/>
          <w:tab w:val="left" w:pos="8543"/>
          <w:tab w:val="left" w:pos="8621"/>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03D50CFA" w14:textId="77777777" w:rsidR="006F1324" w:rsidRPr="008C6561" w:rsidRDefault="006F1324" w:rsidP="008C6561">
      <w:pPr>
        <w:tabs>
          <w:tab w:val="left" w:pos="4511"/>
          <w:tab w:val="left" w:pos="8543"/>
          <w:tab w:val="left" w:pos="8621"/>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1F5F7FC8" w14:textId="77777777" w:rsidR="006F1324" w:rsidRPr="008C6561" w:rsidRDefault="006F1324" w:rsidP="008C6561">
      <w:pPr>
        <w:tabs>
          <w:tab w:val="left" w:pos="4511"/>
          <w:tab w:val="left" w:pos="8543"/>
          <w:tab w:val="left" w:pos="8621"/>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2DB5CE89" w14:textId="77777777" w:rsidR="006F1324" w:rsidRPr="008C6561" w:rsidRDefault="006F1324" w:rsidP="008C6561">
      <w:pPr>
        <w:spacing w:after="0"/>
        <w:rPr>
          <w:rFonts w:ascii="Times New Roman" w:eastAsia="Arial" w:hAnsi="Times New Roman" w:cs="Times New Roman"/>
          <w:sz w:val="24"/>
          <w:szCs w:val="24"/>
        </w:rPr>
      </w:pPr>
    </w:p>
    <w:p w14:paraId="3A420390" w14:textId="77777777" w:rsidR="00A519C5" w:rsidRDefault="00A519C5" w:rsidP="008C6561">
      <w:pPr>
        <w:spacing w:after="0"/>
        <w:outlineLvl w:val="0"/>
        <w:rPr>
          <w:rFonts w:ascii="Times New Roman" w:eastAsia="Arial" w:hAnsi="Times New Roman" w:cs="Times New Roman"/>
          <w:b/>
          <w:bCs/>
          <w:sz w:val="24"/>
          <w:szCs w:val="24"/>
          <w:u w:val="thick"/>
        </w:rPr>
      </w:pPr>
    </w:p>
    <w:p w14:paraId="49222448" w14:textId="77777777" w:rsidR="00A519C5" w:rsidRDefault="00A519C5" w:rsidP="008C6561">
      <w:pPr>
        <w:spacing w:after="0"/>
        <w:outlineLvl w:val="0"/>
        <w:rPr>
          <w:rFonts w:ascii="Times New Roman" w:eastAsia="Arial" w:hAnsi="Times New Roman" w:cs="Times New Roman"/>
          <w:b/>
          <w:bCs/>
          <w:sz w:val="24"/>
          <w:szCs w:val="24"/>
          <w:u w:val="thick"/>
        </w:rPr>
      </w:pPr>
    </w:p>
    <w:p w14:paraId="32C11E0F" w14:textId="118F7FAF" w:rsidR="006F1324" w:rsidRPr="008C6561" w:rsidRDefault="006F1324" w:rsidP="008C6561">
      <w:pPr>
        <w:spacing w:after="0"/>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RESPONSÁVEIS PELA HOMOLOGAÇÃO DO CERTAME OU RATIFICAÇÃO DA DISPENSA/INEXIGIBILIDADE DE LICITAÇÃO:</w:t>
      </w:r>
    </w:p>
    <w:p w14:paraId="35AAF972" w14:textId="77777777" w:rsidR="006F1324" w:rsidRPr="008C6561" w:rsidRDefault="006F1324" w:rsidP="008C6561">
      <w:pPr>
        <w:tabs>
          <w:tab w:val="left" w:pos="4511"/>
          <w:tab w:val="left" w:pos="8542"/>
          <w:tab w:val="left" w:pos="8620"/>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7B3055A4" w14:textId="77777777" w:rsidR="006F1324" w:rsidRPr="008C6561" w:rsidRDefault="006F1324" w:rsidP="008C6561">
      <w:pPr>
        <w:tabs>
          <w:tab w:val="left" w:pos="4511"/>
          <w:tab w:val="left" w:pos="8542"/>
          <w:tab w:val="left" w:pos="8620"/>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08525C82" w14:textId="77777777" w:rsidR="006F1324" w:rsidRPr="008C6561" w:rsidRDefault="006F1324" w:rsidP="008C6561">
      <w:pPr>
        <w:tabs>
          <w:tab w:val="left" w:pos="4511"/>
          <w:tab w:val="left" w:pos="8542"/>
          <w:tab w:val="left" w:pos="8620"/>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5AB3984E" w14:textId="77777777" w:rsidR="006F1324" w:rsidRPr="008C6561" w:rsidRDefault="006F1324" w:rsidP="008C6561">
      <w:pPr>
        <w:tabs>
          <w:tab w:val="left" w:pos="8630"/>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36E6C134" w14:textId="77777777" w:rsidR="006F1324" w:rsidRPr="008C6561" w:rsidRDefault="006F1324" w:rsidP="008C6561">
      <w:pPr>
        <w:spacing w:after="0"/>
        <w:rPr>
          <w:rFonts w:ascii="Times New Roman" w:eastAsia="Arial" w:hAnsi="Times New Roman" w:cs="Times New Roman"/>
          <w:sz w:val="24"/>
          <w:szCs w:val="24"/>
        </w:rPr>
      </w:pPr>
    </w:p>
    <w:p w14:paraId="4D8EABB3" w14:textId="77777777" w:rsidR="006F1324" w:rsidRPr="008C6561" w:rsidRDefault="006F1324" w:rsidP="008C6561">
      <w:pPr>
        <w:spacing w:after="0"/>
        <w:outlineLvl w:val="0"/>
        <w:rPr>
          <w:rFonts w:ascii="Times New Roman" w:eastAsia="Arial" w:hAnsi="Times New Roman" w:cs="Times New Roman"/>
          <w:b/>
          <w:bCs/>
          <w:sz w:val="24"/>
          <w:szCs w:val="24"/>
          <w:u w:val="thick"/>
        </w:rPr>
      </w:pPr>
    </w:p>
    <w:p w14:paraId="755DDAA0" w14:textId="77777777" w:rsidR="006F1324" w:rsidRPr="008C6561" w:rsidRDefault="006F1324" w:rsidP="008C6561">
      <w:pPr>
        <w:spacing w:after="0"/>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RESPONSÁVEIS QUE ASSINARAM O AJUSTE:</w:t>
      </w:r>
    </w:p>
    <w:p w14:paraId="2C991BD8" w14:textId="77777777" w:rsidR="006F1324" w:rsidRPr="008C6561" w:rsidRDefault="006F1324" w:rsidP="008C6561">
      <w:pPr>
        <w:spacing w:after="0"/>
        <w:rPr>
          <w:rFonts w:ascii="Times New Roman" w:eastAsia="Arial" w:hAnsi="Times New Roman" w:cs="Times New Roman"/>
          <w:b/>
          <w:sz w:val="24"/>
          <w:szCs w:val="24"/>
        </w:rPr>
      </w:pPr>
      <w:r w:rsidRPr="008C6561">
        <w:rPr>
          <w:rFonts w:ascii="Times New Roman" w:eastAsia="Arial" w:hAnsi="Times New Roman" w:cs="Times New Roman"/>
          <w:b/>
          <w:sz w:val="24"/>
          <w:szCs w:val="24"/>
          <w:u w:val="thick"/>
        </w:rPr>
        <w:t>Pelo contratante</w:t>
      </w:r>
      <w:r w:rsidRPr="008C6561">
        <w:rPr>
          <w:rFonts w:ascii="Times New Roman" w:eastAsia="Arial" w:hAnsi="Times New Roman" w:cs="Times New Roman"/>
          <w:b/>
          <w:sz w:val="24"/>
          <w:szCs w:val="24"/>
        </w:rPr>
        <w:t>:</w:t>
      </w:r>
    </w:p>
    <w:p w14:paraId="08CE00B8" w14:textId="77777777" w:rsidR="006F1324" w:rsidRPr="008C6561" w:rsidRDefault="006F1324" w:rsidP="008C6561">
      <w:pPr>
        <w:tabs>
          <w:tab w:val="left" w:pos="4511"/>
          <w:tab w:val="left" w:pos="8546"/>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61FE3EC0" w14:textId="77777777" w:rsidR="006F1324" w:rsidRPr="008C6561" w:rsidRDefault="006F1324" w:rsidP="008C6561">
      <w:pPr>
        <w:tabs>
          <w:tab w:val="left" w:pos="4511"/>
          <w:tab w:val="left" w:pos="8546"/>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71BA3685" w14:textId="77777777" w:rsidR="006F1324" w:rsidRPr="008C6561" w:rsidRDefault="006F1324" w:rsidP="008C6561">
      <w:pPr>
        <w:tabs>
          <w:tab w:val="left" w:pos="4511"/>
          <w:tab w:val="left" w:pos="8546"/>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0FCA864E" w14:textId="77777777" w:rsidR="006F1324" w:rsidRPr="008C6561" w:rsidRDefault="006F1324" w:rsidP="008C6561">
      <w:pPr>
        <w:tabs>
          <w:tab w:val="left" w:pos="8639"/>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678F06B8" w14:textId="77777777" w:rsidR="006F1324" w:rsidRPr="008C6561" w:rsidRDefault="006F1324" w:rsidP="008C6561">
      <w:pPr>
        <w:spacing w:after="0"/>
        <w:outlineLvl w:val="0"/>
        <w:rPr>
          <w:rFonts w:ascii="Times New Roman" w:eastAsia="Arial" w:hAnsi="Times New Roman" w:cs="Times New Roman"/>
          <w:b/>
          <w:bCs/>
          <w:sz w:val="24"/>
          <w:szCs w:val="24"/>
          <w:u w:val="thick"/>
        </w:rPr>
      </w:pPr>
    </w:p>
    <w:p w14:paraId="7501BD5F" w14:textId="77777777" w:rsidR="006F1324" w:rsidRPr="008C6561" w:rsidRDefault="006F1324" w:rsidP="008C6561">
      <w:pPr>
        <w:spacing w:after="0"/>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Pela contratada</w:t>
      </w:r>
      <w:r w:rsidRPr="008C6561">
        <w:rPr>
          <w:rFonts w:ascii="Times New Roman" w:eastAsia="Arial" w:hAnsi="Times New Roman" w:cs="Times New Roman"/>
          <w:b/>
          <w:bCs/>
          <w:sz w:val="24"/>
          <w:szCs w:val="24"/>
        </w:rPr>
        <w:t>:</w:t>
      </w:r>
    </w:p>
    <w:p w14:paraId="5ECAE15E" w14:textId="77777777" w:rsidR="006F1324" w:rsidRPr="008C6561" w:rsidRDefault="006F1324" w:rsidP="008C6561">
      <w:pPr>
        <w:tabs>
          <w:tab w:val="left" w:pos="4511"/>
          <w:tab w:val="left" w:pos="8548"/>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2834B6BB" w14:textId="77777777" w:rsidR="006F1324" w:rsidRPr="008C6561" w:rsidRDefault="006F1324" w:rsidP="008C6561">
      <w:pPr>
        <w:tabs>
          <w:tab w:val="left" w:pos="4511"/>
          <w:tab w:val="left" w:pos="8548"/>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0952E6C6" w14:textId="77777777" w:rsidR="006F1324" w:rsidRPr="008C6561" w:rsidRDefault="006F1324" w:rsidP="008C6561">
      <w:pPr>
        <w:tabs>
          <w:tab w:val="left" w:pos="4511"/>
          <w:tab w:val="left" w:pos="8548"/>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4C6BEE4E" w14:textId="77777777" w:rsidR="006F1324" w:rsidRPr="008C6561" w:rsidRDefault="006F1324" w:rsidP="008C6561">
      <w:pPr>
        <w:tabs>
          <w:tab w:val="left" w:pos="8639"/>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63A1FEE6" w14:textId="77777777" w:rsidR="006F1324" w:rsidRPr="008C6561" w:rsidRDefault="006F1324" w:rsidP="008C6561">
      <w:pPr>
        <w:spacing w:after="0"/>
        <w:rPr>
          <w:rFonts w:ascii="Times New Roman" w:eastAsia="Arial" w:hAnsi="Times New Roman" w:cs="Times New Roman"/>
          <w:sz w:val="24"/>
          <w:szCs w:val="24"/>
        </w:rPr>
      </w:pPr>
    </w:p>
    <w:p w14:paraId="58BCB238" w14:textId="77777777" w:rsidR="006F1324" w:rsidRPr="008C6561" w:rsidRDefault="006F1324" w:rsidP="008C6561">
      <w:pPr>
        <w:spacing w:after="0"/>
        <w:rPr>
          <w:rFonts w:ascii="Times New Roman" w:eastAsia="Arial" w:hAnsi="Times New Roman" w:cs="Times New Roman"/>
          <w:sz w:val="24"/>
          <w:szCs w:val="24"/>
        </w:rPr>
      </w:pPr>
    </w:p>
    <w:p w14:paraId="5A0DE110" w14:textId="77777777" w:rsidR="006F1324" w:rsidRPr="008C6561" w:rsidRDefault="006F1324" w:rsidP="008C6561">
      <w:pPr>
        <w:spacing w:after="0"/>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ORDENADOR DE DESPESAS DA CONTRATANTE</w:t>
      </w:r>
      <w:r w:rsidRPr="008C6561">
        <w:rPr>
          <w:rFonts w:ascii="Times New Roman" w:eastAsia="Arial" w:hAnsi="Times New Roman" w:cs="Times New Roman"/>
          <w:b/>
          <w:bCs/>
          <w:sz w:val="24"/>
          <w:szCs w:val="24"/>
        </w:rPr>
        <w:t>:</w:t>
      </w:r>
    </w:p>
    <w:p w14:paraId="61801108" w14:textId="77777777" w:rsidR="006F1324" w:rsidRPr="008C6561" w:rsidRDefault="006F1324" w:rsidP="008C6561">
      <w:pPr>
        <w:tabs>
          <w:tab w:val="left" w:pos="4511"/>
          <w:tab w:val="left" w:pos="8545"/>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091A412B" w14:textId="77777777" w:rsidR="006F1324" w:rsidRPr="008C6561" w:rsidRDefault="006F1324" w:rsidP="008C6561">
      <w:pPr>
        <w:tabs>
          <w:tab w:val="left" w:pos="4511"/>
          <w:tab w:val="left" w:pos="8545"/>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4F42B941" w14:textId="77777777" w:rsidR="006F1324" w:rsidRPr="008C6561" w:rsidRDefault="006F1324" w:rsidP="008C6561">
      <w:pPr>
        <w:tabs>
          <w:tab w:val="left" w:pos="4511"/>
          <w:tab w:val="left" w:pos="8545"/>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4DC9DA04" w14:textId="77777777" w:rsidR="006F1324" w:rsidRPr="008C6561" w:rsidRDefault="006F1324" w:rsidP="008C6561">
      <w:pPr>
        <w:tabs>
          <w:tab w:val="left" w:pos="8637"/>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53BD9867" w14:textId="77777777" w:rsidR="006F1324" w:rsidRPr="008C6561" w:rsidRDefault="006F1324" w:rsidP="008C6561">
      <w:pPr>
        <w:spacing w:after="0"/>
        <w:jc w:val="center"/>
        <w:rPr>
          <w:rFonts w:ascii="Times New Roman" w:hAnsi="Times New Roman" w:cs="Times New Roman"/>
          <w:b/>
          <w:sz w:val="24"/>
          <w:szCs w:val="24"/>
        </w:rPr>
      </w:pPr>
    </w:p>
    <w:p w14:paraId="2B8C962A" w14:textId="77777777" w:rsidR="006F1324" w:rsidRPr="008C6561" w:rsidRDefault="006F1324" w:rsidP="008C6561">
      <w:pPr>
        <w:spacing w:after="0"/>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GESTOR(ES) DO CONTRATO</w:t>
      </w:r>
      <w:r w:rsidRPr="008C6561">
        <w:rPr>
          <w:rFonts w:ascii="Times New Roman" w:eastAsia="Arial" w:hAnsi="Times New Roman" w:cs="Times New Roman"/>
          <w:b/>
          <w:bCs/>
          <w:sz w:val="24"/>
          <w:szCs w:val="24"/>
        </w:rPr>
        <w:t>:</w:t>
      </w:r>
    </w:p>
    <w:p w14:paraId="4B698E91" w14:textId="77777777" w:rsidR="006F1324" w:rsidRPr="008C6561" w:rsidRDefault="006F1324" w:rsidP="008C6561">
      <w:pPr>
        <w:tabs>
          <w:tab w:val="left" w:pos="4571"/>
          <w:tab w:val="left" w:pos="8605"/>
          <w:tab w:val="left" w:pos="8678"/>
        </w:tabs>
        <w:spacing w:after="0"/>
        <w:rPr>
          <w:rFonts w:ascii="Times New Roman" w:eastAsia="Arial" w:hAnsi="Times New Roman" w:cs="Times New Roman"/>
          <w:sz w:val="24"/>
          <w:szCs w:val="24"/>
          <w:u w:val="single"/>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p>
    <w:p w14:paraId="2B8F2B31" w14:textId="77777777" w:rsidR="006F1324" w:rsidRPr="008C6561" w:rsidRDefault="006F1324" w:rsidP="008C6561">
      <w:pPr>
        <w:tabs>
          <w:tab w:val="left" w:pos="4571"/>
          <w:tab w:val="left" w:pos="8605"/>
          <w:tab w:val="left" w:pos="8678"/>
        </w:tabs>
        <w:spacing w:after="0"/>
        <w:rPr>
          <w:rFonts w:ascii="Times New Roman" w:eastAsia="Arial" w:hAnsi="Times New Roman" w:cs="Times New Roman"/>
          <w:sz w:val="24"/>
          <w:szCs w:val="24"/>
          <w:u w:val="single"/>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p>
    <w:p w14:paraId="2E78BA76" w14:textId="77777777" w:rsidR="006F1324" w:rsidRPr="008C6561" w:rsidRDefault="006F1324" w:rsidP="008C6561">
      <w:pPr>
        <w:tabs>
          <w:tab w:val="left" w:pos="4571"/>
          <w:tab w:val="left" w:pos="8605"/>
          <w:tab w:val="left" w:pos="867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68961B87" w14:textId="77777777" w:rsidR="006F1324" w:rsidRPr="008C6561" w:rsidRDefault="006F1324" w:rsidP="008C6561">
      <w:pPr>
        <w:tabs>
          <w:tab w:val="left" w:pos="869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___________________________</w:t>
      </w:r>
    </w:p>
    <w:p w14:paraId="61AB0200" w14:textId="77777777" w:rsidR="006F1324" w:rsidRPr="008C6561" w:rsidRDefault="006F1324" w:rsidP="008C6561">
      <w:pPr>
        <w:spacing w:after="0"/>
        <w:rPr>
          <w:rFonts w:ascii="Times New Roman" w:eastAsia="Arial" w:hAnsi="Times New Roman" w:cs="Times New Roman"/>
          <w:sz w:val="24"/>
          <w:szCs w:val="24"/>
        </w:rPr>
      </w:pPr>
    </w:p>
    <w:p w14:paraId="7878B2C8" w14:textId="77777777" w:rsidR="006F1324" w:rsidRPr="008C6561" w:rsidRDefault="006F1324" w:rsidP="008C6561">
      <w:pPr>
        <w:spacing w:after="0"/>
        <w:jc w:val="both"/>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DEMAIS RESPONSÁVEIS (*)</w:t>
      </w:r>
      <w:r w:rsidRPr="008C6561">
        <w:rPr>
          <w:rFonts w:ascii="Times New Roman" w:eastAsia="Arial" w:hAnsi="Times New Roman" w:cs="Times New Roman"/>
          <w:b/>
          <w:bCs/>
          <w:sz w:val="24"/>
          <w:szCs w:val="24"/>
        </w:rPr>
        <w:t>:</w:t>
      </w:r>
    </w:p>
    <w:p w14:paraId="496F9B5E" w14:textId="77777777" w:rsidR="006F1324" w:rsidRPr="008C6561" w:rsidRDefault="006F1324" w:rsidP="008C6561">
      <w:pPr>
        <w:tabs>
          <w:tab w:val="left" w:pos="4842"/>
          <w:tab w:val="left" w:pos="8598"/>
        </w:tabs>
        <w:spacing w:after="0"/>
        <w:jc w:val="both"/>
        <w:rPr>
          <w:rFonts w:ascii="Times New Roman" w:eastAsia="Arial" w:hAnsi="Times New Roman" w:cs="Times New Roman"/>
          <w:sz w:val="24"/>
          <w:szCs w:val="24"/>
          <w:u w:val="single"/>
        </w:rPr>
      </w:pPr>
      <w:r w:rsidRPr="008C6561">
        <w:rPr>
          <w:rFonts w:ascii="Times New Roman" w:eastAsia="Arial" w:hAnsi="Times New Roman" w:cs="Times New Roman"/>
          <w:sz w:val="24"/>
          <w:szCs w:val="24"/>
        </w:rPr>
        <w:t>Tipo de ato sob</w:t>
      </w:r>
      <w:r w:rsidRPr="008C6561">
        <w:rPr>
          <w:rFonts w:ascii="Times New Roman" w:eastAsia="Arial" w:hAnsi="Times New Roman" w:cs="Times New Roman"/>
          <w:spacing w:val="-11"/>
          <w:sz w:val="24"/>
          <w:szCs w:val="24"/>
        </w:rPr>
        <w:t xml:space="preserve"> </w:t>
      </w:r>
      <w:r w:rsidRPr="008C6561">
        <w:rPr>
          <w:rFonts w:ascii="Times New Roman" w:eastAsia="Arial" w:hAnsi="Times New Roman" w:cs="Times New Roman"/>
          <w:sz w:val="24"/>
          <w:szCs w:val="24"/>
        </w:rPr>
        <w:t>sua</w:t>
      </w:r>
      <w:r w:rsidRPr="008C6561">
        <w:rPr>
          <w:rFonts w:ascii="Times New Roman" w:eastAsia="Arial" w:hAnsi="Times New Roman" w:cs="Times New Roman"/>
          <w:spacing w:val="-3"/>
          <w:sz w:val="24"/>
          <w:szCs w:val="24"/>
        </w:rPr>
        <w:t xml:space="preserve"> </w:t>
      </w:r>
      <w:r w:rsidRPr="008C6561">
        <w:rPr>
          <w:rFonts w:ascii="Times New Roman" w:eastAsia="Arial" w:hAnsi="Times New Roman" w:cs="Times New Roman"/>
          <w:sz w:val="24"/>
          <w:szCs w:val="24"/>
        </w:rPr>
        <w:t>responsabilidade:</w:t>
      </w:r>
      <w:r w:rsidRPr="008C6561">
        <w:rPr>
          <w:rFonts w:ascii="Times New Roman" w:eastAsia="Arial" w:hAnsi="Times New Roman" w:cs="Times New Roman"/>
          <w:spacing w:val="-2"/>
          <w:sz w:val="24"/>
          <w:szCs w:val="24"/>
        </w:rPr>
        <w:t xml:space="preserve">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59A8309A" w14:textId="77777777" w:rsidR="006F1324" w:rsidRPr="008C6561" w:rsidRDefault="006F1324" w:rsidP="008C6561">
      <w:pPr>
        <w:tabs>
          <w:tab w:val="left" w:pos="4842"/>
          <w:tab w:val="left" w:pos="8598"/>
        </w:tabs>
        <w:spacing w:after="0"/>
        <w:jc w:val="both"/>
        <w:rPr>
          <w:rFonts w:ascii="Times New Roman" w:eastAsia="Arial" w:hAnsi="Times New Roman" w:cs="Times New Roman"/>
          <w:sz w:val="24"/>
          <w:szCs w:val="24"/>
          <w:u w:val="single"/>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p>
    <w:p w14:paraId="245D5A6A" w14:textId="77777777" w:rsidR="006F1324" w:rsidRPr="008C6561" w:rsidRDefault="006F1324" w:rsidP="008C6561">
      <w:pPr>
        <w:tabs>
          <w:tab w:val="left" w:pos="4842"/>
          <w:tab w:val="left" w:pos="8598"/>
        </w:tabs>
        <w:spacing w:after="0"/>
        <w:jc w:val="both"/>
        <w:rPr>
          <w:rFonts w:ascii="Times New Roman" w:eastAsia="Arial" w:hAnsi="Times New Roman" w:cs="Times New Roman"/>
          <w:sz w:val="24"/>
          <w:szCs w:val="24"/>
          <w:u w:val="single"/>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p>
    <w:p w14:paraId="2764AD86" w14:textId="77777777" w:rsidR="00A519C5" w:rsidRDefault="006F1324" w:rsidP="00A519C5">
      <w:pPr>
        <w:tabs>
          <w:tab w:val="left" w:pos="4842"/>
          <w:tab w:val="left" w:pos="8598"/>
        </w:tabs>
        <w:spacing w:after="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533B9DAF" w14:textId="5C61A700" w:rsidR="006F1324" w:rsidRPr="00A519C5" w:rsidRDefault="006F1324" w:rsidP="00A519C5">
      <w:pPr>
        <w:tabs>
          <w:tab w:val="left" w:pos="4842"/>
          <w:tab w:val="left" w:pos="8598"/>
        </w:tabs>
        <w:spacing w:after="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70636E8F" w14:textId="77777777" w:rsidR="00A519C5" w:rsidRDefault="00A519C5" w:rsidP="008C6561">
      <w:pPr>
        <w:spacing w:after="0"/>
        <w:jc w:val="center"/>
        <w:rPr>
          <w:rFonts w:ascii="Times New Roman" w:hAnsi="Times New Roman" w:cs="Times New Roman"/>
          <w:b/>
          <w:bCs/>
          <w:sz w:val="24"/>
          <w:szCs w:val="24"/>
          <w:u w:val="single"/>
        </w:rPr>
      </w:pPr>
    </w:p>
    <w:p w14:paraId="55470037" w14:textId="3DD6B17A" w:rsidR="006F1324" w:rsidRPr="008C6561" w:rsidRDefault="006F1324" w:rsidP="008C6561">
      <w:pPr>
        <w:spacing w:after="0"/>
        <w:jc w:val="center"/>
        <w:rPr>
          <w:rFonts w:ascii="Times New Roman" w:hAnsi="Times New Roman" w:cs="Times New Roman"/>
          <w:b/>
          <w:bCs/>
          <w:sz w:val="24"/>
          <w:szCs w:val="24"/>
          <w:u w:val="single"/>
        </w:rPr>
      </w:pPr>
      <w:r w:rsidRPr="008C6561">
        <w:rPr>
          <w:rFonts w:ascii="Times New Roman" w:hAnsi="Times New Roman" w:cs="Times New Roman"/>
          <w:b/>
          <w:bCs/>
          <w:sz w:val="24"/>
          <w:szCs w:val="24"/>
          <w:u w:val="single"/>
        </w:rPr>
        <w:t>ANEXO VI</w:t>
      </w:r>
    </w:p>
    <w:p w14:paraId="1FE01799" w14:textId="77777777" w:rsidR="006F1324" w:rsidRPr="008C6561" w:rsidRDefault="006F1324" w:rsidP="008C6561">
      <w:pPr>
        <w:spacing w:after="0"/>
        <w:jc w:val="center"/>
        <w:rPr>
          <w:rFonts w:ascii="Times New Roman" w:hAnsi="Times New Roman" w:cs="Times New Roman"/>
          <w:b/>
          <w:bCs/>
          <w:sz w:val="24"/>
          <w:szCs w:val="24"/>
          <w:u w:val="single"/>
        </w:rPr>
      </w:pPr>
    </w:p>
    <w:p w14:paraId="72F60559" w14:textId="77777777" w:rsidR="006F1324" w:rsidRPr="008C6561" w:rsidRDefault="006F1324" w:rsidP="008C6561">
      <w:pPr>
        <w:spacing w:after="0"/>
        <w:jc w:val="center"/>
        <w:rPr>
          <w:rFonts w:ascii="Times New Roman" w:hAnsi="Times New Roman" w:cs="Times New Roman"/>
          <w:b/>
          <w:bCs/>
          <w:sz w:val="24"/>
          <w:szCs w:val="24"/>
        </w:rPr>
      </w:pPr>
      <w:r w:rsidRPr="008C6561">
        <w:rPr>
          <w:rFonts w:ascii="Times New Roman" w:hAnsi="Times New Roman" w:cs="Times New Roman"/>
          <w:b/>
          <w:bCs/>
          <w:sz w:val="24"/>
          <w:szCs w:val="24"/>
        </w:rPr>
        <w:t>DECLARAÇÃO DE DOCUMENTOS À DISPOSIÇÃO DO TCE-SP</w:t>
      </w:r>
    </w:p>
    <w:p w14:paraId="63380D15" w14:textId="4AFC3FDB"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REFERENTE – PROCESSO Nº. ____/202</w:t>
      </w:r>
      <w:r w:rsidR="00364360">
        <w:rPr>
          <w:rFonts w:ascii="Times New Roman" w:hAnsi="Times New Roman" w:cs="Times New Roman"/>
          <w:b/>
          <w:sz w:val="24"/>
          <w:szCs w:val="24"/>
        </w:rPr>
        <w:t>6</w:t>
      </w:r>
    </w:p>
    <w:p w14:paraId="785AD23D" w14:textId="5F2F7F02" w:rsidR="006F1324" w:rsidRPr="008C6561" w:rsidRDefault="006F1324" w:rsidP="008C6561">
      <w:pPr>
        <w:pStyle w:val="Ttulo"/>
        <w:rPr>
          <w:rFonts w:cs="Times New Roman"/>
          <w:b w:val="0"/>
          <w:sz w:val="24"/>
          <w:szCs w:val="24"/>
        </w:rPr>
      </w:pPr>
      <w:r w:rsidRPr="008C6561">
        <w:rPr>
          <w:rFonts w:cs="Times New Roman"/>
          <w:iCs/>
          <w:sz w:val="24"/>
          <w:szCs w:val="24"/>
        </w:rPr>
        <w:t>PREGÃO ELETRÔNICO Nº. ____/202</w:t>
      </w:r>
      <w:r w:rsidR="00364360">
        <w:rPr>
          <w:rFonts w:cs="Times New Roman"/>
          <w:iCs/>
          <w:sz w:val="24"/>
          <w:szCs w:val="24"/>
        </w:rPr>
        <w:t>6</w:t>
      </w:r>
    </w:p>
    <w:p w14:paraId="4F4078C7" w14:textId="77777777" w:rsidR="006F1324" w:rsidRPr="008C6561" w:rsidRDefault="006F1324" w:rsidP="008C6561">
      <w:pPr>
        <w:adjustRightInd w:val="0"/>
        <w:spacing w:after="0"/>
        <w:jc w:val="both"/>
        <w:rPr>
          <w:rFonts w:ascii="Times New Roman" w:hAnsi="Times New Roman" w:cs="Times New Roman"/>
          <w:b/>
          <w:sz w:val="24"/>
          <w:szCs w:val="24"/>
        </w:rPr>
      </w:pPr>
    </w:p>
    <w:p w14:paraId="776645A1" w14:textId="77777777" w:rsidR="006F1324" w:rsidRPr="008C6561" w:rsidRDefault="006F1324" w:rsidP="008C6561">
      <w:pPr>
        <w:adjustRightInd w:val="0"/>
        <w:spacing w:after="0"/>
        <w:jc w:val="both"/>
        <w:rPr>
          <w:rFonts w:ascii="Times New Roman" w:hAnsi="Times New Roman" w:cs="Times New Roman"/>
          <w:b/>
          <w:sz w:val="24"/>
          <w:szCs w:val="24"/>
        </w:rPr>
      </w:pPr>
    </w:p>
    <w:p w14:paraId="298A1B70"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CONTRATANTE: </w:t>
      </w:r>
    </w:p>
    <w:p w14:paraId="324B6B89"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CNPJ Nº: </w:t>
      </w:r>
    </w:p>
    <w:p w14:paraId="12692410"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CONTRATADA: </w:t>
      </w:r>
    </w:p>
    <w:p w14:paraId="6699439D"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CNPJ Nº: </w:t>
      </w:r>
    </w:p>
    <w:p w14:paraId="20C3DB05"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CONTRATO N° (DE ORIGEM): </w:t>
      </w:r>
    </w:p>
    <w:p w14:paraId="14B60165"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DATA DA ASSINATURA: </w:t>
      </w:r>
    </w:p>
    <w:p w14:paraId="25604A79"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VIGÊNCIA: </w:t>
      </w:r>
    </w:p>
    <w:p w14:paraId="7A15C212"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OBJETO: </w:t>
      </w:r>
    </w:p>
    <w:p w14:paraId="2FC31CA2"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VALOR (R$): </w:t>
      </w:r>
    </w:p>
    <w:p w14:paraId="6B2E427F" w14:textId="77777777" w:rsidR="006F1324" w:rsidRPr="008C6561" w:rsidRDefault="006F1324" w:rsidP="008C6561">
      <w:pPr>
        <w:adjustRightInd w:val="0"/>
        <w:spacing w:after="0"/>
        <w:jc w:val="both"/>
        <w:rPr>
          <w:rFonts w:ascii="Times New Roman" w:hAnsi="Times New Roman" w:cs="Times New Roman"/>
          <w:b/>
          <w:sz w:val="24"/>
          <w:szCs w:val="24"/>
        </w:rPr>
      </w:pPr>
    </w:p>
    <w:p w14:paraId="68BA058F" w14:textId="77777777" w:rsidR="006F1324" w:rsidRPr="008C6561" w:rsidRDefault="006F1324" w:rsidP="008C6561">
      <w:pPr>
        <w:adjustRightInd w:val="0"/>
        <w:spacing w:after="0"/>
        <w:jc w:val="both"/>
        <w:rPr>
          <w:rFonts w:ascii="Times New Roman" w:hAnsi="Times New Roman" w:cs="Times New Roman"/>
          <w:b/>
          <w:sz w:val="24"/>
          <w:szCs w:val="24"/>
        </w:rPr>
      </w:pPr>
    </w:p>
    <w:p w14:paraId="43742FDE" w14:textId="77777777" w:rsidR="006F1324" w:rsidRPr="008C6561" w:rsidRDefault="006F1324" w:rsidP="008C6561">
      <w:pPr>
        <w:adjustRightInd w:val="0"/>
        <w:spacing w:after="0"/>
        <w:jc w:val="both"/>
        <w:rPr>
          <w:rFonts w:ascii="Times New Roman" w:hAnsi="Times New Roman" w:cs="Times New Roman"/>
          <w:sz w:val="24"/>
          <w:szCs w:val="24"/>
        </w:rPr>
      </w:pPr>
      <w:r w:rsidRPr="008C6561">
        <w:rPr>
          <w:rFonts w:ascii="Times New Roman" w:hAnsi="Times New Roman" w:cs="Times New Roman"/>
          <w:sz w:val="24"/>
          <w:szCs w:val="24"/>
        </w:rPr>
        <w:lastRenderedPageBreak/>
        <w:t>Declaro(amos), na qualidade de responsável(</w:t>
      </w:r>
      <w:proofErr w:type="spellStart"/>
      <w:r w:rsidRPr="008C6561">
        <w:rPr>
          <w:rFonts w:ascii="Times New Roman" w:hAnsi="Times New Roman" w:cs="Times New Roman"/>
          <w:sz w:val="24"/>
          <w:szCs w:val="24"/>
        </w:rPr>
        <w:t>is</w:t>
      </w:r>
      <w:proofErr w:type="spellEnd"/>
      <w:r w:rsidRPr="008C6561">
        <w:rPr>
          <w:rFonts w:ascii="Times New Roman" w:hAnsi="Times New Roman" w:cs="Times New Roman"/>
          <w:sz w:val="24"/>
          <w:szCs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5B5D2739" w14:textId="77777777" w:rsidR="006F1324" w:rsidRPr="008C6561" w:rsidRDefault="006F1324" w:rsidP="008C6561">
      <w:pPr>
        <w:adjustRightInd w:val="0"/>
        <w:spacing w:after="0"/>
        <w:jc w:val="both"/>
        <w:rPr>
          <w:rFonts w:ascii="Times New Roman" w:hAnsi="Times New Roman" w:cs="Times New Roman"/>
          <w:b/>
          <w:sz w:val="24"/>
          <w:szCs w:val="24"/>
        </w:rPr>
      </w:pPr>
    </w:p>
    <w:p w14:paraId="1FB68BCD" w14:textId="77777777" w:rsidR="006F1324" w:rsidRPr="008C6561" w:rsidRDefault="006F1324" w:rsidP="008C6561">
      <w:pPr>
        <w:adjustRightInd w:val="0"/>
        <w:spacing w:after="0"/>
        <w:jc w:val="both"/>
        <w:rPr>
          <w:rFonts w:ascii="Times New Roman" w:hAnsi="Times New Roman" w:cs="Times New Roman"/>
          <w:b/>
          <w:sz w:val="24"/>
          <w:szCs w:val="24"/>
        </w:rPr>
      </w:pPr>
    </w:p>
    <w:p w14:paraId="391E0600" w14:textId="77777777" w:rsidR="006F1324" w:rsidRPr="008C6561" w:rsidRDefault="006F1324" w:rsidP="008C6561">
      <w:pPr>
        <w:adjustRightInd w:val="0"/>
        <w:spacing w:after="0"/>
        <w:jc w:val="both"/>
        <w:rPr>
          <w:rFonts w:ascii="Times New Roman" w:hAnsi="Times New Roman" w:cs="Times New Roman"/>
          <w:b/>
          <w:sz w:val="24"/>
          <w:szCs w:val="24"/>
        </w:rPr>
      </w:pPr>
    </w:p>
    <w:p w14:paraId="4FD8EF43" w14:textId="77777777" w:rsidR="006F1324" w:rsidRPr="008C6561" w:rsidRDefault="006F1324" w:rsidP="008C6561">
      <w:pPr>
        <w:adjustRightInd w:val="0"/>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LOCAL e DATA: </w:t>
      </w:r>
    </w:p>
    <w:p w14:paraId="505FBF32" w14:textId="77777777" w:rsidR="006F1324" w:rsidRPr="008C6561" w:rsidRDefault="006F1324" w:rsidP="008C6561">
      <w:pPr>
        <w:adjustRightInd w:val="0"/>
        <w:spacing w:after="0"/>
        <w:jc w:val="both"/>
        <w:rPr>
          <w:rFonts w:ascii="Times New Roman" w:hAnsi="Times New Roman" w:cs="Times New Roman"/>
          <w:sz w:val="24"/>
          <w:szCs w:val="24"/>
        </w:rPr>
      </w:pPr>
      <w:r w:rsidRPr="008C6561">
        <w:rPr>
          <w:rFonts w:ascii="Times New Roman" w:hAnsi="Times New Roman" w:cs="Times New Roman"/>
          <w:sz w:val="24"/>
          <w:szCs w:val="24"/>
        </w:rPr>
        <w:t>RESPONSÁVEL: (nome, cargo, e-mail e assinatura)</w:t>
      </w:r>
    </w:p>
    <w:p w14:paraId="0436C38D" w14:textId="77777777" w:rsidR="006F1324" w:rsidRPr="008C6561" w:rsidRDefault="006F1324" w:rsidP="008C6561">
      <w:pPr>
        <w:adjustRightInd w:val="0"/>
        <w:spacing w:after="0"/>
        <w:jc w:val="center"/>
        <w:rPr>
          <w:rFonts w:ascii="Times New Roman" w:hAnsi="Times New Roman" w:cs="Times New Roman"/>
          <w:sz w:val="24"/>
          <w:szCs w:val="24"/>
        </w:rPr>
      </w:pPr>
    </w:p>
    <w:p w14:paraId="43F8984B" w14:textId="77777777" w:rsidR="006F1324" w:rsidRPr="008C6561" w:rsidRDefault="006F1324" w:rsidP="008C6561">
      <w:pPr>
        <w:tabs>
          <w:tab w:val="left" w:pos="1983"/>
          <w:tab w:val="left" w:pos="2551"/>
        </w:tabs>
        <w:spacing w:after="0"/>
        <w:jc w:val="both"/>
        <w:rPr>
          <w:rFonts w:ascii="Times New Roman" w:hAnsi="Times New Roman" w:cs="Times New Roman"/>
          <w:sz w:val="24"/>
          <w:szCs w:val="24"/>
        </w:rPr>
      </w:pPr>
    </w:p>
    <w:p w14:paraId="32F74532" w14:textId="77777777" w:rsidR="006F1324" w:rsidRPr="008C6561" w:rsidRDefault="006F1324" w:rsidP="008C6561">
      <w:pPr>
        <w:tabs>
          <w:tab w:val="left" w:pos="1983"/>
          <w:tab w:val="left" w:pos="2551"/>
        </w:tabs>
        <w:spacing w:after="0"/>
        <w:jc w:val="both"/>
        <w:rPr>
          <w:rFonts w:ascii="Times New Roman" w:hAnsi="Times New Roman" w:cs="Times New Roman"/>
          <w:sz w:val="24"/>
          <w:szCs w:val="24"/>
        </w:rPr>
      </w:pPr>
    </w:p>
    <w:p w14:paraId="532661BC"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02804995"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0E939C45"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4FDEACF4"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2C9DEBBA"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4169054E"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74FD46CB"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sectPr w:rsidR="006F1324" w:rsidRPr="008C6561" w:rsidSect="007702BF">
      <w:headerReference w:type="default" r:id="rId61"/>
      <w:footerReference w:type="default" r:id="rId62"/>
      <w:footnotePr>
        <w:pos w:val="beneathText"/>
      </w:footnotePr>
      <w:pgSz w:w="11906" w:h="16838"/>
      <w:pgMar w:top="1134" w:right="1134" w:bottom="567" w:left="113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9B01C" w14:textId="77777777" w:rsidR="00832C08" w:rsidRDefault="00832C08">
      <w:pPr>
        <w:spacing w:after="0" w:line="240" w:lineRule="auto"/>
      </w:pPr>
      <w:r>
        <w:separator/>
      </w:r>
    </w:p>
  </w:endnote>
  <w:endnote w:type="continuationSeparator" w:id="0">
    <w:p w14:paraId="1F2CC350" w14:textId="77777777" w:rsidR="00832C08" w:rsidRDefault="0083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Lucida Sans Unicode"/>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330952"/>
      <w:docPartObj>
        <w:docPartGallery w:val="Page Numbers (Bottom of Page)"/>
        <w:docPartUnique/>
      </w:docPartObj>
    </w:sdtPr>
    <w:sdtEndPr/>
    <w:sdtContent>
      <w:p w14:paraId="08F6A62F" w14:textId="51B1CB5C" w:rsidR="00832C08" w:rsidRDefault="00832C08">
        <w:pPr>
          <w:pStyle w:val="Rodap"/>
          <w:jc w:val="right"/>
        </w:pPr>
      </w:p>
      <w:p w14:paraId="5A8E4E08" w14:textId="77777777" w:rsidR="00832C08" w:rsidRDefault="00832C08">
        <w:pPr>
          <w:pStyle w:val="Rodap"/>
          <w:jc w:val="right"/>
        </w:pPr>
      </w:p>
      <w:p w14:paraId="3BA42E68" w14:textId="346324FA" w:rsidR="00832C08" w:rsidRDefault="003E7575">
        <w:pPr>
          <w:pStyle w:val="Rodap"/>
          <w:jc w:val="right"/>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73D6D" w14:textId="77777777" w:rsidR="00832C08" w:rsidRDefault="00832C08">
      <w:pPr>
        <w:spacing w:after="0" w:line="240" w:lineRule="auto"/>
      </w:pPr>
      <w:r>
        <w:separator/>
      </w:r>
    </w:p>
  </w:footnote>
  <w:footnote w:type="continuationSeparator" w:id="0">
    <w:p w14:paraId="50D915FB" w14:textId="77777777" w:rsidR="00832C08" w:rsidRDefault="00832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8880" w14:textId="08EC262B" w:rsidR="00832C08" w:rsidRDefault="003D731C" w:rsidP="00D049C8">
    <w:pPr>
      <w:pStyle w:val="Cabealho"/>
      <w:tabs>
        <w:tab w:val="clear" w:pos="4252"/>
        <w:tab w:val="clear" w:pos="8504"/>
        <w:tab w:val="left" w:pos="1560"/>
      </w:tabs>
      <w:spacing w:line="240" w:lineRule="auto"/>
      <w:contextualSpacing/>
      <w:jc w:val="center"/>
      <w:rPr>
        <w:noProof/>
        <w:lang w:eastAsia="pt-BR"/>
      </w:rPr>
    </w:pPr>
    <w:r>
      <w:rPr>
        <w:noProof/>
        <w:lang w:eastAsia="pt-BR"/>
      </w:rPr>
      <w:drawing>
        <wp:anchor distT="0" distB="0" distL="114300" distR="114300" simplePos="0" relativeHeight="251659264" behindDoc="1" locked="0" layoutInCell="1" allowOverlap="1" wp14:anchorId="66810334" wp14:editId="343364B1">
          <wp:simplePos x="0" y="0"/>
          <wp:positionH relativeFrom="page">
            <wp:posOffset>12700</wp:posOffset>
          </wp:positionH>
          <wp:positionV relativeFrom="paragraph">
            <wp:posOffset>-153035</wp:posOffset>
          </wp:positionV>
          <wp:extent cx="7629525" cy="10696575"/>
          <wp:effectExtent l="1905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anchor>
      </w:drawing>
    </w:r>
  </w:p>
  <w:p w14:paraId="62DE5670" w14:textId="6C3E65EE" w:rsidR="003D731C" w:rsidRDefault="003D731C" w:rsidP="00D049C8">
    <w:pPr>
      <w:pStyle w:val="Cabealho"/>
      <w:tabs>
        <w:tab w:val="clear" w:pos="4252"/>
        <w:tab w:val="clear" w:pos="8504"/>
        <w:tab w:val="left" w:pos="1560"/>
      </w:tabs>
      <w:spacing w:line="240" w:lineRule="auto"/>
      <w:contextualSpacing/>
      <w:jc w:val="center"/>
      <w:rPr>
        <w:noProof/>
        <w:lang w:eastAsia="pt-BR"/>
      </w:rPr>
    </w:pPr>
  </w:p>
  <w:p w14:paraId="30D95D8A" w14:textId="1DE63733" w:rsidR="003D731C" w:rsidRDefault="003D731C" w:rsidP="00D049C8">
    <w:pPr>
      <w:pStyle w:val="Cabealho"/>
      <w:tabs>
        <w:tab w:val="clear" w:pos="4252"/>
        <w:tab w:val="clear" w:pos="8504"/>
        <w:tab w:val="left" w:pos="1560"/>
      </w:tabs>
      <w:spacing w:line="240" w:lineRule="auto"/>
      <w:contextualSpacing/>
      <w:jc w:val="center"/>
      <w:rPr>
        <w:noProof/>
        <w:lang w:eastAsia="pt-BR"/>
      </w:rPr>
    </w:pPr>
  </w:p>
  <w:p w14:paraId="23E05E9E" w14:textId="77777777" w:rsidR="003D731C" w:rsidRDefault="003D731C" w:rsidP="00D049C8">
    <w:pPr>
      <w:pStyle w:val="Cabealho"/>
      <w:tabs>
        <w:tab w:val="clear" w:pos="4252"/>
        <w:tab w:val="clear" w:pos="8504"/>
        <w:tab w:val="left" w:pos="1560"/>
      </w:tabs>
      <w:spacing w:line="240" w:lineRule="auto"/>
      <w:contextualSpacing/>
      <w:jc w:val="center"/>
      <w:rPr>
        <w:rFonts w:ascii="Times New Roman" w:hAnsi="Times New Roman"/>
        <w:b/>
      </w:rPr>
    </w:pPr>
  </w:p>
  <w:p w14:paraId="35765E5B" w14:textId="6CF7BD07" w:rsidR="00832C08" w:rsidRDefault="00832C08" w:rsidP="00D049C8">
    <w:pPr>
      <w:pStyle w:val="Cabealho"/>
      <w:tabs>
        <w:tab w:val="clear" w:pos="4252"/>
        <w:tab w:val="clear" w:pos="8504"/>
        <w:tab w:val="left" w:pos="1560"/>
      </w:tabs>
      <w:spacing w:line="240" w:lineRule="auto"/>
      <w:contextualSpacing/>
      <w:jc w:val="center"/>
      <w:rPr>
        <w:rFonts w:ascii="Times New Roman" w:hAnsi="Times New Roman"/>
        <w:b/>
      </w:rPr>
    </w:pPr>
  </w:p>
  <w:p w14:paraId="610DA8EA" w14:textId="10B48158" w:rsidR="00832C08" w:rsidRDefault="00832C08" w:rsidP="00D049C8">
    <w:pPr>
      <w:pStyle w:val="Cabealho"/>
      <w:tabs>
        <w:tab w:val="clear" w:pos="4252"/>
        <w:tab w:val="clear" w:pos="8504"/>
        <w:tab w:val="left" w:pos="1560"/>
      </w:tabs>
      <w:spacing w:line="240" w:lineRule="auto"/>
      <w:contextualSpacing/>
      <w:jc w:val="center"/>
      <w:rPr>
        <w:rFonts w:ascii="Times New Roman" w:hAnsi="Times New Roman"/>
        <w:b/>
      </w:rPr>
    </w:pPr>
  </w:p>
  <w:p w14:paraId="3D2E512C" w14:textId="1A128424" w:rsidR="00832C08" w:rsidRDefault="00832C08" w:rsidP="00D049C8">
    <w:pPr>
      <w:pStyle w:val="Cabealho"/>
      <w:tabs>
        <w:tab w:val="clear" w:pos="4252"/>
        <w:tab w:val="clear" w:pos="8504"/>
        <w:tab w:val="left" w:pos="1560"/>
      </w:tabs>
      <w:spacing w:line="240" w:lineRule="auto"/>
      <w:contextualSpacing/>
      <w:jc w:val="center"/>
      <w:rPr>
        <w:rFonts w:ascii="Times New Roman" w:hAnsi="Times New Roman"/>
        <w:b/>
      </w:rPr>
    </w:pPr>
  </w:p>
  <w:p w14:paraId="7C4A2C0C" w14:textId="5EE8262A" w:rsidR="00832C08" w:rsidRDefault="00832C08" w:rsidP="00D049C8">
    <w:pPr>
      <w:pStyle w:val="Cabealho"/>
      <w:tabs>
        <w:tab w:val="clear" w:pos="4252"/>
        <w:tab w:val="clear" w:pos="8504"/>
        <w:tab w:val="left" w:pos="1560"/>
      </w:tabs>
      <w:spacing w:line="240" w:lineRule="auto"/>
      <w:contextualSpacing/>
      <w:jc w:val="center"/>
      <w:rPr>
        <w:rFonts w:ascii="Times New Roman" w:hAnsi="Times New Roman"/>
        <w:b/>
      </w:rPr>
    </w:pPr>
  </w:p>
  <w:p w14:paraId="4EB6CBBB" w14:textId="77777777" w:rsidR="00832C08" w:rsidRDefault="00832C08" w:rsidP="00D049C8">
    <w:pPr>
      <w:pStyle w:val="Cabealho"/>
      <w:tabs>
        <w:tab w:val="clear" w:pos="4252"/>
        <w:tab w:val="clear" w:pos="8504"/>
        <w:tab w:val="left" w:pos="1560"/>
      </w:tabs>
      <w:spacing w:line="240" w:lineRule="auto"/>
      <w:contextualSpacing/>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0434B0"/>
    <w:multiLevelType w:val="hybridMultilevel"/>
    <w:tmpl w:val="E5048D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7D321F"/>
    <w:multiLevelType w:val="hybridMultilevel"/>
    <w:tmpl w:val="2D4E54D8"/>
    <w:lvl w:ilvl="0" w:tplc="1CF2CB98">
      <w:start w:val="1"/>
      <w:numFmt w:val="decimal"/>
      <w:pStyle w:val="Ttulo1"/>
      <w:suff w:val="nothing"/>
      <w:lvlText w:val=""/>
      <w:lvlJc w:val="left"/>
      <w:pPr>
        <w:tabs>
          <w:tab w:val="num" w:pos="0"/>
        </w:tabs>
        <w:ind w:left="0" w:firstLine="0"/>
      </w:pPr>
    </w:lvl>
    <w:lvl w:ilvl="1" w:tplc="0428CBDE">
      <w:start w:val="1"/>
      <w:numFmt w:val="decimal"/>
      <w:pStyle w:val="Ttulo2"/>
      <w:suff w:val="nothing"/>
      <w:lvlText w:val=""/>
      <w:lvlJc w:val="left"/>
      <w:pPr>
        <w:tabs>
          <w:tab w:val="num" w:pos="0"/>
        </w:tabs>
        <w:ind w:left="0" w:firstLine="0"/>
      </w:pPr>
    </w:lvl>
    <w:lvl w:ilvl="2" w:tplc="A68CD936">
      <w:start w:val="1"/>
      <w:numFmt w:val="decimal"/>
      <w:pStyle w:val="Ttulo3"/>
      <w:suff w:val="nothing"/>
      <w:lvlText w:val=""/>
      <w:lvlJc w:val="left"/>
      <w:pPr>
        <w:tabs>
          <w:tab w:val="num" w:pos="0"/>
        </w:tabs>
        <w:ind w:left="0" w:firstLine="0"/>
      </w:pPr>
    </w:lvl>
    <w:lvl w:ilvl="3" w:tplc="89423DB0">
      <w:start w:val="1"/>
      <w:numFmt w:val="decimal"/>
      <w:suff w:val="nothing"/>
      <w:lvlText w:val=""/>
      <w:lvlJc w:val="left"/>
      <w:pPr>
        <w:tabs>
          <w:tab w:val="num" w:pos="0"/>
        </w:tabs>
        <w:ind w:left="0" w:firstLine="0"/>
      </w:pPr>
    </w:lvl>
    <w:lvl w:ilvl="4" w:tplc="E8F217B2">
      <w:start w:val="1"/>
      <w:numFmt w:val="decimal"/>
      <w:suff w:val="nothing"/>
      <w:lvlText w:val=""/>
      <w:lvlJc w:val="left"/>
      <w:pPr>
        <w:tabs>
          <w:tab w:val="num" w:pos="0"/>
        </w:tabs>
        <w:ind w:left="0" w:firstLine="0"/>
      </w:pPr>
    </w:lvl>
    <w:lvl w:ilvl="5" w:tplc="566E41F8">
      <w:start w:val="1"/>
      <w:numFmt w:val="decimal"/>
      <w:suff w:val="nothing"/>
      <w:lvlText w:val=""/>
      <w:lvlJc w:val="left"/>
      <w:pPr>
        <w:tabs>
          <w:tab w:val="num" w:pos="0"/>
        </w:tabs>
        <w:ind w:left="0" w:firstLine="0"/>
      </w:pPr>
    </w:lvl>
    <w:lvl w:ilvl="6" w:tplc="1472D302">
      <w:start w:val="1"/>
      <w:numFmt w:val="decimal"/>
      <w:suff w:val="nothing"/>
      <w:lvlText w:val=""/>
      <w:lvlJc w:val="left"/>
      <w:pPr>
        <w:tabs>
          <w:tab w:val="num" w:pos="0"/>
        </w:tabs>
        <w:ind w:left="0" w:firstLine="0"/>
      </w:pPr>
    </w:lvl>
    <w:lvl w:ilvl="7" w:tplc="B290EA6C">
      <w:start w:val="1"/>
      <w:numFmt w:val="decimal"/>
      <w:suff w:val="nothing"/>
      <w:lvlText w:val=""/>
      <w:lvlJc w:val="left"/>
      <w:pPr>
        <w:tabs>
          <w:tab w:val="num" w:pos="0"/>
        </w:tabs>
        <w:ind w:left="0" w:firstLine="0"/>
      </w:pPr>
    </w:lvl>
    <w:lvl w:ilvl="8" w:tplc="E12AA500">
      <w:start w:val="1"/>
      <w:numFmt w:val="decimal"/>
      <w:suff w:val="nothing"/>
      <w:lvlText w:val=""/>
      <w:lvlJc w:val="left"/>
      <w:pPr>
        <w:tabs>
          <w:tab w:val="num" w:pos="0"/>
        </w:tabs>
        <w:ind w:left="0" w:firstLine="0"/>
      </w:pPr>
    </w:lvl>
  </w:abstractNum>
  <w:abstractNum w:abstractNumId="4"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F67920"/>
    <w:multiLevelType w:val="multilevel"/>
    <w:tmpl w:val="D3DAFA1E"/>
    <w:lvl w:ilvl="0">
      <w:start w:val="11"/>
      <w:numFmt w:val="decimal"/>
      <w:pStyle w:val="Nivel01Titulo"/>
      <w:lvlText w:val="%1"/>
      <w:lvlJc w:val="left"/>
      <w:pPr>
        <w:ind w:left="118" w:hanging="478"/>
      </w:pPr>
      <w:rPr>
        <w:rFonts w:hint="default"/>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rFonts w:hint="default"/>
        <w:lang w:val="pt-PT" w:eastAsia="en-US" w:bidi="ar-SA"/>
      </w:rPr>
    </w:lvl>
    <w:lvl w:ilvl="3">
      <w:numFmt w:val="bullet"/>
      <w:pStyle w:val="Nvel4-R"/>
      <w:lvlText w:val="•"/>
      <w:lvlJc w:val="left"/>
      <w:pPr>
        <w:ind w:left="3043" w:hanging="478"/>
      </w:pPr>
      <w:rPr>
        <w:rFonts w:hint="default"/>
        <w:lang w:val="pt-PT" w:eastAsia="en-US" w:bidi="ar-SA"/>
      </w:rPr>
    </w:lvl>
    <w:lvl w:ilvl="4">
      <w:numFmt w:val="bullet"/>
      <w:lvlText w:val="•"/>
      <w:lvlJc w:val="left"/>
      <w:pPr>
        <w:ind w:left="4018" w:hanging="478"/>
      </w:pPr>
      <w:rPr>
        <w:rFonts w:hint="default"/>
        <w:lang w:val="pt-PT" w:eastAsia="en-US" w:bidi="ar-SA"/>
      </w:rPr>
    </w:lvl>
    <w:lvl w:ilvl="5">
      <w:numFmt w:val="bullet"/>
      <w:lvlText w:val="•"/>
      <w:lvlJc w:val="left"/>
      <w:pPr>
        <w:ind w:left="4993" w:hanging="478"/>
      </w:pPr>
      <w:rPr>
        <w:rFonts w:hint="default"/>
        <w:lang w:val="pt-PT" w:eastAsia="en-US" w:bidi="ar-SA"/>
      </w:rPr>
    </w:lvl>
    <w:lvl w:ilvl="6">
      <w:numFmt w:val="bullet"/>
      <w:lvlText w:val="•"/>
      <w:lvlJc w:val="left"/>
      <w:pPr>
        <w:ind w:left="5967" w:hanging="478"/>
      </w:pPr>
      <w:rPr>
        <w:rFonts w:hint="default"/>
        <w:lang w:val="pt-PT" w:eastAsia="en-US" w:bidi="ar-SA"/>
      </w:rPr>
    </w:lvl>
    <w:lvl w:ilvl="7">
      <w:numFmt w:val="bullet"/>
      <w:lvlText w:val="•"/>
      <w:lvlJc w:val="left"/>
      <w:pPr>
        <w:ind w:left="6942" w:hanging="478"/>
      </w:pPr>
      <w:rPr>
        <w:rFonts w:hint="default"/>
        <w:lang w:val="pt-PT" w:eastAsia="en-US" w:bidi="ar-SA"/>
      </w:rPr>
    </w:lvl>
    <w:lvl w:ilvl="8">
      <w:numFmt w:val="bullet"/>
      <w:lvlText w:val="•"/>
      <w:lvlJc w:val="left"/>
      <w:pPr>
        <w:ind w:left="7917" w:hanging="478"/>
      </w:pPr>
      <w:rPr>
        <w:rFonts w:hint="default"/>
        <w:lang w:val="pt-PT" w:eastAsia="en-US" w:bidi="ar-SA"/>
      </w:rPr>
    </w:lvl>
  </w:abstractNum>
  <w:abstractNum w:abstractNumId="6" w15:restartNumberingAfterBreak="0">
    <w:nsid w:val="1D546676"/>
    <w:multiLevelType w:val="multilevel"/>
    <w:tmpl w:val="1D5EDEC2"/>
    <w:lvl w:ilvl="0">
      <w:start w:val="7"/>
      <w:numFmt w:val="decimal"/>
      <w:lvlText w:val="%1"/>
      <w:lvlJc w:val="left"/>
      <w:pPr>
        <w:ind w:left="480" w:hanging="480"/>
      </w:pPr>
      <w:rPr>
        <w:rFonts w:ascii="Arial MT" w:hAnsi="Arial MT" w:cs="Arial MT" w:hint="default"/>
      </w:rPr>
    </w:lvl>
    <w:lvl w:ilvl="1">
      <w:start w:val="3"/>
      <w:numFmt w:val="decimal"/>
      <w:lvlText w:val="%1.%2"/>
      <w:lvlJc w:val="left"/>
      <w:pPr>
        <w:ind w:left="480" w:hanging="480"/>
      </w:pPr>
      <w:rPr>
        <w:rFonts w:ascii="Times New Roman" w:hAnsi="Times New Roman" w:cs="Times New Roman" w:hint="default"/>
        <w:b w:val="0"/>
        <w:bCs/>
        <w:i w:val="0"/>
        <w:iCs w:val="0"/>
      </w:rPr>
    </w:lvl>
    <w:lvl w:ilvl="2">
      <w:start w:val="1"/>
      <w:numFmt w:val="decimal"/>
      <w:lvlText w:val="%1.%2.%3"/>
      <w:lvlJc w:val="left"/>
      <w:pPr>
        <w:ind w:left="720" w:hanging="720"/>
      </w:pPr>
      <w:rPr>
        <w:rFonts w:ascii="Times New Roman" w:hAnsi="Times New Roman" w:cs="Times New Roman" w:hint="default"/>
        <w:b w:val="0"/>
        <w:bCs w:val="0"/>
        <w:i w:val="0"/>
        <w:iCs w:val="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Arial MT" w:hAnsi="Arial MT" w:cs="Arial MT" w:hint="default"/>
      </w:rPr>
    </w:lvl>
    <w:lvl w:ilvl="5">
      <w:start w:val="1"/>
      <w:numFmt w:val="decimal"/>
      <w:lvlText w:val="%1.%2.%3.%4.%5.%6"/>
      <w:lvlJc w:val="left"/>
      <w:pPr>
        <w:ind w:left="1080" w:hanging="1080"/>
      </w:pPr>
      <w:rPr>
        <w:rFonts w:ascii="Arial MT" w:hAnsi="Arial MT" w:cs="Arial MT" w:hint="default"/>
      </w:rPr>
    </w:lvl>
    <w:lvl w:ilvl="6">
      <w:start w:val="1"/>
      <w:numFmt w:val="decimal"/>
      <w:lvlText w:val="%1.%2.%3.%4.%5.%6.%7"/>
      <w:lvlJc w:val="left"/>
      <w:pPr>
        <w:ind w:left="1440" w:hanging="1440"/>
      </w:pPr>
      <w:rPr>
        <w:rFonts w:ascii="Arial MT" w:hAnsi="Arial MT" w:cs="Arial MT" w:hint="default"/>
      </w:rPr>
    </w:lvl>
    <w:lvl w:ilvl="7">
      <w:start w:val="1"/>
      <w:numFmt w:val="decimal"/>
      <w:lvlText w:val="%1.%2.%3.%4.%5.%6.%7.%8"/>
      <w:lvlJc w:val="left"/>
      <w:pPr>
        <w:ind w:left="1440" w:hanging="1440"/>
      </w:pPr>
      <w:rPr>
        <w:rFonts w:ascii="Arial MT" w:hAnsi="Arial MT" w:cs="Arial MT" w:hint="default"/>
      </w:rPr>
    </w:lvl>
    <w:lvl w:ilvl="8">
      <w:start w:val="1"/>
      <w:numFmt w:val="decimal"/>
      <w:lvlText w:val="%1.%2.%3.%4.%5.%6.%7.%8.%9"/>
      <w:lvlJc w:val="left"/>
      <w:pPr>
        <w:ind w:left="1800" w:hanging="1800"/>
      </w:pPr>
      <w:rPr>
        <w:rFonts w:ascii="Arial MT" w:hAnsi="Arial MT" w:cs="Arial MT" w:hint="default"/>
      </w:rPr>
    </w:lvl>
  </w:abstractNum>
  <w:abstractNum w:abstractNumId="7" w15:restartNumberingAfterBreak="0">
    <w:nsid w:val="1D5C100D"/>
    <w:multiLevelType w:val="multilevel"/>
    <w:tmpl w:val="0F662D94"/>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25CDD"/>
    <w:multiLevelType w:val="multilevel"/>
    <w:tmpl w:val="83D04AA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A1437"/>
    <w:multiLevelType w:val="multilevel"/>
    <w:tmpl w:val="76AC00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C21767"/>
    <w:multiLevelType w:val="hybridMultilevel"/>
    <w:tmpl w:val="A7AE3832"/>
    <w:lvl w:ilvl="0" w:tplc="234EE41A">
      <w:start w:val="1"/>
      <w:numFmt w:val="lowerLetter"/>
      <w:lvlText w:val="%1)"/>
      <w:lvlJc w:val="left"/>
      <w:pPr>
        <w:ind w:left="102" w:hanging="708"/>
      </w:pPr>
      <w:rPr>
        <w:rFonts w:ascii="Times New Roman" w:eastAsia="Arial" w:hAnsi="Times New Roman" w:cs="Times New Roman"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4" w15:restartNumberingAfterBreak="0">
    <w:nsid w:val="3ACA085D"/>
    <w:multiLevelType w:val="multilevel"/>
    <w:tmpl w:val="4CAE2646"/>
    <w:lvl w:ilvl="0">
      <w:start w:val="10"/>
      <w:numFmt w:val="decimal"/>
      <w:pStyle w:val="Nivel01"/>
      <w:lvlText w:val="%1"/>
      <w:lvlJc w:val="left"/>
      <w:pPr>
        <w:ind w:left="5807" w:hanging="420"/>
      </w:pPr>
      <w:rPr>
        <w:rFonts w:hint="default"/>
      </w:rPr>
    </w:lvl>
    <w:lvl w:ilvl="1">
      <w:start w:val="1"/>
      <w:numFmt w:val="decimal"/>
      <w:lvlText w:val="%1.%2"/>
      <w:lvlJc w:val="left"/>
      <w:pPr>
        <w:ind w:left="704" w:hanging="420"/>
      </w:pPr>
      <w:rPr>
        <w:rFonts w:hint="default"/>
        <w:i w:val="0"/>
        <w:iCs w:val="0"/>
        <w:color w:val="auto"/>
      </w:rPr>
    </w:lvl>
    <w:lvl w:ilvl="2">
      <w:start w:val="1"/>
      <w:numFmt w:val="decimal"/>
      <w:lvlText w:val="%1.%2.%3"/>
      <w:lvlJc w:val="left"/>
      <w:pPr>
        <w:ind w:left="1288" w:hanging="720"/>
      </w:pPr>
      <w:rPr>
        <w:rFonts w:hint="default"/>
        <w:i w:val="0"/>
        <w:iCs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B850DE4"/>
    <w:multiLevelType w:val="hybridMultilevel"/>
    <w:tmpl w:val="A2B69058"/>
    <w:lvl w:ilvl="0" w:tplc="2968DFEA">
      <w:start w:val="1"/>
      <w:numFmt w:val="lowerLetter"/>
      <w:lvlText w:val="%1)"/>
      <w:lvlJc w:val="left"/>
      <w:pPr>
        <w:ind w:left="102" w:hanging="708"/>
      </w:pPr>
      <w:rPr>
        <w:rFonts w:ascii="Times New Roman" w:eastAsia="Arial" w:hAnsi="Times New Roman" w:cs="Times New Roman"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6" w15:restartNumberingAfterBreak="0">
    <w:nsid w:val="3E5762E5"/>
    <w:multiLevelType w:val="multilevel"/>
    <w:tmpl w:val="9404D95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A124D7"/>
    <w:multiLevelType w:val="multilevel"/>
    <w:tmpl w:val="1D5C9872"/>
    <w:lvl w:ilvl="0">
      <w:start w:val="1"/>
      <w:numFmt w:val="decimal"/>
      <w:lvlText w:val="%1."/>
      <w:lvlJc w:val="left"/>
      <w:pPr>
        <w:ind w:left="3340" w:hanging="221"/>
      </w:pPr>
      <w:rPr>
        <w:rFonts w:ascii="Times New Roman" w:eastAsia="Arial" w:hAnsi="Times New Roman" w:cs="Times New Roman" w:hint="default"/>
        <w:b/>
        <w:bCs/>
        <w:i w:val="0"/>
        <w:iCs w:val="0"/>
        <w:w w:val="99"/>
        <w:sz w:val="24"/>
        <w:szCs w:val="24"/>
        <w:lang w:val="pt-PT" w:eastAsia="en-US" w:bidi="ar-SA"/>
      </w:rPr>
    </w:lvl>
    <w:lvl w:ilvl="1">
      <w:start w:val="1"/>
      <w:numFmt w:val="decimal"/>
      <w:lvlText w:val="%1.%2."/>
      <w:lvlJc w:val="left"/>
      <w:pPr>
        <w:ind w:left="1488" w:hanging="495"/>
      </w:pPr>
      <w:rPr>
        <w:rFonts w:hint="default"/>
        <w:i w:val="0"/>
        <w:iCs/>
        <w:color w:val="auto"/>
        <w:spacing w:val="-1"/>
        <w:w w:val="99"/>
        <w:lang w:val="pt-PT" w:eastAsia="en-US" w:bidi="ar-SA"/>
      </w:rPr>
    </w:lvl>
    <w:lvl w:ilvl="2">
      <w:start w:val="1"/>
      <w:numFmt w:val="decimal"/>
      <w:pStyle w:val="Nvel3"/>
      <w:lvlText w:val="%1.%2.%3."/>
      <w:lvlJc w:val="left"/>
      <w:pPr>
        <w:ind w:left="2906" w:hanging="495"/>
      </w:pPr>
      <w:rPr>
        <w:rFonts w:hint="default"/>
        <w:i w:val="0"/>
        <w:iCs w:val="0"/>
        <w:spacing w:val="-1"/>
        <w:w w:val="99"/>
        <w:lang w:val="pt-PT" w:eastAsia="en-US" w:bidi="ar-SA"/>
      </w:rPr>
    </w:lvl>
    <w:lvl w:ilvl="3">
      <w:start w:val="1"/>
      <w:numFmt w:val="decimal"/>
      <w:lvlText w:val="%1.%2.%3.%4."/>
      <w:lvlJc w:val="left"/>
      <w:pPr>
        <w:ind w:left="118" w:hanging="495"/>
      </w:pPr>
      <w:rPr>
        <w:rFonts w:ascii="Times New Roman" w:eastAsia="Arial MT" w:hAnsi="Times New Roman" w:cs="Times New Roman" w:hint="default"/>
        <w:spacing w:val="-1"/>
        <w:w w:val="99"/>
        <w:sz w:val="24"/>
        <w:szCs w:val="24"/>
        <w:lang w:val="pt-PT" w:eastAsia="en-US" w:bidi="ar-SA"/>
      </w:rPr>
    </w:lvl>
    <w:lvl w:ilvl="4">
      <w:numFmt w:val="bullet"/>
      <w:lvlText w:val="•"/>
      <w:lvlJc w:val="left"/>
      <w:pPr>
        <w:ind w:left="720" w:hanging="495"/>
      </w:pPr>
      <w:rPr>
        <w:rFonts w:hint="default"/>
        <w:lang w:val="pt-PT" w:eastAsia="en-US" w:bidi="ar-SA"/>
      </w:rPr>
    </w:lvl>
    <w:lvl w:ilvl="5">
      <w:numFmt w:val="bullet"/>
      <w:lvlText w:val="•"/>
      <w:lvlJc w:val="left"/>
      <w:pPr>
        <w:ind w:left="780" w:hanging="495"/>
      </w:pPr>
      <w:rPr>
        <w:rFonts w:hint="default"/>
        <w:lang w:val="pt-PT" w:eastAsia="en-US" w:bidi="ar-SA"/>
      </w:rPr>
    </w:lvl>
    <w:lvl w:ilvl="6">
      <w:numFmt w:val="bullet"/>
      <w:lvlText w:val="•"/>
      <w:lvlJc w:val="left"/>
      <w:pPr>
        <w:ind w:left="2597" w:hanging="495"/>
      </w:pPr>
      <w:rPr>
        <w:rFonts w:hint="default"/>
        <w:lang w:val="pt-PT" w:eastAsia="en-US" w:bidi="ar-SA"/>
      </w:rPr>
    </w:lvl>
    <w:lvl w:ilvl="7">
      <w:numFmt w:val="bullet"/>
      <w:lvlText w:val="•"/>
      <w:lvlJc w:val="left"/>
      <w:pPr>
        <w:ind w:left="4414" w:hanging="495"/>
      </w:pPr>
      <w:rPr>
        <w:rFonts w:hint="default"/>
        <w:lang w:val="pt-PT" w:eastAsia="en-US" w:bidi="ar-SA"/>
      </w:rPr>
    </w:lvl>
    <w:lvl w:ilvl="8">
      <w:numFmt w:val="bullet"/>
      <w:lvlText w:val="•"/>
      <w:lvlJc w:val="left"/>
      <w:pPr>
        <w:ind w:left="6231" w:hanging="495"/>
      </w:pPr>
      <w:rPr>
        <w:rFonts w:hint="default"/>
        <w:lang w:val="pt-PT" w:eastAsia="en-US" w:bidi="ar-SA"/>
      </w:r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FE4421"/>
    <w:multiLevelType w:val="hybridMultilevel"/>
    <w:tmpl w:val="E5E4F8B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587F4D02"/>
    <w:multiLevelType w:val="multilevel"/>
    <w:tmpl w:val="323C9630"/>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573755"/>
    <w:multiLevelType w:val="multilevel"/>
    <w:tmpl w:val="F56E2C7C"/>
    <w:lvl w:ilvl="0">
      <w:start w:val="1"/>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24" w15:restartNumberingAfterBreak="0">
    <w:nsid w:val="61DD361E"/>
    <w:multiLevelType w:val="multilevel"/>
    <w:tmpl w:val="226CE91E"/>
    <w:lvl w:ilvl="0">
      <w:start w:val="1"/>
      <w:numFmt w:val="decimal"/>
      <w:lvlText w:val="%1."/>
      <w:lvlJc w:val="left"/>
      <w:pPr>
        <w:ind w:left="4330" w:hanging="360"/>
      </w:pPr>
      <w:rPr>
        <w:rFonts w:ascii="Times New Roman" w:hAnsi="Times New Roman" w:cs="Times New Roman" w:hint="default"/>
        <w:b/>
        <w:i w:val="0"/>
        <w:color w:val="auto"/>
        <w:sz w:val="24"/>
        <w:szCs w:val="24"/>
      </w:rPr>
    </w:lvl>
    <w:lvl w:ilvl="1">
      <w:start w:val="1"/>
      <w:numFmt w:val="decimal"/>
      <w:suff w:val="space"/>
      <w:lvlText w:val="%1.%2."/>
      <w:lvlJc w:val="left"/>
      <w:pPr>
        <w:ind w:left="0" w:firstLine="0"/>
      </w:pPr>
      <w:rPr>
        <w:rFonts w:hint="default"/>
        <w:b/>
        <w:bCs/>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2467365"/>
    <w:multiLevelType w:val="multilevel"/>
    <w:tmpl w:val="2A821C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AB445EB"/>
    <w:multiLevelType w:val="hybridMultilevel"/>
    <w:tmpl w:val="7F4AC266"/>
    <w:lvl w:ilvl="0" w:tplc="53BCB3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0" w15:restartNumberingAfterBreak="0">
    <w:nsid w:val="769515E7"/>
    <w:multiLevelType w:val="multilevel"/>
    <w:tmpl w:val="CF5A24E6"/>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EB47D1"/>
    <w:multiLevelType w:val="hybridMultilevel"/>
    <w:tmpl w:val="65BC782C"/>
    <w:lvl w:ilvl="0" w:tplc="A254D806">
      <w:start w:val="1"/>
      <w:numFmt w:val="decimal"/>
      <w:lvlText w:val="%1."/>
      <w:lvlJc w:val="left"/>
      <w:pPr>
        <w:ind w:left="810" w:hanging="708"/>
      </w:pPr>
      <w:rPr>
        <w:rFonts w:ascii="Times New Roman" w:eastAsia="Arial" w:hAnsi="Times New Roman" w:cs="Times New Roman"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2"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3" w15:restartNumberingAfterBreak="0">
    <w:nsid w:val="7A6D7CF3"/>
    <w:multiLevelType w:val="multilevel"/>
    <w:tmpl w:val="36AA6E16"/>
    <w:lvl w:ilvl="0">
      <w:start w:val="1"/>
      <w:numFmt w:val="decimal"/>
      <w:lvlText w:val="%1."/>
      <w:lvlJc w:val="left"/>
      <w:pPr>
        <w:ind w:left="271" w:hanging="270"/>
      </w:pPr>
      <w:rPr>
        <w:rFonts w:ascii="Times New Roman" w:eastAsia="Arial" w:hAnsi="Times New Roman" w:cs="Times New Roman" w:hint="default"/>
        <w:b/>
        <w:bCs/>
        <w:i w:val="0"/>
        <w:iCs w:val="0"/>
        <w:spacing w:val="0"/>
        <w:w w:val="100"/>
        <w:sz w:val="24"/>
        <w:szCs w:val="24"/>
        <w:lang w:val="pt-PT" w:eastAsia="en-US" w:bidi="ar-SA"/>
      </w:rPr>
    </w:lvl>
    <w:lvl w:ilvl="1">
      <w:start w:val="1"/>
      <w:numFmt w:val="decimal"/>
      <w:lvlText w:val="%1.%2."/>
      <w:lvlJc w:val="left"/>
      <w:pPr>
        <w:ind w:left="755" w:hanging="471"/>
      </w:pPr>
      <w:rPr>
        <w:rFonts w:hint="default"/>
        <w:spacing w:val="0"/>
        <w:w w:val="100"/>
        <w:lang w:val="pt-PT" w:eastAsia="en-US" w:bidi="ar-SA"/>
      </w:rPr>
    </w:lvl>
    <w:lvl w:ilvl="2">
      <w:start w:val="1"/>
      <w:numFmt w:val="decimal"/>
      <w:lvlText w:val="%1.%2.%3."/>
      <w:lvlJc w:val="left"/>
      <w:pPr>
        <w:ind w:left="1" w:hanging="689"/>
      </w:pPr>
      <w:rPr>
        <w:rFonts w:ascii="Times New Roman" w:eastAsia="Arial MT" w:hAnsi="Times New Roman" w:cs="Times New Roman" w:hint="default"/>
        <w:b w:val="0"/>
        <w:bCs w:val="0"/>
        <w:i w:val="0"/>
        <w:iCs w:val="0"/>
        <w:spacing w:val="-2"/>
        <w:w w:val="100"/>
        <w:sz w:val="24"/>
        <w:szCs w:val="24"/>
        <w:lang w:val="pt-PT" w:eastAsia="en-US" w:bidi="ar-SA"/>
      </w:rPr>
    </w:lvl>
    <w:lvl w:ilvl="3">
      <w:numFmt w:val="bullet"/>
      <w:lvlText w:val="•"/>
      <w:lvlJc w:val="left"/>
      <w:pPr>
        <w:ind w:left="1816" w:hanging="689"/>
      </w:pPr>
      <w:rPr>
        <w:rFonts w:hint="default"/>
        <w:lang w:val="pt-PT" w:eastAsia="en-US" w:bidi="ar-SA"/>
      </w:rPr>
    </w:lvl>
    <w:lvl w:ilvl="4">
      <w:numFmt w:val="bullet"/>
      <w:lvlText w:val="•"/>
      <w:lvlJc w:val="left"/>
      <w:pPr>
        <w:ind w:left="2873" w:hanging="689"/>
      </w:pPr>
      <w:rPr>
        <w:rFonts w:hint="default"/>
        <w:lang w:val="pt-PT" w:eastAsia="en-US" w:bidi="ar-SA"/>
      </w:rPr>
    </w:lvl>
    <w:lvl w:ilvl="5">
      <w:numFmt w:val="bullet"/>
      <w:lvlText w:val="•"/>
      <w:lvlJc w:val="left"/>
      <w:pPr>
        <w:ind w:left="3930" w:hanging="689"/>
      </w:pPr>
      <w:rPr>
        <w:rFonts w:hint="default"/>
        <w:lang w:val="pt-PT" w:eastAsia="en-US" w:bidi="ar-SA"/>
      </w:rPr>
    </w:lvl>
    <w:lvl w:ilvl="6">
      <w:numFmt w:val="bullet"/>
      <w:lvlText w:val="•"/>
      <w:lvlJc w:val="left"/>
      <w:pPr>
        <w:ind w:left="4987" w:hanging="689"/>
      </w:pPr>
      <w:rPr>
        <w:rFonts w:hint="default"/>
        <w:lang w:val="pt-PT" w:eastAsia="en-US" w:bidi="ar-SA"/>
      </w:rPr>
    </w:lvl>
    <w:lvl w:ilvl="7">
      <w:numFmt w:val="bullet"/>
      <w:lvlText w:val="•"/>
      <w:lvlJc w:val="left"/>
      <w:pPr>
        <w:ind w:left="6044" w:hanging="689"/>
      </w:pPr>
      <w:rPr>
        <w:rFonts w:hint="default"/>
        <w:lang w:val="pt-PT" w:eastAsia="en-US" w:bidi="ar-SA"/>
      </w:rPr>
    </w:lvl>
    <w:lvl w:ilvl="8">
      <w:numFmt w:val="bullet"/>
      <w:lvlText w:val="•"/>
      <w:lvlJc w:val="left"/>
      <w:pPr>
        <w:ind w:left="7100" w:hanging="689"/>
      </w:pPr>
      <w:rPr>
        <w:rFonts w:hint="default"/>
        <w:lang w:val="pt-PT" w:eastAsia="en-US" w:bidi="ar-SA"/>
      </w:rPr>
    </w:lvl>
  </w:abstractNum>
  <w:abstractNum w:abstractNumId="3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8"/>
  </w:num>
  <w:num w:numId="3">
    <w:abstractNumId w:val="4"/>
  </w:num>
  <w:num w:numId="4">
    <w:abstractNumId w:val="33"/>
  </w:num>
  <w:num w:numId="5">
    <w:abstractNumId w:val="16"/>
  </w:num>
  <w:num w:numId="6">
    <w:abstractNumId w:val="2"/>
  </w:num>
  <w:num w:numId="7">
    <w:abstractNumId w:val="5"/>
  </w:num>
  <w:num w:numId="8">
    <w:abstractNumId w:val="19"/>
  </w:num>
  <w:num w:numId="9">
    <w:abstractNumId w:val="7"/>
  </w:num>
  <w:num w:numId="10">
    <w:abstractNumId w:val="0"/>
  </w:num>
  <w:num w:numId="11">
    <w:abstractNumId w:val="29"/>
  </w:num>
  <w:num w:numId="12">
    <w:abstractNumId w:val="34"/>
  </w:num>
  <w:num w:numId="13">
    <w:abstractNumId w:val="17"/>
  </w:num>
  <w:num w:numId="14">
    <w:abstractNumId w:val="11"/>
  </w:num>
  <w:num w:numId="15">
    <w:abstractNumId w:val="20"/>
  </w:num>
  <w:num w:numId="16">
    <w:abstractNumId w:val="26"/>
  </w:num>
  <w:num w:numId="17">
    <w:abstractNumId w:val="31"/>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27"/>
  </w:num>
  <w:num w:numId="21">
    <w:abstractNumId w:val="23"/>
  </w:num>
  <w:num w:numId="22">
    <w:abstractNumId w:val="6"/>
  </w:num>
  <w:num w:numId="23">
    <w:abstractNumId w:val="14"/>
  </w:num>
  <w:num w:numId="24">
    <w:abstractNumId w:val="19"/>
    <w:lvlOverride w:ilvl="0">
      <w:startOverride w:val="9"/>
    </w:lvlOverride>
  </w:num>
  <w:num w:numId="25">
    <w:abstractNumId w:val="25"/>
  </w:num>
  <w:num w:numId="26">
    <w:abstractNumId w:val="10"/>
  </w:num>
  <w:num w:numId="27">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
  </w:num>
  <w:num w:numId="31">
    <w:abstractNumId w:val="21"/>
  </w:num>
  <w:num w:numId="32">
    <w:abstractNumId w:val="9"/>
  </w:num>
  <w:num w:numId="33">
    <w:abstractNumId w:val="22"/>
  </w:num>
  <w:num w:numId="34">
    <w:abstractNumId w:val="30"/>
  </w:num>
  <w:num w:numId="35">
    <w:abstractNumId w:val="12"/>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2"/>
    </w:lvlOverride>
  </w:num>
  <w:num w:numId="41">
    <w:abstractNumId w:val="24"/>
    <w:lvlOverride w:ilvl="0">
      <w:startOverride w:val="9"/>
    </w:lvlOverride>
    <w:lvlOverride w:ilvl="1">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E2"/>
    <w:rsid w:val="00015479"/>
    <w:rsid w:val="000160F7"/>
    <w:rsid w:val="00016538"/>
    <w:rsid w:val="000165E4"/>
    <w:rsid w:val="0002561F"/>
    <w:rsid w:val="00030FCE"/>
    <w:rsid w:val="00031216"/>
    <w:rsid w:val="00037574"/>
    <w:rsid w:val="0003759C"/>
    <w:rsid w:val="000512FF"/>
    <w:rsid w:val="0005214C"/>
    <w:rsid w:val="00054693"/>
    <w:rsid w:val="000613C0"/>
    <w:rsid w:val="00061A39"/>
    <w:rsid w:val="00072A92"/>
    <w:rsid w:val="000739E2"/>
    <w:rsid w:val="00087C44"/>
    <w:rsid w:val="000A0223"/>
    <w:rsid w:val="000A1198"/>
    <w:rsid w:val="000A4E8A"/>
    <w:rsid w:val="000A6445"/>
    <w:rsid w:val="000A66E9"/>
    <w:rsid w:val="000B2DC7"/>
    <w:rsid w:val="000B468D"/>
    <w:rsid w:val="000B4DC0"/>
    <w:rsid w:val="000C3B64"/>
    <w:rsid w:val="000C55EA"/>
    <w:rsid w:val="000D22D1"/>
    <w:rsid w:val="000D2DA1"/>
    <w:rsid w:val="000E78B1"/>
    <w:rsid w:val="000E7FB8"/>
    <w:rsid w:val="000F0C67"/>
    <w:rsid w:val="00104DB1"/>
    <w:rsid w:val="00137B16"/>
    <w:rsid w:val="00144F06"/>
    <w:rsid w:val="00153A90"/>
    <w:rsid w:val="001659CE"/>
    <w:rsid w:val="001709F3"/>
    <w:rsid w:val="00176F4D"/>
    <w:rsid w:val="001812FC"/>
    <w:rsid w:val="001A7AD4"/>
    <w:rsid w:val="001B637E"/>
    <w:rsid w:val="001C2103"/>
    <w:rsid w:val="001E51DE"/>
    <w:rsid w:val="001E7ABB"/>
    <w:rsid w:val="001E7C30"/>
    <w:rsid w:val="0020011F"/>
    <w:rsid w:val="00207D31"/>
    <w:rsid w:val="00211422"/>
    <w:rsid w:val="0021690E"/>
    <w:rsid w:val="00216ED9"/>
    <w:rsid w:val="002179CE"/>
    <w:rsid w:val="0023568B"/>
    <w:rsid w:val="00245468"/>
    <w:rsid w:val="00246353"/>
    <w:rsid w:val="00251589"/>
    <w:rsid w:val="00256C28"/>
    <w:rsid w:val="0026108D"/>
    <w:rsid w:val="00263B6E"/>
    <w:rsid w:val="002B6409"/>
    <w:rsid w:val="002B7FA2"/>
    <w:rsid w:val="002C008E"/>
    <w:rsid w:val="002C4625"/>
    <w:rsid w:val="002E6DFF"/>
    <w:rsid w:val="002E7161"/>
    <w:rsid w:val="002F6552"/>
    <w:rsid w:val="00300713"/>
    <w:rsid w:val="00303562"/>
    <w:rsid w:val="0033420C"/>
    <w:rsid w:val="003352EB"/>
    <w:rsid w:val="00364360"/>
    <w:rsid w:val="00377594"/>
    <w:rsid w:val="00377CB6"/>
    <w:rsid w:val="003A1E42"/>
    <w:rsid w:val="003A752F"/>
    <w:rsid w:val="003A7919"/>
    <w:rsid w:val="003B560F"/>
    <w:rsid w:val="003B5B84"/>
    <w:rsid w:val="003C1B4E"/>
    <w:rsid w:val="003C2B39"/>
    <w:rsid w:val="003D731C"/>
    <w:rsid w:val="003E3F64"/>
    <w:rsid w:val="003E7575"/>
    <w:rsid w:val="003F7782"/>
    <w:rsid w:val="00403345"/>
    <w:rsid w:val="004041FD"/>
    <w:rsid w:val="00416360"/>
    <w:rsid w:val="004245C8"/>
    <w:rsid w:val="00444694"/>
    <w:rsid w:val="00454CB0"/>
    <w:rsid w:val="0045701D"/>
    <w:rsid w:val="0046095C"/>
    <w:rsid w:val="0048158A"/>
    <w:rsid w:val="00496298"/>
    <w:rsid w:val="004A40AF"/>
    <w:rsid w:val="004B3296"/>
    <w:rsid w:val="004C2976"/>
    <w:rsid w:val="004C5338"/>
    <w:rsid w:val="004C610C"/>
    <w:rsid w:val="004D0D23"/>
    <w:rsid w:val="004D3CDC"/>
    <w:rsid w:val="004D6976"/>
    <w:rsid w:val="004D69A6"/>
    <w:rsid w:val="004F13A5"/>
    <w:rsid w:val="004F3AC4"/>
    <w:rsid w:val="004F5186"/>
    <w:rsid w:val="00517CA6"/>
    <w:rsid w:val="00522A55"/>
    <w:rsid w:val="005347D4"/>
    <w:rsid w:val="00534A9B"/>
    <w:rsid w:val="005365FA"/>
    <w:rsid w:val="00540178"/>
    <w:rsid w:val="00542F67"/>
    <w:rsid w:val="0054338D"/>
    <w:rsid w:val="00552C08"/>
    <w:rsid w:val="00553F06"/>
    <w:rsid w:val="005710EE"/>
    <w:rsid w:val="00583800"/>
    <w:rsid w:val="00583DE4"/>
    <w:rsid w:val="005855EE"/>
    <w:rsid w:val="00585FBB"/>
    <w:rsid w:val="00591588"/>
    <w:rsid w:val="005923C0"/>
    <w:rsid w:val="005A09EA"/>
    <w:rsid w:val="005A7B71"/>
    <w:rsid w:val="005C0BCE"/>
    <w:rsid w:val="005C0ECC"/>
    <w:rsid w:val="005C4DD1"/>
    <w:rsid w:val="005D31C1"/>
    <w:rsid w:val="005D4ABD"/>
    <w:rsid w:val="005E72B8"/>
    <w:rsid w:val="005F13D9"/>
    <w:rsid w:val="006026D5"/>
    <w:rsid w:val="006028E0"/>
    <w:rsid w:val="006218D1"/>
    <w:rsid w:val="00626C34"/>
    <w:rsid w:val="00636395"/>
    <w:rsid w:val="0064392F"/>
    <w:rsid w:val="006459E3"/>
    <w:rsid w:val="006473B2"/>
    <w:rsid w:val="00652827"/>
    <w:rsid w:val="006531A0"/>
    <w:rsid w:val="006632F2"/>
    <w:rsid w:val="00667CE8"/>
    <w:rsid w:val="0067450D"/>
    <w:rsid w:val="006745D8"/>
    <w:rsid w:val="006772E2"/>
    <w:rsid w:val="0068397A"/>
    <w:rsid w:val="00683FFF"/>
    <w:rsid w:val="00686955"/>
    <w:rsid w:val="006901E1"/>
    <w:rsid w:val="00693AAF"/>
    <w:rsid w:val="006B00FA"/>
    <w:rsid w:val="006B0FFE"/>
    <w:rsid w:val="006D45ED"/>
    <w:rsid w:val="006D5AF2"/>
    <w:rsid w:val="006E0ED3"/>
    <w:rsid w:val="006E79B1"/>
    <w:rsid w:val="006E7A6C"/>
    <w:rsid w:val="006F1324"/>
    <w:rsid w:val="006F4C48"/>
    <w:rsid w:val="006F6BA6"/>
    <w:rsid w:val="0070354B"/>
    <w:rsid w:val="00716CBC"/>
    <w:rsid w:val="00722D3C"/>
    <w:rsid w:val="0073215A"/>
    <w:rsid w:val="00743162"/>
    <w:rsid w:val="00752FA3"/>
    <w:rsid w:val="00753323"/>
    <w:rsid w:val="00755FD1"/>
    <w:rsid w:val="00757218"/>
    <w:rsid w:val="007702BF"/>
    <w:rsid w:val="00773681"/>
    <w:rsid w:val="00777B4D"/>
    <w:rsid w:val="00786A46"/>
    <w:rsid w:val="007934C4"/>
    <w:rsid w:val="007A6C8B"/>
    <w:rsid w:val="007B493A"/>
    <w:rsid w:val="007B695C"/>
    <w:rsid w:val="007C6167"/>
    <w:rsid w:val="007D14AD"/>
    <w:rsid w:val="007D66B1"/>
    <w:rsid w:val="007F16DB"/>
    <w:rsid w:val="007F20D0"/>
    <w:rsid w:val="007F747B"/>
    <w:rsid w:val="00805F1E"/>
    <w:rsid w:val="008075C2"/>
    <w:rsid w:val="00810E55"/>
    <w:rsid w:val="00830D18"/>
    <w:rsid w:val="00832C08"/>
    <w:rsid w:val="0084209E"/>
    <w:rsid w:val="0084531D"/>
    <w:rsid w:val="008473AE"/>
    <w:rsid w:val="00847D26"/>
    <w:rsid w:val="00852703"/>
    <w:rsid w:val="00852D44"/>
    <w:rsid w:val="00860BB0"/>
    <w:rsid w:val="00862315"/>
    <w:rsid w:val="00885D83"/>
    <w:rsid w:val="008A01B6"/>
    <w:rsid w:val="008A5FF8"/>
    <w:rsid w:val="008B0593"/>
    <w:rsid w:val="008B3C0D"/>
    <w:rsid w:val="008C6561"/>
    <w:rsid w:val="008D3464"/>
    <w:rsid w:val="008D4D03"/>
    <w:rsid w:val="008F24C7"/>
    <w:rsid w:val="00901261"/>
    <w:rsid w:val="0092162B"/>
    <w:rsid w:val="00921654"/>
    <w:rsid w:val="00922B56"/>
    <w:rsid w:val="00925D9B"/>
    <w:rsid w:val="009308E0"/>
    <w:rsid w:val="00941D1D"/>
    <w:rsid w:val="00956EF6"/>
    <w:rsid w:val="0097348A"/>
    <w:rsid w:val="00984F24"/>
    <w:rsid w:val="009927F6"/>
    <w:rsid w:val="00993ACE"/>
    <w:rsid w:val="009B03CB"/>
    <w:rsid w:val="009C615F"/>
    <w:rsid w:val="009D26B5"/>
    <w:rsid w:val="009F01B9"/>
    <w:rsid w:val="009F5237"/>
    <w:rsid w:val="00A01D7C"/>
    <w:rsid w:val="00A2185D"/>
    <w:rsid w:val="00A23386"/>
    <w:rsid w:val="00A233B0"/>
    <w:rsid w:val="00A36832"/>
    <w:rsid w:val="00A417C8"/>
    <w:rsid w:val="00A519C5"/>
    <w:rsid w:val="00A51C95"/>
    <w:rsid w:val="00A60263"/>
    <w:rsid w:val="00A602B0"/>
    <w:rsid w:val="00A623C8"/>
    <w:rsid w:val="00A76A4D"/>
    <w:rsid w:val="00A8202E"/>
    <w:rsid w:val="00A83E0F"/>
    <w:rsid w:val="00A9137E"/>
    <w:rsid w:val="00A94230"/>
    <w:rsid w:val="00A972AB"/>
    <w:rsid w:val="00AA1E5E"/>
    <w:rsid w:val="00AB3FB3"/>
    <w:rsid w:val="00AB479F"/>
    <w:rsid w:val="00AC6156"/>
    <w:rsid w:val="00AC6E0D"/>
    <w:rsid w:val="00AD2821"/>
    <w:rsid w:val="00AD4CB3"/>
    <w:rsid w:val="00AE2A05"/>
    <w:rsid w:val="00B039CB"/>
    <w:rsid w:val="00B1559E"/>
    <w:rsid w:val="00B20C70"/>
    <w:rsid w:val="00B271A6"/>
    <w:rsid w:val="00B36346"/>
    <w:rsid w:val="00B37B6C"/>
    <w:rsid w:val="00B43D72"/>
    <w:rsid w:val="00B53AFF"/>
    <w:rsid w:val="00B76078"/>
    <w:rsid w:val="00B86472"/>
    <w:rsid w:val="00B966ED"/>
    <w:rsid w:val="00BA0003"/>
    <w:rsid w:val="00BA4FCD"/>
    <w:rsid w:val="00BA522D"/>
    <w:rsid w:val="00BC1391"/>
    <w:rsid w:val="00BC2CA1"/>
    <w:rsid w:val="00BE520C"/>
    <w:rsid w:val="00C00E57"/>
    <w:rsid w:val="00C02FBB"/>
    <w:rsid w:val="00C04206"/>
    <w:rsid w:val="00C07BE8"/>
    <w:rsid w:val="00C11D49"/>
    <w:rsid w:val="00C14617"/>
    <w:rsid w:val="00C179AC"/>
    <w:rsid w:val="00C23185"/>
    <w:rsid w:val="00C358DE"/>
    <w:rsid w:val="00C56E3F"/>
    <w:rsid w:val="00C604E6"/>
    <w:rsid w:val="00C673D9"/>
    <w:rsid w:val="00C67421"/>
    <w:rsid w:val="00C8676D"/>
    <w:rsid w:val="00C8794A"/>
    <w:rsid w:val="00C97222"/>
    <w:rsid w:val="00CA3614"/>
    <w:rsid w:val="00CA47EA"/>
    <w:rsid w:val="00CA4910"/>
    <w:rsid w:val="00CA7F5F"/>
    <w:rsid w:val="00CA7FD3"/>
    <w:rsid w:val="00CB67C9"/>
    <w:rsid w:val="00CB6AC3"/>
    <w:rsid w:val="00CC0775"/>
    <w:rsid w:val="00CD1AD8"/>
    <w:rsid w:val="00CF3173"/>
    <w:rsid w:val="00D008AF"/>
    <w:rsid w:val="00D01FE4"/>
    <w:rsid w:val="00D0389F"/>
    <w:rsid w:val="00D049C8"/>
    <w:rsid w:val="00D14649"/>
    <w:rsid w:val="00D20803"/>
    <w:rsid w:val="00D21307"/>
    <w:rsid w:val="00D368EC"/>
    <w:rsid w:val="00D74A54"/>
    <w:rsid w:val="00D82802"/>
    <w:rsid w:val="00D85C68"/>
    <w:rsid w:val="00D8645D"/>
    <w:rsid w:val="00D92E7C"/>
    <w:rsid w:val="00DA6ECD"/>
    <w:rsid w:val="00DB63DD"/>
    <w:rsid w:val="00DC2501"/>
    <w:rsid w:val="00DC7EA4"/>
    <w:rsid w:val="00DD393D"/>
    <w:rsid w:val="00DE1595"/>
    <w:rsid w:val="00DF6BA4"/>
    <w:rsid w:val="00E0152F"/>
    <w:rsid w:val="00E1331B"/>
    <w:rsid w:val="00E1631A"/>
    <w:rsid w:val="00E207E7"/>
    <w:rsid w:val="00E35A54"/>
    <w:rsid w:val="00E508C4"/>
    <w:rsid w:val="00E5668B"/>
    <w:rsid w:val="00E57390"/>
    <w:rsid w:val="00E57FB3"/>
    <w:rsid w:val="00E63EC7"/>
    <w:rsid w:val="00E6670B"/>
    <w:rsid w:val="00E71A75"/>
    <w:rsid w:val="00E777F9"/>
    <w:rsid w:val="00E84DA0"/>
    <w:rsid w:val="00E935A9"/>
    <w:rsid w:val="00E93606"/>
    <w:rsid w:val="00E93CB5"/>
    <w:rsid w:val="00EB1FE9"/>
    <w:rsid w:val="00EC02F3"/>
    <w:rsid w:val="00ED5450"/>
    <w:rsid w:val="00ED6078"/>
    <w:rsid w:val="00ED7B7C"/>
    <w:rsid w:val="00EE2F63"/>
    <w:rsid w:val="00EE32AB"/>
    <w:rsid w:val="00EE4E38"/>
    <w:rsid w:val="00EE667C"/>
    <w:rsid w:val="00EF685D"/>
    <w:rsid w:val="00F072CC"/>
    <w:rsid w:val="00F07552"/>
    <w:rsid w:val="00F149C4"/>
    <w:rsid w:val="00F32D02"/>
    <w:rsid w:val="00F378D1"/>
    <w:rsid w:val="00F42315"/>
    <w:rsid w:val="00F60D39"/>
    <w:rsid w:val="00F6598F"/>
    <w:rsid w:val="00F66CE5"/>
    <w:rsid w:val="00F670CC"/>
    <w:rsid w:val="00F72072"/>
    <w:rsid w:val="00F80C17"/>
    <w:rsid w:val="00F828B1"/>
    <w:rsid w:val="00F848FC"/>
    <w:rsid w:val="00F84DE7"/>
    <w:rsid w:val="00F94212"/>
    <w:rsid w:val="00FB2303"/>
    <w:rsid w:val="00FB7A8D"/>
    <w:rsid w:val="00FC39EA"/>
    <w:rsid w:val="00FC43BE"/>
    <w:rsid w:val="00FD24F6"/>
    <w:rsid w:val="00FD4278"/>
    <w:rsid w:val="00FD5842"/>
    <w:rsid w:val="00FD680B"/>
    <w:rsid w:val="00FF0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C93F"/>
  <w15:docId w15:val="{49C5D648-B7EE-41B3-B49D-646C83D6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Calibri"/>
      <w:sz w:val="22"/>
      <w:szCs w:val="22"/>
      <w:lang w:eastAsia="ar-SA"/>
    </w:rPr>
  </w:style>
  <w:style w:type="paragraph" w:styleId="Ttulo1">
    <w:name w:val="heading 1"/>
    <w:basedOn w:val="Normal"/>
    <w:next w:val="Normal"/>
    <w:link w:val="Ttulo1Char"/>
    <w:qFormat/>
    <w:pPr>
      <w:keepNext/>
      <w:numPr>
        <w:numId w:val="1"/>
      </w:numPr>
      <w:spacing w:after="0" w:line="240" w:lineRule="auto"/>
      <w:outlineLvl w:val="0"/>
    </w:pPr>
    <w:rPr>
      <w:rFonts w:ascii="Times New Roman" w:eastAsia="Times New Roman" w:hAnsi="Times New Roman"/>
      <w:b/>
      <w:sz w:val="32"/>
      <w:szCs w:val="20"/>
    </w:rPr>
  </w:style>
  <w:style w:type="paragraph" w:styleId="Ttulo2">
    <w:name w:val="heading 2"/>
    <w:basedOn w:val="Normal"/>
    <w:next w:val="Normal"/>
    <w:link w:val="Ttulo2Char"/>
    <w:qFormat/>
    <w:pPr>
      <w:keepNext/>
      <w:numPr>
        <w:ilvl w:val="1"/>
        <w:numId w:val="1"/>
      </w:numPr>
      <w:spacing w:after="0" w:line="240" w:lineRule="auto"/>
      <w:outlineLvl w:val="1"/>
    </w:pPr>
    <w:rPr>
      <w:rFonts w:ascii="Times New Roman" w:eastAsia="Times New Roman" w:hAnsi="Times New Roman"/>
      <w:b/>
      <w:sz w:val="28"/>
      <w:szCs w:val="20"/>
    </w:rPr>
  </w:style>
  <w:style w:type="paragraph" w:styleId="Ttulo3">
    <w:name w:val="heading 3"/>
    <w:basedOn w:val="Normal"/>
    <w:next w:val="Normal"/>
    <w:link w:val="Ttulo3Char"/>
    <w:qFormat/>
    <w:pPr>
      <w:keepNext/>
      <w:numPr>
        <w:ilvl w:val="2"/>
        <w:numId w:val="1"/>
      </w:numPr>
      <w:spacing w:after="0" w:line="240" w:lineRule="auto"/>
      <w:outlineLvl w:val="2"/>
    </w:pPr>
    <w:rPr>
      <w:rFonts w:ascii="Times New Roman" w:eastAsia="Times New Roman" w:hAnsi="Times New Roman"/>
      <w:b/>
      <w:sz w:val="24"/>
      <w:szCs w:val="20"/>
    </w:rPr>
  </w:style>
  <w:style w:type="paragraph" w:styleId="Ttulo4">
    <w:name w:val="heading 4"/>
    <w:basedOn w:val="Normal"/>
    <w:next w:val="Normal"/>
    <w:link w:val="Ttulo4Char"/>
    <w:unhideWhenUsed/>
    <w:qFormat/>
    <w:pPr>
      <w:keepNext/>
      <w:keepLines/>
      <w:spacing w:before="32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outlineLvl w:val="5"/>
    </w:pPr>
    <w:rPr>
      <w:rFonts w:ascii="Arial" w:eastAsia="Arial" w:hAnsi="Arial" w:cs="Arial"/>
      <w:b/>
      <w:bCs/>
    </w:rPr>
  </w:style>
  <w:style w:type="paragraph" w:styleId="Ttulo7">
    <w:name w:val="heading 7"/>
    <w:basedOn w:val="Normal"/>
    <w:next w:val="Normal"/>
    <w:link w:val="Ttulo7Char"/>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cs="Calibri"/>
      <w:b/>
      <w:sz w:val="32"/>
      <w:lang w:eastAsia="ar-SA"/>
    </w:rPr>
  </w:style>
  <w:style w:type="character" w:customStyle="1" w:styleId="Ttulo2Char">
    <w:name w:val="Título 2 Char"/>
    <w:link w:val="Ttulo2"/>
    <w:rPr>
      <w:rFonts w:cs="Calibri"/>
      <w:b/>
      <w:sz w:val="28"/>
      <w:lang w:eastAsia="ar-SA"/>
    </w:rPr>
  </w:style>
  <w:style w:type="character" w:customStyle="1" w:styleId="Ttulo3Char">
    <w:name w:val="Título 3 Char"/>
    <w:link w:val="Ttulo3"/>
    <w:rPr>
      <w:rFonts w:cs="Calibri"/>
      <w:b/>
      <w:sz w:val="24"/>
      <w:lang w:eastAsia="ar-SA"/>
    </w:rPr>
  </w:style>
  <w:style w:type="character" w:customStyle="1" w:styleId="Ttulo4Char">
    <w:name w:val="Título 4 Char"/>
    <w:link w:val="Ttulo4"/>
    <w:rPr>
      <w:rFonts w:ascii="Arial" w:eastAsia="Arial" w:hAnsi="Arial" w:cs="Arial"/>
      <w:b/>
      <w:bCs/>
      <w:sz w:val="26"/>
      <w:szCs w:val="26"/>
    </w:rPr>
  </w:style>
  <w:style w:type="character" w:customStyle="1" w:styleId="Ttulo5Char">
    <w:name w:val="Título 5 Char"/>
    <w:link w:val="Ttulo5"/>
    <w:uiPriority w:val="9"/>
    <w:rPr>
      <w:rFonts w:ascii="Arial" w:eastAsia="Arial" w:hAnsi="Arial" w:cs="Arial"/>
      <w:b/>
      <w:bCs/>
      <w:sz w:val="24"/>
      <w:szCs w:val="24"/>
    </w:rPr>
  </w:style>
  <w:style w:type="character" w:customStyle="1" w:styleId="Ttulo6Char">
    <w:name w:val="Título 6 Char"/>
    <w:link w:val="Ttulo6"/>
    <w:uiPriority w:val="9"/>
    <w:rPr>
      <w:rFonts w:ascii="Arial" w:eastAsia="Arial" w:hAnsi="Arial" w:cs="Arial"/>
      <w:b/>
      <w:bCs/>
      <w:sz w:val="22"/>
      <w:szCs w:val="22"/>
    </w:rPr>
  </w:style>
  <w:style w:type="character" w:customStyle="1" w:styleId="Ttulo7Char">
    <w:name w:val="Título 7 Char"/>
    <w:link w:val="Ttulo7"/>
    <w:rPr>
      <w:rFonts w:ascii="Arial" w:eastAsia="Arial" w:hAnsi="Arial" w:cs="Arial"/>
      <w:b/>
      <w:bCs/>
      <w:i/>
      <w:iCs/>
      <w:sz w:val="22"/>
      <w:szCs w:val="22"/>
    </w:rPr>
  </w:style>
  <w:style w:type="character" w:customStyle="1" w:styleId="Ttulo8Char">
    <w:name w:val="Título 8 Char"/>
    <w:link w:val="Ttulo8"/>
    <w:uiPriority w:val="9"/>
    <w:rPr>
      <w:rFonts w:ascii="Arial" w:eastAsia="Arial" w:hAnsi="Arial" w:cs="Arial"/>
      <w:i/>
      <w:iCs/>
      <w:sz w:val="22"/>
      <w:szCs w:val="22"/>
    </w:rPr>
  </w:style>
  <w:style w:type="character" w:customStyle="1" w:styleId="Ttulo9Char">
    <w:name w:val="Título 9 Char"/>
    <w:link w:val="Ttulo9"/>
    <w:uiPriority w:val="9"/>
    <w:rPr>
      <w:rFonts w:ascii="Arial" w:eastAsia="Arial" w:hAnsi="Arial" w:cs="Arial"/>
      <w:i/>
      <w:iCs/>
      <w:sz w:val="21"/>
      <w:szCs w:val="21"/>
    </w:rPr>
  </w:style>
  <w:style w:type="paragraph" w:styleId="PargrafodaLista">
    <w:name w:val="List Paragraph"/>
    <w:basedOn w:val="Normal"/>
    <w:link w:val="PargrafodaListaChar"/>
    <w:uiPriority w:val="34"/>
    <w:qFormat/>
    <w:pPr>
      <w:ind w:left="720"/>
      <w:contextualSpacing/>
    </w:pPr>
    <w:rPr>
      <w:rFonts w:cs="Times New Roman"/>
      <w:lang w:eastAsia="en-US"/>
    </w:rPr>
  </w:style>
  <w:style w:type="paragraph" w:styleId="SemEspaamento">
    <w:name w:val="No Spacing"/>
    <w:qFormat/>
    <w:rPr>
      <w:rFonts w:ascii="Calibri" w:eastAsia="Calibri" w:hAnsi="Calibri" w:cs="Calibri"/>
      <w:sz w:val="22"/>
      <w:szCs w:val="22"/>
      <w:lang w:eastAsia="ar-SA"/>
    </w:rPr>
  </w:style>
  <w:style w:type="paragraph" w:styleId="Ttulo">
    <w:name w:val="Title"/>
    <w:basedOn w:val="Normal"/>
    <w:next w:val="Subttulo"/>
    <w:link w:val="TtuloChar"/>
    <w:qFormat/>
    <w:pPr>
      <w:spacing w:after="0" w:line="240" w:lineRule="auto"/>
      <w:jc w:val="center"/>
    </w:pPr>
    <w:rPr>
      <w:rFonts w:ascii="Times New Roman" w:eastAsia="Times New Roman" w:hAnsi="Times New Roman"/>
      <w:b/>
      <w:sz w:val="28"/>
      <w:szCs w:val="20"/>
    </w:rPr>
  </w:style>
  <w:style w:type="character" w:customStyle="1" w:styleId="TtuloChar">
    <w:name w:val="Título Char"/>
    <w:link w:val="Ttulo"/>
    <w:rPr>
      <w:sz w:val="48"/>
      <w:szCs w:val="48"/>
    </w:rPr>
  </w:style>
  <w:style w:type="paragraph" w:styleId="Subttulo">
    <w:name w:val="Subtitle"/>
    <w:aliases w:val=" Char"/>
    <w:basedOn w:val="Normal"/>
    <w:next w:val="Normal"/>
    <w:link w:val="SubttuloChar"/>
    <w:qFormat/>
    <w:pPr>
      <w:spacing w:after="0" w:line="240" w:lineRule="auto"/>
      <w:jc w:val="right"/>
    </w:pPr>
    <w:rPr>
      <w:rFonts w:ascii="Times New Roman" w:eastAsia="Times New Roman" w:hAnsi="Times New Roman"/>
      <w:b/>
      <w:sz w:val="28"/>
      <w:szCs w:val="20"/>
    </w:rPr>
  </w:style>
  <w:style w:type="character" w:customStyle="1" w:styleId="SubttuloChar">
    <w:name w:val="Subtítulo Char"/>
    <w:aliases w:val=" Char Char"/>
    <w:link w:val="Subttulo"/>
    <w:rPr>
      <w:sz w:val="24"/>
      <w:szCs w:val="24"/>
    </w:rPr>
  </w:style>
  <w:style w:type="paragraph" w:styleId="Citao">
    <w:name w:val="Quote"/>
    <w:aliases w:val="TCU,Citação AGU,NotaExplicativa"/>
    <w:basedOn w:val="Normal"/>
    <w:next w:val="Normal"/>
    <w:link w:val="CitaoChar"/>
    <w:qFormat/>
    <w:pPr>
      <w:ind w:left="720" w:right="720"/>
    </w:pPr>
    <w:rPr>
      <w:i/>
    </w:rPr>
  </w:style>
  <w:style w:type="character" w:customStyle="1" w:styleId="CitaoChar">
    <w:name w:val="Citação Char"/>
    <w:aliases w:val="TCU Char,Citação AGU Char,NotaExplicativa Char"/>
    <w:link w:val="Citao"/>
    <w:qFormat/>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styleId="Cabealho">
    <w:name w:val="header"/>
    <w:aliases w:val="encabezado,Cabeçalho superior,foote"/>
    <w:basedOn w:val="Normal"/>
    <w:link w:val="CabealhoChar"/>
    <w:pPr>
      <w:tabs>
        <w:tab w:val="center" w:pos="4252"/>
        <w:tab w:val="right" w:pos="8504"/>
      </w:tabs>
    </w:pPr>
  </w:style>
  <w:style w:type="character" w:customStyle="1" w:styleId="CabealhoChar">
    <w:name w:val="Cabeçalho Char"/>
    <w:aliases w:val="encabezado Char,Cabeçalho superior Char,foote Char"/>
    <w:link w:val="Cabealho"/>
    <w:uiPriority w:val="99"/>
  </w:style>
  <w:style w:type="paragraph" w:styleId="Rodap">
    <w:name w:val="footer"/>
    <w:basedOn w:val="Normal"/>
    <w:link w:val="RodapChar"/>
    <w:uiPriority w:val="99"/>
    <w:pPr>
      <w:tabs>
        <w:tab w:val="center" w:pos="4252"/>
        <w:tab w:val="right" w:pos="8504"/>
      </w:tabs>
    </w:pPr>
  </w:style>
  <w:style w:type="character" w:customStyle="1" w:styleId="FooterChar">
    <w:name w:val="Footer Char"/>
    <w:uiPriority w:val="99"/>
  </w:style>
  <w:style w:type="paragraph" w:styleId="Legenda">
    <w:name w:val="caption"/>
    <w:basedOn w:val="Normal"/>
    <w:next w:val="Normal"/>
    <w:uiPriority w:val="35"/>
    <w:semiHidden/>
    <w:unhideWhenUsed/>
    <w:qFormat/>
    <w:rPr>
      <w:b/>
      <w:bCs/>
      <w:color w:val="4F81BD" w:themeColor="accent1"/>
      <w:sz w:val="18"/>
      <w:szCs w:val="18"/>
    </w:rPr>
  </w:style>
  <w:style w:type="character" w:customStyle="1" w:styleId="RodapChar">
    <w:name w:val="Rodapé Char"/>
    <w:link w:val="Rodap"/>
    <w:uiPriority w:val="99"/>
    <w:qFormat/>
  </w:style>
  <w:style w:type="table" w:styleId="Tabelacomgrad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elaSimples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pt-B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pt-B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pt-B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pt-B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pt-B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pt-B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pt-B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character" w:customStyle="1" w:styleId="WW8Num1z0">
    <w:name w:val="WW8Num1z0"/>
    <w:rPr>
      <w:b/>
    </w:rPr>
  </w:style>
  <w:style w:type="character" w:customStyle="1" w:styleId="WW8Num2z2">
    <w:name w:val="WW8Num2z2"/>
    <w:rPr>
      <w:rFonts w:ascii="Times New Roman" w:hAnsi="Times New Roman" w:cs="Times New Roman"/>
      <w:b w:val="0"/>
      <w:i w:val="0"/>
      <w:color w:val="000000"/>
      <w:sz w:val="22"/>
      <w:szCs w:val="28"/>
    </w:rPr>
  </w:style>
  <w:style w:type="character" w:customStyle="1" w:styleId="WW8Num2z3">
    <w:name w:val="WW8Num2z3"/>
    <w:rPr>
      <w:rFonts w:ascii="Arial" w:hAnsi="Arial" w:cs="Times New Roman"/>
      <w:b w:val="0"/>
      <w:i w:val="0"/>
      <w:color w:val="000000"/>
      <w:sz w:val="22"/>
      <w:szCs w:val="28"/>
    </w:rPr>
  </w:style>
  <w:style w:type="character" w:customStyle="1" w:styleId="WW8Num2z4">
    <w:name w:val="WW8Num2z4"/>
    <w:rPr>
      <w:rFonts w:ascii="Arial" w:hAnsi="Arial"/>
      <w:b w:val="0"/>
      <w:i w:val="0"/>
      <w:color w:val="000000"/>
      <w:sz w:val="22"/>
    </w:rPr>
  </w:style>
  <w:style w:type="character" w:customStyle="1" w:styleId="WW8Num4z1">
    <w:name w:val="WW8Num4z1"/>
    <w:rPr>
      <w:b/>
    </w:rPr>
  </w:style>
  <w:style w:type="character" w:customStyle="1" w:styleId="WW8Num5z1">
    <w:name w:val="WW8Num5z1"/>
    <w:rPr>
      <w:b/>
    </w:rPr>
  </w:style>
  <w:style w:type="character" w:customStyle="1" w:styleId="WW8Num6z2">
    <w:name w:val="WW8Num6z2"/>
    <w:rPr>
      <w:rFonts w:ascii="Times New Roman" w:hAnsi="Times New Roman" w:cs="Times New Roman"/>
      <w:b w:val="0"/>
      <w:i w:val="0"/>
      <w:color w:val="000000"/>
      <w:sz w:val="22"/>
      <w:szCs w:val="28"/>
    </w:rPr>
  </w:style>
  <w:style w:type="character" w:customStyle="1" w:styleId="WW8Num6z3">
    <w:name w:val="WW8Num6z3"/>
    <w:rPr>
      <w:rFonts w:ascii="Arial" w:hAnsi="Arial"/>
      <w:b w:val="0"/>
      <w:i w:val="0"/>
      <w:color w:val="000000"/>
      <w:sz w:val="22"/>
      <w:szCs w:val="28"/>
    </w:rPr>
  </w:style>
  <w:style w:type="character" w:customStyle="1" w:styleId="WW8Num6z4">
    <w:name w:val="WW8Num6z4"/>
    <w:rPr>
      <w:rFonts w:ascii="Arial" w:hAnsi="Arial"/>
      <w:b w:val="0"/>
      <w:i w:val="0"/>
      <w:color w:val="000000"/>
      <w:sz w:val="22"/>
    </w:rPr>
  </w:style>
  <w:style w:type="character" w:customStyle="1" w:styleId="WW8Num7z2">
    <w:name w:val="WW8Num7z2"/>
    <w:rPr>
      <w:rFonts w:ascii="Times New Roman" w:hAnsi="Times New Roman" w:cs="Times New Roman"/>
      <w:b w:val="0"/>
      <w:i w:val="0"/>
      <w:color w:val="000000"/>
      <w:sz w:val="22"/>
      <w:szCs w:val="24"/>
    </w:rPr>
  </w:style>
  <w:style w:type="character" w:customStyle="1" w:styleId="WW8Num7z3">
    <w:name w:val="WW8Num7z3"/>
    <w:rPr>
      <w:rFonts w:ascii="Arial" w:hAnsi="Arial"/>
      <w:b w:val="0"/>
      <w:i w:val="0"/>
      <w:color w:val="000000"/>
      <w:sz w:val="22"/>
      <w:szCs w:val="28"/>
    </w:rPr>
  </w:style>
  <w:style w:type="character" w:customStyle="1" w:styleId="WW8Num7z4">
    <w:name w:val="WW8Num7z4"/>
    <w:rPr>
      <w:rFonts w:ascii="Arial" w:hAnsi="Arial"/>
      <w:b w:val="0"/>
      <w:i w:val="0"/>
      <w:color w:val="000000"/>
      <w:sz w:val="22"/>
    </w:rPr>
  </w:style>
  <w:style w:type="character" w:customStyle="1" w:styleId="WW8Num9z1">
    <w:name w:val="WW8Num9z1"/>
    <w:rPr>
      <w:b/>
    </w:rPr>
  </w:style>
  <w:style w:type="character" w:customStyle="1" w:styleId="WW8Num11z2">
    <w:name w:val="WW8Num11z2"/>
    <w:rPr>
      <w:sz w:val="28"/>
      <w:szCs w:val="28"/>
    </w:rPr>
  </w:style>
  <w:style w:type="character" w:customStyle="1" w:styleId="WW8Num12z2">
    <w:name w:val="WW8Num12z2"/>
    <w:rPr>
      <w:rFonts w:ascii="Times New Roman" w:hAnsi="Times New Roman" w:cs="Times New Roman"/>
      <w:b w:val="0"/>
      <w:i w:val="0"/>
      <w:color w:val="000000"/>
      <w:sz w:val="22"/>
      <w:szCs w:val="28"/>
    </w:rPr>
  </w:style>
  <w:style w:type="character" w:customStyle="1" w:styleId="WW8Num12z3">
    <w:name w:val="WW8Num12z3"/>
    <w:rPr>
      <w:rFonts w:ascii="Arial" w:hAnsi="Arial" w:cs="Times New Roman"/>
      <w:b w:val="0"/>
      <w:i w:val="0"/>
      <w:color w:val="000000"/>
      <w:sz w:val="22"/>
      <w:szCs w:val="28"/>
    </w:rPr>
  </w:style>
  <w:style w:type="character" w:customStyle="1" w:styleId="WW8Num12z4">
    <w:name w:val="WW8Num12z4"/>
    <w:rPr>
      <w:rFonts w:ascii="Arial" w:hAnsi="Arial"/>
      <w:b w:val="0"/>
      <w:i w:val="0"/>
      <w:color w:val="000000"/>
      <w:sz w:val="22"/>
    </w:rPr>
  </w:style>
  <w:style w:type="character" w:customStyle="1" w:styleId="Fontepargpadro1">
    <w:name w:val="Fonte parág. padrão1"/>
  </w:style>
  <w:style w:type="character" w:customStyle="1" w:styleId="CharChar2">
    <w:name w:val="Char Char2"/>
    <w:rPr>
      <w:sz w:val="22"/>
      <w:szCs w:val="22"/>
    </w:rPr>
  </w:style>
  <w:style w:type="character" w:customStyle="1" w:styleId="CharChar1">
    <w:name w:val="Char Char1"/>
    <w:rPr>
      <w:sz w:val="22"/>
      <w:szCs w:val="22"/>
    </w:rPr>
  </w:style>
  <w:style w:type="character" w:customStyle="1" w:styleId="CharChar">
    <w:name w:val="Char Char"/>
    <w:rPr>
      <w:rFonts w:ascii="Tahoma" w:hAnsi="Tahoma" w:cs="Tahoma"/>
      <w:sz w:val="16"/>
      <w:szCs w:val="16"/>
    </w:rPr>
  </w:style>
  <w:style w:type="character" w:styleId="Hyperlink">
    <w:name w:val="Hyperlink"/>
    <w:rPr>
      <w:color w:val="0000FF"/>
      <w:u w:val="single"/>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link w:val="CorpodetextoChar"/>
    <w:uiPriority w:val="99"/>
    <w:qFormat/>
    <w:pPr>
      <w:spacing w:after="120"/>
    </w:pPr>
  </w:style>
  <w:style w:type="paragraph" w:styleId="Lista">
    <w:name w:val="List"/>
    <w:basedOn w:val="Corpodetexto"/>
    <w:semiHidden/>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extodebalo">
    <w:name w:val="Balloon Text"/>
    <w:basedOn w:val="Normal"/>
    <w:link w:val="TextodebaloChar"/>
    <w:uiPriority w:val="99"/>
    <w:pPr>
      <w:spacing w:after="0" w:line="240" w:lineRule="auto"/>
    </w:pPr>
    <w:rPr>
      <w:rFonts w:ascii="Tahoma" w:hAnsi="Tahoma" w:cs="Tahoma"/>
      <w:sz w:val="16"/>
      <w:szCs w:val="16"/>
    </w:rPr>
  </w:style>
  <w:style w:type="paragraph" w:styleId="Recuodecorpodetexto">
    <w:name w:val="Body Text Indent"/>
    <w:basedOn w:val="Normal"/>
    <w:link w:val="RecuodecorpodetextoChar"/>
    <w:semiHidden/>
    <w:pPr>
      <w:spacing w:after="0" w:line="240" w:lineRule="auto"/>
      <w:ind w:firstLine="2130"/>
    </w:pPr>
    <w:rPr>
      <w:rFonts w:ascii="Times New Roman" w:eastAsia="Times New Roman" w:hAnsi="Times New Roman"/>
      <w:sz w:val="28"/>
      <w:szCs w:val="20"/>
    </w:rPr>
  </w:style>
  <w:style w:type="paragraph" w:customStyle="1" w:styleId="Corpodetexto21">
    <w:name w:val="Corpo de texto 21"/>
    <w:basedOn w:val="Normal"/>
    <w:pPr>
      <w:spacing w:after="120" w:line="480" w:lineRule="auto"/>
    </w:pPr>
    <w:rPr>
      <w:rFonts w:ascii="Times New Roman" w:eastAsia="Times New Roman" w:hAnsi="Times New Roman"/>
      <w:sz w:val="24"/>
      <w:szCs w:val="24"/>
    </w:rPr>
  </w:style>
  <w:style w:type="paragraph" w:customStyle="1" w:styleId="Corpodetexto22">
    <w:name w:val="Corpo de texto 22"/>
    <w:basedOn w:val="Normal"/>
    <w:pPr>
      <w:spacing w:after="0" w:line="240" w:lineRule="auto"/>
      <w:jc w:val="both"/>
    </w:pPr>
    <w:rPr>
      <w:rFonts w:ascii="Times New Roman" w:eastAsia="Times New Roman" w:hAnsi="Times New Roman"/>
      <w:b/>
      <w:sz w:val="28"/>
      <w:szCs w:val="20"/>
    </w:rPr>
  </w:style>
  <w:style w:type="paragraph" w:customStyle="1" w:styleId="Recuodecorpodetexto31">
    <w:name w:val="Recuo de corpo de texto 31"/>
    <w:basedOn w:val="Normal"/>
    <w:pPr>
      <w:widowControl w:val="0"/>
      <w:spacing w:after="0" w:line="240" w:lineRule="auto"/>
      <w:ind w:firstLine="2124"/>
      <w:jc w:val="both"/>
    </w:pPr>
    <w:rPr>
      <w:rFonts w:ascii="Times New Roman" w:eastAsia="Lucida Sans Unicode" w:hAnsi="Times New Roman"/>
      <w:sz w:val="28"/>
      <w:szCs w:val="24"/>
      <w:lang w:val="en-US"/>
    </w:rPr>
  </w:style>
  <w:style w:type="paragraph" w:customStyle="1" w:styleId="ADM-Stexto">
    <w:name w:val="ADM-Stexto"/>
    <w:basedOn w:val="Normal"/>
    <w:pPr>
      <w:widowControl w:val="0"/>
      <w:spacing w:after="0" w:line="240" w:lineRule="auto"/>
      <w:ind w:firstLine="1701"/>
      <w:jc w:val="both"/>
    </w:pPr>
    <w:rPr>
      <w:rFonts w:ascii="Times New Roman" w:eastAsia="Lucida Sans Unicode" w:hAnsi="Times New Roman"/>
      <w:sz w:val="32"/>
      <w:szCs w:val="24"/>
      <w:lang w:val="en-US"/>
    </w:rPr>
  </w:style>
  <w:style w:type="paragraph" w:customStyle="1" w:styleId="Recuodecorpodetexto21">
    <w:name w:val="Recuo de corpo de texto 21"/>
    <w:basedOn w:val="Normal"/>
    <w:pPr>
      <w:widowControl w:val="0"/>
      <w:spacing w:after="0" w:line="240" w:lineRule="auto"/>
      <w:ind w:firstLine="2124"/>
    </w:pPr>
    <w:rPr>
      <w:rFonts w:ascii="Times New Roman" w:eastAsia="Lucida Sans Unicode" w:hAnsi="Times New Roman"/>
      <w:sz w:val="28"/>
      <w:szCs w:val="24"/>
      <w:lang w:val="en-U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i/>
      <w:iCs/>
    </w:rPr>
  </w:style>
  <w:style w:type="character" w:customStyle="1" w:styleId="RecuodecorpodetextoChar">
    <w:name w:val="Recuo de corpo de texto Char"/>
    <w:link w:val="Recuodecorpodetexto"/>
    <w:semiHidden/>
    <w:rPr>
      <w:rFonts w:cs="Calibri"/>
      <w:sz w:val="28"/>
      <w:lang w:eastAsia="ar-SA"/>
    </w:rPr>
  </w:style>
  <w:style w:type="character" w:customStyle="1" w:styleId="PargrafodaListaChar">
    <w:name w:val="Parágrafo da Lista Char"/>
    <w:link w:val="PargrafodaLista"/>
    <w:uiPriority w:val="34"/>
    <w:qFormat/>
    <w:rPr>
      <w:rFonts w:ascii="Calibri" w:eastAsia="Calibri" w:hAnsi="Calibri"/>
      <w:sz w:val="22"/>
      <w:szCs w:val="22"/>
      <w:lang w:eastAsia="en-U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docorpo">
    <w:name w:val="Texto do corpo_"/>
    <w:link w:val="Textodocorpo0"/>
    <w:rsid w:val="000B4DC0"/>
    <w:rPr>
      <w:rFonts w:ascii="Tahoma" w:eastAsia="Tahoma" w:hAnsi="Tahoma" w:cs="Tahoma"/>
      <w:shd w:val="clear" w:color="auto" w:fill="FFFFFF"/>
    </w:rPr>
  </w:style>
  <w:style w:type="paragraph" w:customStyle="1" w:styleId="Textodocorpo0">
    <w:name w:val="Texto do corpo"/>
    <w:basedOn w:val="Normal"/>
    <w:link w:val="Textodocorpo"/>
    <w:rsid w:val="000B4DC0"/>
    <w:pPr>
      <w:shd w:val="clear" w:color="auto" w:fill="FFFFFF"/>
      <w:spacing w:before="420" w:after="240" w:line="245" w:lineRule="exact"/>
      <w:jc w:val="both"/>
    </w:pPr>
    <w:rPr>
      <w:rFonts w:ascii="Tahoma" w:eastAsia="Tahoma" w:hAnsi="Tahoma" w:cs="Tahoma"/>
      <w:sz w:val="20"/>
      <w:szCs w:val="20"/>
      <w:lang w:eastAsia="zh-CN"/>
    </w:rPr>
  </w:style>
  <w:style w:type="table" w:customStyle="1" w:styleId="TableNormal">
    <w:name w:val="Table Normal"/>
    <w:uiPriority w:val="2"/>
    <w:semiHidden/>
    <w:unhideWhenUsed/>
    <w:qFormat/>
    <w:rsid w:val="006F132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1324"/>
    <w:pPr>
      <w:widowControl w:val="0"/>
      <w:autoSpaceDE w:val="0"/>
      <w:autoSpaceDN w:val="0"/>
      <w:spacing w:after="0" w:line="240" w:lineRule="auto"/>
    </w:pPr>
    <w:rPr>
      <w:lang w:val="pt-PT" w:eastAsia="en-US"/>
    </w:rPr>
  </w:style>
  <w:style w:type="character" w:customStyle="1" w:styleId="MenoPendente1">
    <w:name w:val="Menção Pendente1"/>
    <w:basedOn w:val="Fontepargpadro"/>
    <w:uiPriority w:val="99"/>
    <w:semiHidden/>
    <w:unhideWhenUsed/>
    <w:rsid w:val="006F1324"/>
    <w:rPr>
      <w:color w:val="605E5C"/>
      <w:shd w:val="clear" w:color="auto" w:fill="E1DFDD"/>
    </w:rPr>
  </w:style>
  <w:style w:type="paragraph" w:customStyle="1" w:styleId="Default">
    <w:name w:val="Default"/>
    <w:rsid w:val="006F1324"/>
    <w:pPr>
      <w:autoSpaceDE w:val="0"/>
      <w:autoSpaceDN w:val="0"/>
      <w:adjustRightInd w:val="0"/>
    </w:pPr>
    <w:rPr>
      <w:rFonts w:eastAsiaTheme="minorHAnsi"/>
      <w:color w:val="000000"/>
      <w:sz w:val="24"/>
      <w:szCs w:val="24"/>
      <w:lang w:eastAsia="en-US"/>
    </w:rPr>
  </w:style>
  <w:style w:type="character" w:customStyle="1" w:styleId="CorpodetextoChar">
    <w:name w:val="Corpo de texto Char"/>
    <w:basedOn w:val="Fontepargpadro"/>
    <w:link w:val="Corpodetexto"/>
    <w:uiPriority w:val="99"/>
    <w:rsid w:val="006F1324"/>
    <w:rPr>
      <w:rFonts w:ascii="Calibri" w:eastAsia="Calibri" w:hAnsi="Calibri" w:cs="Calibri"/>
      <w:sz w:val="22"/>
      <w:szCs w:val="22"/>
      <w:lang w:eastAsia="ar-SA"/>
    </w:rPr>
  </w:style>
  <w:style w:type="character" w:styleId="HiperlinkVisitado">
    <w:name w:val="FollowedHyperlink"/>
    <w:basedOn w:val="Fontepargpadro"/>
    <w:uiPriority w:val="99"/>
    <w:semiHidden/>
    <w:unhideWhenUsed/>
    <w:rsid w:val="006F1324"/>
    <w:rPr>
      <w:color w:val="954F72"/>
      <w:u w:val="single"/>
    </w:rPr>
  </w:style>
  <w:style w:type="paragraph" w:customStyle="1" w:styleId="msonormal0">
    <w:name w:val="msonormal"/>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14:ligatures w14:val="standardContextual"/>
    </w:rPr>
  </w:style>
  <w:style w:type="paragraph" w:customStyle="1" w:styleId="xl65">
    <w:name w:val="xl65"/>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14:ligatures w14:val="standardContextual"/>
    </w:rPr>
  </w:style>
  <w:style w:type="paragraph" w:customStyle="1" w:styleId="xl66">
    <w:name w:val="xl66"/>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pt-BR"/>
      <w14:ligatures w14:val="standardContextual"/>
    </w:rPr>
  </w:style>
  <w:style w:type="paragraph" w:customStyle="1" w:styleId="xl67">
    <w:name w:val="xl67"/>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14:ligatures w14:val="standardContextual"/>
    </w:rPr>
  </w:style>
  <w:style w:type="paragraph" w:customStyle="1" w:styleId="xl68">
    <w:name w:val="xl68"/>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14:ligatures w14:val="standardContextual"/>
    </w:rPr>
  </w:style>
  <w:style w:type="paragraph" w:customStyle="1" w:styleId="xl69">
    <w:name w:val="xl69"/>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0">
    <w:name w:val="xl70"/>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1">
    <w:name w:val="xl71"/>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2">
    <w:name w:val="xl72"/>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14:ligatures w14:val="standardContextual"/>
    </w:rPr>
  </w:style>
  <w:style w:type="paragraph" w:customStyle="1" w:styleId="xl73">
    <w:name w:val="xl73"/>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4">
    <w:name w:val="xl74"/>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pt-BR"/>
      <w14:ligatures w14:val="standardContextual"/>
    </w:rPr>
  </w:style>
  <w:style w:type="paragraph" w:customStyle="1" w:styleId="Nivel01">
    <w:name w:val="Nivel 01"/>
    <w:basedOn w:val="Ttulo1"/>
    <w:next w:val="Normal"/>
    <w:link w:val="Nivel01Char"/>
    <w:autoRedefine/>
    <w:uiPriority w:val="99"/>
    <w:qFormat/>
    <w:rsid w:val="006F1324"/>
    <w:pPr>
      <w:keepLines/>
      <w:numPr>
        <w:numId w:val="23"/>
      </w:numPr>
      <w:ind w:left="0" w:firstLine="0"/>
      <w:jc w:val="both"/>
    </w:pPr>
    <w:rPr>
      <w:rFonts w:ascii="Arial" w:eastAsiaTheme="majorEastAsia" w:hAnsi="Arial" w:cs="Arial"/>
      <w:bCs/>
      <w:sz w:val="22"/>
      <w:szCs w:val="22"/>
      <w:lang w:eastAsia="pt-BR"/>
    </w:rPr>
  </w:style>
  <w:style w:type="paragraph" w:customStyle="1" w:styleId="Nivel2">
    <w:name w:val="Nivel 2"/>
    <w:basedOn w:val="Normal"/>
    <w:link w:val="Nivel2Char"/>
    <w:qFormat/>
    <w:rsid w:val="006F1324"/>
    <w:pPr>
      <w:numPr>
        <w:ilvl w:val="1"/>
        <w:numId w:val="9"/>
      </w:numPr>
      <w:spacing w:before="120" w:after="120"/>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6F1324"/>
    <w:pPr>
      <w:numPr>
        <w:ilvl w:val="2"/>
        <w:numId w:val="9"/>
      </w:numPr>
      <w:spacing w:before="120" w:after="120"/>
      <w:ind w:left="0"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6F1324"/>
    <w:pPr>
      <w:numPr>
        <w:ilvl w:val="3"/>
      </w:numPr>
      <w:ind w:left="0" w:firstLine="0"/>
    </w:pPr>
    <w:rPr>
      <w:color w:val="auto"/>
    </w:rPr>
  </w:style>
  <w:style w:type="paragraph" w:customStyle="1" w:styleId="Nivel5">
    <w:name w:val="Nivel 5"/>
    <w:basedOn w:val="Nivel4"/>
    <w:qFormat/>
    <w:rsid w:val="006F1324"/>
    <w:pPr>
      <w:numPr>
        <w:ilvl w:val="4"/>
      </w:numPr>
      <w:ind w:left="0" w:firstLine="0"/>
    </w:pPr>
  </w:style>
  <w:style w:type="paragraph" w:customStyle="1" w:styleId="Nvel2-Red">
    <w:name w:val="Nível 2 -Red"/>
    <w:basedOn w:val="Nivel2"/>
    <w:link w:val="Nvel2-RedChar"/>
    <w:qFormat/>
    <w:rsid w:val="006F1324"/>
    <w:rPr>
      <w:i/>
      <w:iCs/>
      <w:color w:val="FF0000"/>
    </w:rPr>
  </w:style>
  <w:style w:type="character" w:customStyle="1" w:styleId="Nvel2-RedChar">
    <w:name w:val="Nível 2 -Red Char"/>
    <w:basedOn w:val="Fontepargpadro"/>
    <w:link w:val="Nvel2-Red"/>
    <w:rsid w:val="006F1324"/>
    <w:rPr>
      <w:rFonts w:ascii="Arial" w:eastAsiaTheme="minorEastAsia" w:hAnsi="Arial" w:cs="Arial"/>
      <w:i/>
      <w:iCs/>
      <w:color w:val="FF0000"/>
      <w:lang w:eastAsia="pt-BR"/>
    </w:rPr>
  </w:style>
  <w:style w:type="character" w:customStyle="1" w:styleId="Nivel2Char">
    <w:name w:val="Nivel 2 Char"/>
    <w:basedOn w:val="Fontepargpadro"/>
    <w:link w:val="Nivel2"/>
    <w:uiPriority w:val="99"/>
    <w:qFormat/>
    <w:locked/>
    <w:rsid w:val="006F1324"/>
    <w:rPr>
      <w:rFonts w:ascii="Arial" w:eastAsiaTheme="minorEastAsia" w:hAnsi="Arial" w:cs="Arial"/>
      <w:color w:val="000000"/>
      <w:lang w:eastAsia="pt-BR"/>
    </w:rPr>
  </w:style>
  <w:style w:type="character" w:customStyle="1" w:styleId="Nivel3Char">
    <w:name w:val="Nivel 3 Char"/>
    <w:basedOn w:val="Fontepargpadro"/>
    <w:link w:val="Nivel3"/>
    <w:locked/>
    <w:rsid w:val="006F1324"/>
    <w:rPr>
      <w:rFonts w:ascii="Arial" w:eastAsiaTheme="minorEastAsia" w:hAnsi="Arial" w:cs="Arial"/>
      <w:color w:val="000000"/>
      <w:lang w:eastAsia="pt-BR"/>
    </w:rPr>
  </w:style>
  <w:style w:type="character" w:customStyle="1" w:styleId="TextodebaloChar">
    <w:name w:val="Texto de balão Char"/>
    <w:basedOn w:val="Fontepargpadro"/>
    <w:link w:val="Textodebalo"/>
    <w:uiPriority w:val="99"/>
    <w:rsid w:val="006F1324"/>
    <w:rPr>
      <w:rFonts w:ascii="Tahoma" w:eastAsia="Calibri" w:hAnsi="Tahoma" w:cs="Tahoma"/>
      <w:sz w:val="16"/>
      <w:szCs w:val="16"/>
      <w:lang w:eastAsia="ar-SA"/>
    </w:rPr>
  </w:style>
  <w:style w:type="paragraph" w:customStyle="1" w:styleId="Nvel2">
    <w:name w:val="Nível 2"/>
    <w:basedOn w:val="Normal"/>
    <w:next w:val="Normal"/>
    <w:rsid w:val="006F1324"/>
    <w:pPr>
      <w:spacing w:after="120" w:line="240" w:lineRule="auto"/>
      <w:jc w:val="both"/>
    </w:pPr>
    <w:rPr>
      <w:rFonts w:ascii="Arial" w:eastAsiaTheme="minorEastAsia" w:hAnsi="Arial" w:cs="Times New Roman"/>
      <w:b/>
      <w:sz w:val="24"/>
      <w:szCs w:val="20"/>
      <w:lang w:eastAsia="pt-BR"/>
    </w:rPr>
  </w:style>
  <w:style w:type="character" w:customStyle="1" w:styleId="normalchar1">
    <w:name w:val="normal__char1"/>
    <w:rsid w:val="006F1324"/>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1324"/>
  </w:style>
  <w:style w:type="paragraph" w:styleId="Commarcadores5">
    <w:name w:val="List Bullet 5"/>
    <w:basedOn w:val="Normal"/>
    <w:rsid w:val="006F1324"/>
    <w:pPr>
      <w:numPr>
        <w:numId w:val="10"/>
      </w:numPr>
      <w:tabs>
        <w:tab w:val="clear" w:pos="1492"/>
      </w:tabs>
      <w:spacing w:after="0" w:line="240" w:lineRule="auto"/>
      <w:ind w:left="0" w:firstLine="0"/>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rsid w:val="006F132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hAnsi="Arial" w:cs="Tahoma"/>
      <w:iCs/>
      <w:color w:val="000000"/>
      <w:sz w:val="20"/>
      <w:szCs w:val="24"/>
      <w:lang w:eastAsia="en-US"/>
    </w:rPr>
  </w:style>
  <w:style w:type="character" w:customStyle="1" w:styleId="NotaexplicativaChar">
    <w:name w:val="Nota explicativa Char"/>
    <w:basedOn w:val="CitaoChar"/>
    <w:link w:val="Notaexplicativa"/>
    <w:rsid w:val="006F1324"/>
    <w:rPr>
      <w:rFonts w:ascii="Arial" w:eastAsia="Calibri" w:hAnsi="Arial" w:cs="Tahoma"/>
      <w:i/>
      <w:iCs/>
      <w:color w:val="000000"/>
      <w:szCs w:val="24"/>
      <w:shd w:val="clear" w:color="auto" w:fill="FFFFCC"/>
      <w:lang w:eastAsia="en-US"/>
    </w:rPr>
  </w:style>
  <w:style w:type="numbering" w:customStyle="1" w:styleId="Estilo1">
    <w:name w:val="Estilo1"/>
    <w:uiPriority w:val="99"/>
    <w:rsid w:val="006F1324"/>
    <w:pPr>
      <w:numPr>
        <w:numId w:val="11"/>
      </w:numPr>
    </w:pPr>
  </w:style>
  <w:style w:type="numbering" w:customStyle="1" w:styleId="Estilo2">
    <w:name w:val="Estilo2"/>
    <w:uiPriority w:val="99"/>
    <w:rsid w:val="006F1324"/>
    <w:pPr>
      <w:numPr>
        <w:numId w:val="12"/>
      </w:numPr>
    </w:pPr>
  </w:style>
  <w:style w:type="numbering" w:customStyle="1" w:styleId="Estilo3">
    <w:name w:val="Estilo3"/>
    <w:uiPriority w:val="99"/>
    <w:rsid w:val="006F1324"/>
    <w:pPr>
      <w:numPr>
        <w:numId w:val="13"/>
      </w:numPr>
    </w:pPr>
  </w:style>
  <w:style w:type="numbering" w:customStyle="1" w:styleId="Estilo4">
    <w:name w:val="Estilo4"/>
    <w:uiPriority w:val="99"/>
    <w:rsid w:val="006F1324"/>
    <w:pPr>
      <w:numPr>
        <w:numId w:val="14"/>
      </w:numPr>
    </w:pPr>
  </w:style>
  <w:style w:type="numbering" w:customStyle="1" w:styleId="Estilo5">
    <w:name w:val="Estilo5"/>
    <w:uiPriority w:val="99"/>
    <w:rsid w:val="006F1324"/>
    <w:pPr>
      <w:numPr>
        <w:numId w:val="15"/>
      </w:numPr>
    </w:pPr>
  </w:style>
  <w:style w:type="numbering" w:customStyle="1" w:styleId="Estilo6">
    <w:name w:val="Estilo6"/>
    <w:uiPriority w:val="99"/>
    <w:rsid w:val="006F1324"/>
    <w:pPr>
      <w:numPr>
        <w:numId w:val="16"/>
      </w:numPr>
    </w:pPr>
  </w:style>
  <w:style w:type="character" w:styleId="Refdecomentrio">
    <w:name w:val="annotation reference"/>
    <w:basedOn w:val="Fontepargpadro"/>
    <w:unhideWhenUsed/>
    <w:qFormat/>
    <w:rsid w:val="006F1324"/>
    <w:rPr>
      <w:sz w:val="16"/>
      <w:szCs w:val="16"/>
    </w:rPr>
  </w:style>
  <w:style w:type="paragraph" w:styleId="Textodecomentrio">
    <w:name w:val="annotation text"/>
    <w:basedOn w:val="Normal"/>
    <w:link w:val="TextodecomentrioChar"/>
    <w:uiPriority w:val="99"/>
    <w:unhideWhenUsed/>
    <w:qFormat/>
    <w:rsid w:val="006F1324"/>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6F1324"/>
    <w:rPr>
      <w:rFonts w:ascii="Ecofont_Spranq_eco_Sans" w:eastAsiaTheme="minorEastAsia"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6F1324"/>
    <w:rPr>
      <w:b/>
      <w:bCs/>
    </w:rPr>
  </w:style>
  <w:style w:type="character" w:customStyle="1" w:styleId="AssuntodocomentrioChar">
    <w:name w:val="Assunto do comentário Char"/>
    <w:basedOn w:val="TextodecomentrioChar"/>
    <w:link w:val="Assuntodocomentrio"/>
    <w:semiHidden/>
    <w:rsid w:val="006F1324"/>
    <w:rPr>
      <w:rFonts w:ascii="Ecofont_Spranq_eco_Sans" w:eastAsiaTheme="minorEastAsia" w:hAnsi="Ecofont_Spranq_eco_Sans" w:cs="Tahoma"/>
      <w:b/>
      <w:bCs/>
      <w:lang w:eastAsia="pt-BR"/>
    </w:rPr>
  </w:style>
  <w:style w:type="paragraph" w:customStyle="1" w:styleId="Nivel01Titulo">
    <w:name w:val="Nivel_01_Titulo"/>
    <w:basedOn w:val="Nivel01"/>
    <w:link w:val="Nivel01TituloChar"/>
    <w:qFormat/>
    <w:rsid w:val="006F1324"/>
    <w:pPr>
      <w:numPr>
        <w:numId w:val="7"/>
      </w:numPr>
      <w:ind w:left="0" w:firstLine="0"/>
      <w:jc w:val="left"/>
    </w:pPr>
    <w:rPr>
      <w:rFonts w:cstheme="majorBidi"/>
      <w:color w:val="000000" w:themeColor="text1"/>
    </w:rPr>
  </w:style>
  <w:style w:type="character" w:customStyle="1" w:styleId="Nivel01Char">
    <w:name w:val="Nivel 01 Char"/>
    <w:basedOn w:val="TtuloChar"/>
    <w:link w:val="Nivel01"/>
    <w:uiPriority w:val="99"/>
    <w:rsid w:val="006F1324"/>
    <w:rPr>
      <w:rFonts w:ascii="Arial" w:eastAsiaTheme="majorEastAsia" w:hAnsi="Arial" w:cs="Arial"/>
      <w:b/>
      <w:bCs/>
      <w:sz w:val="22"/>
      <w:szCs w:val="22"/>
      <w:lang w:eastAsia="pt-BR"/>
    </w:rPr>
  </w:style>
  <w:style w:type="character" w:customStyle="1" w:styleId="Nivel01TituloChar">
    <w:name w:val="Nivel_01_Titulo Char"/>
    <w:basedOn w:val="Nivel01Char"/>
    <w:link w:val="Nivel01Titulo"/>
    <w:qFormat/>
    <w:rsid w:val="006F1324"/>
    <w:rPr>
      <w:rFonts w:ascii="Arial" w:eastAsiaTheme="majorEastAsia" w:hAnsi="Arial" w:cstheme="majorBidi"/>
      <w:b/>
      <w:bCs/>
      <w:color w:val="000000" w:themeColor="text1"/>
      <w:sz w:val="22"/>
      <w:szCs w:val="22"/>
      <w:lang w:eastAsia="pt-BR"/>
    </w:rPr>
  </w:style>
  <w:style w:type="paragraph" w:customStyle="1" w:styleId="PADRO">
    <w:name w:val="PADRÃO"/>
    <w:rsid w:val="006F132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bidi="hi-IN"/>
    </w:rPr>
  </w:style>
  <w:style w:type="character" w:customStyle="1" w:styleId="QuoteChar">
    <w:name w:val="Quote Char"/>
    <w:basedOn w:val="Fontepargpadro"/>
    <w:link w:val="Citao1"/>
    <w:rsid w:val="006F1324"/>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132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0"/>
      <w:lang w:eastAsia="zh-CN"/>
    </w:rPr>
  </w:style>
  <w:style w:type="paragraph" w:customStyle="1" w:styleId="paragraph">
    <w:name w:val="paragraph"/>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6F1324"/>
  </w:style>
  <w:style w:type="character" w:customStyle="1" w:styleId="eop">
    <w:name w:val="eop"/>
    <w:basedOn w:val="Fontepargpadro"/>
    <w:rsid w:val="006F1324"/>
  </w:style>
  <w:style w:type="character" w:customStyle="1" w:styleId="spellingerror">
    <w:name w:val="spellingerror"/>
    <w:basedOn w:val="Fontepargpadro"/>
    <w:rsid w:val="006F1324"/>
  </w:style>
  <w:style w:type="paragraph" w:customStyle="1" w:styleId="Nivel1">
    <w:name w:val="Nivel1"/>
    <w:basedOn w:val="Ttulo1"/>
    <w:link w:val="Nivel1Char"/>
    <w:qFormat/>
    <w:rsid w:val="006F1324"/>
    <w:pPr>
      <w:keepLines/>
      <w:numPr>
        <w:numId w:val="0"/>
      </w:numPr>
      <w:spacing w:before="480" w:line="276" w:lineRule="auto"/>
      <w:ind w:left="357" w:hanging="357"/>
      <w:jc w:val="both"/>
    </w:pPr>
    <w:rPr>
      <w:rFonts w:ascii="Arial" w:eastAsiaTheme="majorEastAsia" w:hAnsi="Arial" w:cs="Arial"/>
      <w:color w:val="000000"/>
      <w:sz w:val="28"/>
      <w:szCs w:val="28"/>
      <w:lang w:eastAsia="pt-BR"/>
    </w:rPr>
  </w:style>
  <w:style w:type="character" w:customStyle="1" w:styleId="Nivel1Char">
    <w:name w:val="Nivel1 Char"/>
    <w:basedOn w:val="Ttulo1Char"/>
    <w:link w:val="Nivel1"/>
    <w:rsid w:val="006F1324"/>
    <w:rPr>
      <w:rFonts w:ascii="Arial" w:eastAsiaTheme="majorEastAsia" w:hAnsi="Arial" w:cs="Arial"/>
      <w:b w:val="0"/>
      <w:color w:val="000000"/>
      <w:sz w:val="28"/>
      <w:szCs w:val="28"/>
      <w:lang w:eastAsia="pt-BR"/>
    </w:rPr>
  </w:style>
  <w:style w:type="paragraph" w:customStyle="1" w:styleId="PargrafodaLista1">
    <w:name w:val="Parágrafo da Lista1"/>
    <w:basedOn w:val="Normal"/>
    <w:qFormat/>
    <w:rsid w:val="006F1324"/>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6F1324"/>
    <w:pPr>
      <w:numPr>
        <w:ilvl w:val="0"/>
        <w:numId w:val="0"/>
      </w:numPr>
      <w:ind w:left="360" w:hanging="360"/>
    </w:pPr>
    <w:rPr>
      <w:b/>
    </w:rPr>
  </w:style>
  <w:style w:type="character" w:customStyle="1" w:styleId="Nivel4Char">
    <w:name w:val="Nivel 4 Char"/>
    <w:basedOn w:val="Fontepargpadro"/>
    <w:link w:val="Nivel4"/>
    <w:rsid w:val="006F1324"/>
    <w:rPr>
      <w:rFonts w:ascii="Arial" w:eastAsiaTheme="minorEastAsia" w:hAnsi="Arial" w:cs="Arial"/>
      <w:lang w:eastAsia="pt-BR"/>
    </w:rPr>
  </w:style>
  <w:style w:type="paragraph" w:customStyle="1" w:styleId="textbody">
    <w:name w:val="textbody"/>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6F1324"/>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6F1324"/>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1324"/>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6F1324"/>
    <w:rPr>
      <w:rFonts w:ascii="Ecofont_Spranq_eco_Sans" w:hAnsi="Ecofont_Spranq_eco_Sans" w:cs="Tahoma"/>
      <w:sz w:val="24"/>
      <w:szCs w:val="24"/>
      <w:lang w:eastAsia="pt-BR"/>
    </w:rPr>
  </w:style>
  <w:style w:type="character" w:styleId="Forte">
    <w:name w:val="Strong"/>
    <w:basedOn w:val="Fontepargpadro"/>
    <w:uiPriority w:val="22"/>
    <w:qFormat/>
    <w:rsid w:val="006F1324"/>
    <w:rPr>
      <w:b/>
      <w:bCs/>
    </w:rPr>
  </w:style>
  <w:style w:type="character" w:styleId="nfase">
    <w:name w:val="Emphasis"/>
    <w:basedOn w:val="Fontepargpadro"/>
    <w:rsid w:val="006F1324"/>
    <w:rPr>
      <w:i/>
      <w:iCs/>
    </w:rPr>
  </w:style>
  <w:style w:type="character" w:customStyle="1" w:styleId="Manoel">
    <w:name w:val="Manoel"/>
    <w:rsid w:val="006F1324"/>
    <w:rPr>
      <w:rFonts w:ascii="Arial" w:hAnsi="Arial" w:cs="Arial"/>
      <w:color w:val="7030A0"/>
      <w:sz w:val="20"/>
    </w:rPr>
  </w:style>
  <w:style w:type="character" w:customStyle="1" w:styleId="ListLabel12">
    <w:name w:val="ListLabel 12"/>
    <w:rsid w:val="006F1324"/>
    <w:rPr>
      <w:b/>
    </w:rPr>
  </w:style>
  <w:style w:type="paragraph" w:customStyle="1" w:styleId="texto1">
    <w:name w:val="texto1"/>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6F132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imes New Roman"/>
      <w:i/>
      <w:iCs/>
      <w:color w:val="000000"/>
      <w:sz w:val="20"/>
      <w:szCs w:val="24"/>
      <w:lang w:eastAsia="en-US"/>
    </w:rPr>
  </w:style>
  <w:style w:type="character" w:customStyle="1" w:styleId="GradeColorida-nfase1Char">
    <w:name w:val="Grade Colorida - Ênfase 1 Char"/>
    <w:link w:val="GradeColorida-nfase11"/>
    <w:uiPriority w:val="29"/>
    <w:rsid w:val="006F1324"/>
    <w:rPr>
      <w:rFonts w:ascii="Arial" w:eastAsia="Calibri" w:hAnsi="Arial"/>
      <w:i/>
      <w:iCs/>
      <w:color w:val="000000"/>
      <w:szCs w:val="24"/>
      <w:shd w:val="clear" w:color="auto" w:fill="FFFFCC"/>
      <w:lang w:eastAsia="en-US"/>
    </w:rPr>
  </w:style>
  <w:style w:type="paragraph" w:customStyle="1" w:styleId="xwestern">
    <w:name w:val="x_western"/>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6F1324"/>
    <w:pPr>
      <w:spacing w:after="0" w:line="240" w:lineRule="auto"/>
      <w:ind w:firstLine="1134"/>
      <w:jc w:val="both"/>
    </w:pPr>
    <w:rPr>
      <w:rFonts w:ascii="Times New Roman" w:eastAsia="Times New Roman" w:hAnsi="Times New Roman" w:cs="Times New Roman"/>
      <w:sz w:val="24"/>
      <w:lang w:eastAsia="en-US"/>
    </w:rPr>
  </w:style>
  <w:style w:type="paragraph" w:customStyle="1" w:styleId="Normal1">
    <w:name w:val="Normal_1"/>
    <w:rsid w:val="006F1324"/>
    <w:rPr>
      <w:sz w:val="24"/>
      <w:szCs w:val="22"/>
      <w:lang w:eastAsia="en-US"/>
    </w:rPr>
  </w:style>
  <w:style w:type="paragraph" w:customStyle="1" w:styleId="tcu-ac-item9-1linha">
    <w:name w:val="tcu_-__ac_-_item_9_-_1ª_linha"/>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6F1324"/>
  </w:style>
  <w:style w:type="paragraph" w:customStyle="1" w:styleId="textojustificado">
    <w:name w:val="texto_justificado"/>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6F1324"/>
    <w:rPr>
      <w:color w:val="605E5C"/>
      <w:shd w:val="clear" w:color="auto" w:fill="E1DFDD"/>
    </w:rPr>
  </w:style>
  <w:style w:type="paragraph" w:customStyle="1" w:styleId="Nvel2Opcional">
    <w:name w:val="Nível 2 Opcional"/>
    <w:basedOn w:val="Nivel2"/>
    <w:link w:val="Nvel2OpcionalChar"/>
    <w:rsid w:val="006F1324"/>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6F1324"/>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6F1324"/>
    <w:rPr>
      <w:rFonts w:ascii="Arial" w:hAnsi="Arial" w:cs="Arial"/>
      <w:i/>
      <w:noProof/>
      <w:color w:val="FF0000"/>
      <w:lang w:eastAsia="pt-BR"/>
    </w:rPr>
  </w:style>
  <w:style w:type="character" w:customStyle="1" w:styleId="Nvel3OpcionalChar">
    <w:name w:val="Nível 3 Opcional Char"/>
    <w:basedOn w:val="Fontepargpadro"/>
    <w:link w:val="Nvel3Opcional"/>
    <w:rsid w:val="006F1324"/>
    <w:rPr>
      <w:rFonts w:ascii="Arial" w:hAnsi="Arial" w:cs="Arial"/>
      <w:i/>
      <w:iCs/>
      <w:noProof/>
      <w:color w:val="FF0000"/>
      <w:lang w:eastAsia="pt-BR"/>
    </w:rPr>
  </w:style>
  <w:style w:type="character" w:styleId="TextodoEspaoReservado">
    <w:name w:val="Placeholder Text"/>
    <w:basedOn w:val="Fontepargpadro"/>
    <w:uiPriority w:val="67"/>
    <w:semiHidden/>
    <w:rsid w:val="006F1324"/>
    <w:rPr>
      <w:color w:val="808080"/>
    </w:rPr>
  </w:style>
  <w:style w:type="paragraph" w:customStyle="1" w:styleId="SombreamentoMdio1-nfase31">
    <w:name w:val="Sombreamento Médio 1 - Ênfase 31"/>
    <w:basedOn w:val="Normal"/>
    <w:next w:val="Normal"/>
    <w:rsid w:val="006F132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hAnsi="Ecofont_Spranq_eco_Sans" w:cs="Tahoma"/>
      <w:i/>
      <w:iCs/>
      <w:color w:val="000000"/>
      <w:sz w:val="20"/>
      <w:szCs w:val="24"/>
      <w:lang w:eastAsia="zh-CN"/>
    </w:rPr>
  </w:style>
  <w:style w:type="paragraph" w:customStyle="1" w:styleId="corpo">
    <w:name w:val="corpo"/>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6F1324"/>
  </w:style>
  <w:style w:type="paragraph" w:customStyle="1" w:styleId="Standard">
    <w:name w:val="Standard"/>
    <w:rsid w:val="006F1324"/>
    <w:pPr>
      <w:suppressAutoHyphens/>
      <w:autoSpaceDN w:val="0"/>
    </w:pPr>
    <w:rPr>
      <w:rFonts w:ascii="Liberation Serif" w:eastAsia="NSimSun" w:hAnsi="Liberation Serif" w:cs="Lucida Sans"/>
      <w:kern w:val="3"/>
      <w:sz w:val="24"/>
      <w:szCs w:val="24"/>
      <w:lang w:bidi="hi-IN"/>
    </w:rPr>
  </w:style>
  <w:style w:type="paragraph" w:customStyle="1" w:styleId="Textbody0">
    <w:name w:val="Text body"/>
    <w:basedOn w:val="Standard"/>
    <w:rsid w:val="006F1324"/>
    <w:pPr>
      <w:spacing w:after="140" w:line="276" w:lineRule="auto"/>
    </w:pPr>
  </w:style>
  <w:style w:type="character" w:customStyle="1" w:styleId="MenoPendente3">
    <w:name w:val="Menção Pendente3"/>
    <w:basedOn w:val="Fontepargpadro"/>
    <w:uiPriority w:val="99"/>
    <w:semiHidden/>
    <w:unhideWhenUsed/>
    <w:rsid w:val="006F1324"/>
    <w:rPr>
      <w:color w:val="605E5C"/>
      <w:shd w:val="clear" w:color="auto" w:fill="E1DFDD"/>
    </w:rPr>
  </w:style>
  <w:style w:type="character" w:customStyle="1" w:styleId="MenoPendente4">
    <w:name w:val="Menção Pendente4"/>
    <w:basedOn w:val="Fontepargpadro"/>
    <w:uiPriority w:val="99"/>
    <w:semiHidden/>
    <w:unhideWhenUsed/>
    <w:rsid w:val="006F1324"/>
    <w:rPr>
      <w:color w:val="605E5C"/>
      <w:shd w:val="clear" w:color="auto" w:fill="E1DFDD"/>
    </w:rPr>
  </w:style>
  <w:style w:type="paragraph" w:customStyle="1" w:styleId="ou">
    <w:name w:val="ou"/>
    <w:basedOn w:val="PargrafodaLista"/>
    <w:link w:val="ouChar"/>
    <w:qFormat/>
    <w:rsid w:val="006F1324"/>
    <w:pPr>
      <w:spacing w:before="60" w:after="60" w:line="259" w:lineRule="auto"/>
      <w:ind w:left="0"/>
      <w:contextualSpacing w:val="0"/>
      <w:jc w:val="center"/>
    </w:pPr>
    <w:rPr>
      <w:rFonts w:ascii="Arial" w:eastAsia="Arial MT" w:hAnsi="Arial" w:cs="Arial"/>
      <w:b/>
      <w:bCs/>
      <w:i/>
      <w:iCs/>
      <w:color w:val="FF0000"/>
      <w:sz w:val="24"/>
      <w:szCs w:val="24"/>
      <w:u w:val="single"/>
      <w:lang w:eastAsia="pt-BR"/>
    </w:rPr>
  </w:style>
  <w:style w:type="character" w:customStyle="1" w:styleId="ouChar">
    <w:name w:val="ou Char"/>
    <w:basedOn w:val="PargrafodaListaChar"/>
    <w:link w:val="ou"/>
    <w:rsid w:val="006F1324"/>
    <w:rPr>
      <w:rFonts w:ascii="Arial" w:eastAsia="Arial MT" w:hAnsi="Arial" w:cs="Arial"/>
      <w:b/>
      <w:bCs/>
      <w:i/>
      <w:iCs/>
      <w:color w:val="FF0000"/>
      <w:sz w:val="24"/>
      <w:szCs w:val="24"/>
      <w:u w:val="single"/>
      <w:lang w:eastAsia="pt-BR"/>
    </w:rPr>
  </w:style>
  <w:style w:type="paragraph" w:customStyle="1" w:styleId="dou-paragraph">
    <w:name w:val="dou-paragraph"/>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3-R">
    <w:name w:val="Nível 3-R"/>
    <w:basedOn w:val="Nivel3"/>
    <w:link w:val="Nvel3-RChar"/>
    <w:qFormat/>
    <w:rsid w:val="006F1324"/>
    <w:pPr>
      <w:numPr>
        <w:numId w:val="7"/>
      </w:numPr>
      <w:ind w:left="0" w:firstLine="0"/>
    </w:pPr>
    <w:rPr>
      <w:i/>
      <w:iCs/>
      <w:color w:val="FF0000"/>
    </w:rPr>
  </w:style>
  <w:style w:type="paragraph" w:customStyle="1" w:styleId="Nvel4-R">
    <w:name w:val="Nível 4-R"/>
    <w:basedOn w:val="Nivel4"/>
    <w:link w:val="Nvel4-RChar"/>
    <w:qFormat/>
    <w:rsid w:val="006F1324"/>
    <w:pPr>
      <w:numPr>
        <w:numId w:val="7"/>
      </w:numPr>
      <w:ind w:left="0" w:firstLine="0"/>
    </w:pPr>
    <w:rPr>
      <w:i/>
      <w:iCs/>
      <w:color w:val="FF0000"/>
    </w:rPr>
  </w:style>
  <w:style w:type="character" w:customStyle="1" w:styleId="Nvel3-RChar">
    <w:name w:val="Nível 3-R Char"/>
    <w:basedOn w:val="Nivel3Char"/>
    <w:link w:val="Nvel3-R"/>
    <w:rsid w:val="006F1324"/>
    <w:rPr>
      <w:rFonts w:ascii="Arial" w:eastAsiaTheme="minorEastAsia" w:hAnsi="Arial" w:cs="Arial"/>
      <w:i/>
      <w:iCs/>
      <w:color w:val="FF0000"/>
      <w:lang w:eastAsia="pt-BR"/>
    </w:rPr>
  </w:style>
  <w:style w:type="paragraph" w:customStyle="1" w:styleId="Nvel1-SemNum">
    <w:name w:val="Nível 1-Sem Num"/>
    <w:basedOn w:val="Nivel01"/>
    <w:link w:val="Nvel1-SemNumChar"/>
    <w:qFormat/>
    <w:rsid w:val="006F1324"/>
    <w:pPr>
      <w:numPr>
        <w:numId w:val="0"/>
      </w:numPr>
      <w:outlineLvl w:val="1"/>
    </w:pPr>
    <w:rPr>
      <w:color w:val="FF0000"/>
    </w:rPr>
  </w:style>
  <w:style w:type="character" w:customStyle="1" w:styleId="Nvel4-RChar">
    <w:name w:val="Nível 4-R Char"/>
    <w:basedOn w:val="Nivel4Char"/>
    <w:link w:val="Nvel4-R"/>
    <w:rsid w:val="006F1324"/>
    <w:rPr>
      <w:rFonts w:ascii="Arial" w:eastAsiaTheme="minorEastAsia" w:hAnsi="Arial" w:cs="Arial"/>
      <w:i/>
      <w:iCs/>
      <w:color w:val="FF0000"/>
      <w:lang w:eastAsia="pt-BR"/>
    </w:rPr>
  </w:style>
  <w:style w:type="character" w:customStyle="1" w:styleId="LinkdaInternet">
    <w:name w:val="Link da Internet"/>
    <w:basedOn w:val="Fontepargpadro"/>
    <w:uiPriority w:val="99"/>
    <w:unhideWhenUsed/>
    <w:rsid w:val="006F1324"/>
    <w:rPr>
      <w:color w:val="0000FF" w:themeColor="hyperlink"/>
      <w:u w:val="single"/>
    </w:rPr>
  </w:style>
  <w:style w:type="character" w:customStyle="1" w:styleId="Nvel1-SemNumChar">
    <w:name w:val="Nível 1-Sem Num Char"/>
    <w:basedOn w:val="Nivel01Char"/>
    <w:link w:val="Nvel1-SemNum"/>
    <w:rsid w:val="006F1324"/>
    <w:rPr>
      <w:rFonts w:ascii="Arial" w:eastAsiaTheme="majorEastAsia" w:hAnsi="Arial" w:cs="Arial"/>
      <w:b/>
      <w:bCs/>
      <w:color w:val="FF0000"/>
      <w:sz w:val="22"/>
      <w:szCs w:val="22"/>
      <w:lang w:eastAsia="pt-BR"/>
    </w:rPr>
  </w:style>
  <w:style w:type="paragraph" w:customStyle="1" w:styleId="citao2">
    <w:name w:val="citação 2"/>
    <w:basedOn w:val="Citao"/>
    <w:link w:val="citao2Char"/>
    <w:rsid w:val="006F1324"/>
    <w:pPr>
      <w:pBdr>
        <w:top w:val="single" w:sz="4" w:space="1" w:color="1F497D"/>
        <w:left w:val="single" w:sz="4" w:space="4" w:color="1F497D"/>
        <w:bottom w:val="single" w:sz="4" w:space="1" w:color="1F497D"/>
        <w:right w:val="single" w:sz="4" w:space="4" w:color="1F497D"/>
      </w:pBdr>
      <w:shd w:val="clear" w:color="auto" w:fill="FFFFCC"/>
      <w:overflowPunct w:val="0"/>
      <w:spacing w:before="120" w:after="0" w:line="240" w:lineRule="auto"/>
      <w:ind w:left="0" w:right="0"/>
      <w:jc w:val="both"/>
    </w:pPr>
    <w:rPr>
      <w:rFonts w:ascii="Arial" w:hAnsi="Arial" w:cs="Tahoma"/>
      <w:iCs/>
      <w:color w:val="000000"/>
      <w:sz w:val="20"/>
      <w:szCs w:val="20"/>
      <w:lang w:eastAsia="en-US"/>
    </w:rPr>
  </w:style>
  <w:style w:type="paragraph" w:customStyle="1" w:styleId="Prembulo">
    <w:name w:val="Preâmbulo"/>
    <w:basedOn w:val="Normal"/>
    <w:link w:val="PrembuloChar"/>
    <w:qFormat/>
    <w:rsid w:val="006F1324"/>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6F1324"/>
    <w:rPr>
      <w:rFonts w:ascii="Arial" w:eastAsia="Arial" w:hAnsi="Arial" w:cs="Arial"/>
      <w:bCs/>
      <w:lang w:eastAsia="pt-BR"/>
    </w:rPr>
  </w:style>
  <w:style w:type="character" w:customStyle="1" w:styleId="MenoPendente5">
    <w:name w:val="Menção Pendente5"/>
    <w:basedOn w:val="Fontepargpadro"/>
    <w:uiPriority w:val="99"/>
    <w:semiHidden/>
    <w:unhideWhenUsed/>
    <w:rsid w:val="006F1324"/>
    <w:rPr>
      <w:color w:val="605E5C"/>
      <w:shd w:val="clear" w:color="auto" w:fill="E1DFDD"/>
    </w:rPr>
  </w:style>
  <w:style w:type="character" w:customStyle="1" w:styleId="citao2Char">
    <w:name w:val="citação 2 Char"/>
    <w:basedOn w:val="CitaoChar"/>
    <w:link w:val="citao2"/>
    <w:rsid w:val="006F1324"/>
    <w:rPr>
      <w:rFonts w:ascii="Arial" w:eastAsia="Calibri" w:hAnsi="Arial" w:cs="Tahoma"/>
      <w:i/>
      <w:iCs/>
      <w:color w:val="000000"/>
      <w:shd w:val="clear" w:color="auto" w:fill="FFFFCC"/>
      <w:lang w:eastAsia="en-US"/>
    </w:rPr>
  </w:style>
  <w:style w:type="character" w:customStyle="1" w:styleId="MenoPendente6">
    <w:name w:val="Menção Pendente6"/>
    <w:basedOn w:val="Fontepargpadro"/>
    <w:uiPriority w:val="99"/>
    <w:semiHidden/>
    <w:unhideWhenUsed/>
    <w:rsid w:val="006F1324"/>
    <w:rPr>
      <w:color w:val="605E5C"/>
      <w:shd w:val="clear" w:color="auto" w:fill="E1DFDD"/>
    </w:rPr>
  </w:style>
  <w:style w:type="character" w:customStyle="1" w:styleId="Mentionnonrsolue1">
    <w:name w:val="Mention non résolue1"/>
    <w:basedOn w:val="Fontepargpadro"/>
    <w:uiPriority w:val="99"/>
    <w:semiHidden/>
    <w:unhideWhenUsed/>
    <w:rsid w:val="006F1324"/>
    <w:rPr>
      <w:color w:val="605E5C"/>
      <w:shd w:val="clear" w:color="auto" w:fill="E1DFDD"/>
    </w:rPr>
  </w:style>
  <w:style w:type="character" w:customStyle="1" w:styleId="MenoPendente7">
    <w:name w:val="Menção Pendente7"/>
    <w:basedOn w:val="Fontepargpadro"/>
    <w:uiPriority w:val="99"/>
    <w:semiHidden/>
    <w:unhideWhenUsed/>
    <w:rsid w:val="006F1324"/>
    <w:rPr>
      <w:color w:val="605E5C"/>
      <w:shd w:val="clear" w:color="auto" w:fill="E1DFDD"/>
    </w:rPr>
  </w:style>
  <w:style w:type="paragraph" w:customStyle="1" w:styleId="Nvel3">
    <w:name w:val="Nível 3"/>
    <w:basedOn w:val="Nvel3-R"/>
    <w:link w:val="Nvel3Char"/>
    <w:uiPriority w:val="99"/>
    <w:qFormat/>
    <w:rsid w:val="006F1324"/>
    <w:pPr>
      <w:numPr>
        <w:numId w:val="8"/>
      </w:numPr>
      <w:ind w:left="0" w:firstLine="0"/>
    </w:pPr>
    <w:rPr>
      <w:i w:val="0"/>
      <w:iCs w:val="0"/>
    </w:rPr>
  </w:style>
  <w:style w:type="paragraph" w:customStyle="1" w:styleId="Nvel4">
    <w:name w:val="Nível 4"/>
    <w:basedOn w:val="Nvel3"/>
    <w:link w:val="Nvel4Char"/>
    <w:qFormat/>
    <w:rsid w:val="006F1324"/>
    <w:pPr>
      <w:numPr>
        <w:ilvl w:val="0"/>
        <w:numId w:val="0"/>
      </w:numPr>
      <w:ind w:left="567"/>
    </w:pPr>
  </w:style>
  <w:style w:type="character" w:customStyle="1" w:styleId="Nvel3Char">
    <w:name w:val="Nível 3 Char"/>
    <w:basedOn w:val="Nvel3-RChar"/>
    <w:link w:val="Nvel3"/>
    <w:uiPriority w:val="99"/>
    <w:rsid w:val="006F1324"/>
    <w:rPr>
      <w:rFonts w:ascii="Arial" w:eastAsiaTheme="minorEastAsia" w:hAnsi="Arial" w:cs="Arial"/>
      <w:i w:val="0"/>
      <w:iCs w:val="0"/>
      <w:color w:val="FF0000"/>
      <w:lang w:eastAsia="pt-BR"/>
    </w:rPr>
  </w:style>
  <w:style w:type="paragraph" w:customStyle="1" w:styleId="SubTitNN">
    <w:name w:val="SubTitNN"/>
    <w:basedOn w:val="Normal"/>
    <w:link w:val="SubTitNNChar"/>
    <w:qFormat/>
    <w:rsid w:val="006F1324"/>
    <w:pPr>
      <w:spacing w:before="240" w:after="120"/>
      <w:jc w:val="both"/>
    </w:pPr>
    <w:rPr>
      <w:rFonts w:ascii="Arial" w:eastAsia="Times New Roman" w:hAnsi="Arial" w:cs="Arial"/>
      <w:b/>
      <w:bCs/>
      <w:iCs/>
      <w:sz w:val="20"/>
      <w:szCs w:val="20"/>
      <w:lang w:eastAsia="pt-BR"/>
    </w:rPr>
  </w:style>
  <w:style w:type="character" w:customStyle="1" w:styleId="Nvel4Char">
    <w:name w:val="Nível 4 Char"/>
    <w:basedOn w:val="Nvel3Char"/>
    <w:link w:val="Nvel4"/>
    <w:rsid w:val="006F1324"/>
    <w:rPr>
      <w:rFonts w:ascii="Arial" w:eastAsiaTheme="minorEastAsia" w:hAnsi="Arial" w:cs="Arial"/>
      <w:i w:val="0"/>
      <w:iCs w:val="0"/>
      <w:color w:val="FF0000"/>
      <w:lang w:eastAsia="pt-BR"/>
    </w:rPr>
  </w:style>
  <w:style w:type="character" w:customStyle="1" w:styleId="SubTitNNChar">
    <w:name w:val="SubTitNN Char"/>
    <w:basedOn w:val="Fontepargpadro"/>
    <w:link w:val="SubTitNN"/>
    <w:rsid w:val="006F1324"/>
    <w:rPr>
      <w:rFonts w:ascii="Arial" w:hAnsi="Arial" w:cs="Arial"/>
      <w:b/>
      <w:bCs/>
      <w:iCs/>
      <w:lang w:eastAsia="pt-BR"/>
    </w:rPr>
  </w:style>
  <w:style w:type="paragraph" w:customStyle="1" w:styleId="Style8">
    <w:name w:val="Style8"/>
    <w:basedOn w:val="Normal"/>
    <w:uiPriority w:val="99"/>
    <w:rsid w:val="006F1324"/>
    <w:pPr>
      <w:widowControl w:val="0"/>
      <w:autoSpaceDE w:val="0"/>
      <w:autoSpaceDN w:val="0"/>
      <w:adjustRightInd w:val="0"/>
      <w:spacing w:after="0" w:line="240" w:lineRule="auto"/>
      <w:jc w:val="both"/>
    </w:pPr>
    <w:rPr>
      <w:rFonts w:ascii="Arial Black" w:eastAsia="Times New Roman" w:hAnsi="Arial Black" w:cs="Times New Roman"/>
      <w:sz w:val="24"/>
      <w:szCs w:val="24"/>
      <w:lang w:eastAsia="pt-BR"/>
    </w:rPr>
  </w:style>
  <w:style w:type="character" w:customStyle="1" w:styleId="FontStyle40">
    <w:name w:val="Font Style40"/>
    <w:uiPriority w:val="99"/>
    <w:rsid w:val="006F1324"/>
    <w:rPr>
      <w:rFonts w:ascii="Arial Unicode MS" w:eastAsia="Arial Unicode MS" w:cs="Arial Unicode MS"/>
      <w:sz w:val="16"/>
      <w:szCs w:val="16"/>
    </w:rPr>
  </w:style>
  <w:style w:type="paragraph" w:styleId="TextosemFormatao">
    <w:name w:val="Plain Text"/>
    <w:basedOn w:val="Normal"/>
    <w:link w:val="TextosemFormataoChar"/>
    <w:rsid w:val="006F132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F1324"/>
    <w:rPr>
      <w:rFonts w:ascii="Courier New" w:hAnsi="Courier New"/>
      <w:lang w:eastAsia="pt-BR"/>
    </w:rPr>
  </w:style>
  <w:style w:type="character" w:customStyle="1" w:styleId="MenoPendente8">
    <w:name w:val="Menção Pendente8"/>
    <w:basedOn w:val="Fontepargpadro"/>
    <w:uiPriority w:val="99"/>
    <w:semiHidden/>
    <w:unhideWhenUsed/>
    <w:rsid w:val="006F1324"/>
    <w:rPr>
      <w:color w:val="605E5C"/>
      <w:shd w:val="clear" w:color="auto" w:fill="E1DFDD"/>
    </w:rPr>
  </w:style>
  <w:style w:type="numbering" w:customStyle="1" w:styleId="Semlista1">
    <w:name w:val="Sem lista1"/>
    <w:next w:val="Semlista"/>
    <w:uiPriority w:val="99"/>
    <w:semiHidden/>
    <w:unhideWhenUsed/>
    <w:rsid w:val="006F1324"/>
  </w:style>
  <w:style w:type="table" w:customStyle="1" w:styleId="Tabelacomgrade1">
    <w:name w:val="Tabela com grade1"/>
    <w:basedOn w:val="Tabelanormal"/>
    <w:next w:val="Tabelacomgrade"/>
    <w:uiPriority w:val="59"/>
    <w:rsid w:val="006F13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nheiro">
    <w:name w:val="dinheiro"/>
    <w:basedOn w:val="Fontepargpadro"/>
    <w:rsid w:val="006F1324"/>
  </w:style>
  <w:style w:type="character" w:customStyle="1" w:styleId="hgkelc">
    <w:name w:val="hgkelc"/>
    <w:basedOn w:val="Fontepargpadro"/>
    <w:rsid w:val="006F1324"/>
  </w:style>
  <w:style w:type="character" w:customStyle="1" w:styleId="cskcde">
    <w:name w:val="cskcde"/>
    <w:basedOn w:val="Fontepargpadro"/>
    <w:rsid w:val="006F1324"/>
  </w:style>
  <w:style w:type="character" w:customStyle="1" w:styleId="botoes">
    <w:name w:val="botoes"/>
    <w:basedOn w:val="Fontepargpadro"/>
    <w:rsid w:val="006F1324"/>
  </w:style>
  <w:style w:type="paragraph" w:customStyle="1" w:styleId="xl75">
    <w:name w:val="xl75"/>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76">
    <w:name w:val="xl76"/>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7">
    <w:name w:val="xl77"/>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78">
    <w:name w:val="xl78"/>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pt-BR"/>
    </w:rPr>
  </w:style>
  <w:style w:type="paragraph" w:customStyle="1" w:styleId="xl80">
    <w:name w:val="xl80"/>
    <w:basedOn w:val="Normal"/>
    <w:rsid w:val="006F132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81">
    <w:name w:val="xl81"/>
    <w:basedOn w:val="Normal"/>
    <w:rsid w:val="006F1324"/>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82">
    <w:name w:val="xl82"/>
    <w:basedOn w:val="Normal"/>
    <w:rsid w:val="006F132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83">
    <w:name w:val="xl83"/>
    <w:basedOn w:val="Normal"/>
    <w:rsid w:val="006F13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84">
    <w:name w:val="xl84"/>
    <w:basedOn w:val="Normal"/>
    <w:rsid w:val="006F132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85">
    <w:name w:val="xl85"/>
    <w:basedOn w:val="Normal"/>
    <w:rsid w:val="006F13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86">
    <w:name w:val="xl86"/>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numbering" w:customStyle="1" w:styleId="Semlista2">
    <w:name w:val="Sem lista2"/>
    <w:next w:val="Semlista"/>
    <w:uiPriority w:val="99"/>
    <w:semiHidden/>
    <w:unhideWhenUsed/>
    <w:rsid w:val="006F1324"/>
  </w:style>
  <w:style w:type="table" w:customStyle="1" w:styleId="Tabelacomgrade2">
    <w:name w:val="Tabela com grade2"/>
    <w:basedOn w:val="Tabelanormal"/>
    <w:next w:val="Tabelacomgrade"/>
    <w:uiPriority w:val="59"/>
    <w:rsid w:val="006F13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9">
    <w:name w:val="Menção Pendente9"/>
    <w:basedOn w:val="Fontepargpadro"/>
    <w:uiPriority w:val="99"/>
    <w:semiHidden/>
    <w:unhideWhenUsed/>
    <w:rsid w:val="006F1324"/>
    <w:rPr>
      <w:color w:val="605E5C"/>
      <w:shd w:val="clear" w:color="auto" w:fill="E1DFDD"/>
    </w:rPr>
  </w:style>
  <w:style w:type="paragraph" w:styleId="Corpodetexto2">
    <w:name w:val="Body Text 2"/>
    <w:basedOn w:val="Normal"/>
    <w:link w:val="Corpodetexto2Char"/>
    <w:uiPriority w:val="99"/>
    <w:semiHidden/>
    <w:unhideWhenUsed/>
    <w:rsid w:val="006F1324"/>
    <w:pPr>
      <w:widowControl w:val="0"/>
      <w:autoSpaceDE w:val="0"/>
      <w:autoSpaceDN w:val="0"/>
      <w:spacing w:after="120" w:line="480" w:lineRule="auto"/>
    </w:pPr>
    <w:rPr>
      <w:rFonts w:ascii="Arial MT" w:eastAsia="Arial MT" w:hAnsi="Arial MT" w:cs="Arial MT"/>
      <w:lang w:val="pt-PT" w:eastAsia="en-US"/>
    </w:rPr>
  </w:style>
  <w:style w:type="character" w:customStyle="1" w:styleId="Corpodetexto2Char">
    <w:name w:val="Corpo de texto 2 Char"/>
    <w:basedOn w:val="Fontepargpadro"/>
    <w:link w:val="Corpodetexto2"/>
    <w:uiPriority w:val="99"/>
    <w:semiHidden/>
    <w:rsid w:val="006F1324"/>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48541">
      <w:bodyDiv w:val="1"/>
      <w:marLeft w:val="0"/>
      <w:marRight w:val="0"/>
      <w:marTop w:val="0"/>
      <w:marBottom w:val="0"/>
      <w:divBdr>
        <w:top w:val="none" w:sz="0" w:space="0" w:color="auto"/>
        <w:left w:val="none" w:sz="0" w:space="0" w:color="auto"/>
        <w:bottom w:val="none" w:sz="0" w:space="0" w:color="auto"/>
        <w:right w:val="none" w:sz="0" w:space="0" w:color="auto"/>
      </w:divBdr>
    </w:div>
    <w:div w:id="712509970">
      <w:bodyDiv w:val="1"/>
      <w:marLeft w:val="0"/>
      <w:marRight w:val="0"/>
      <w:marTop w:val="0"/>
      <w:marBottom w:val="0"/>
      <w:divBdr>
        <w:top w:val="none" w:sz="0" w:space="0" w:color="auto"/>
        <w:left w:val="none" w:sz="0" w:space="0" w:color="auto"/>
        <w:bottom w:val="none" w:sz="0" w:space="0" w:color="auto"/>
        <w:right w:val="none" w:sz="0" w:space="0" w:color="auto"/>
      </w:divBdr>
    </w:div>
    <w:div w:id="936982395">
      <w:bodyDiv w:val="1"/>
      <w:marLeft w:val="0"/>
      <w:marRight w:val="0"/>
      <w:marTop w:val="0"/>
      <w:marBottom w:val="0"/>
      <w:divBdr>
        <w:top w:val="none" w:sz="0" w:space="0" w:color="auto"/>
        <w:left w:val="none" w:sz="0" w:space="0" w:color="auto"/>
        <w:bottom w:val="none" w:sz="0" w:space="0" w:color="auto"/>
        <w:right w:val="none" w:sz="0" w:space="0" w:color="auto"/>
      </w:divBdr>
    </w:div>
    <w:div w:id="1006715551">
      <w:bodyDiv w:val="1"/>
      <w:marLeft w:val="0"/>
      <w:marRight w:val="0"/>
      <w:marTop w:val="0"/>
      <w:marBottom w:val="0"/>
      <w:divBdr>
        <w:top w:val="none" w:sz="0" w:space="0" w:color="auto"/>
        <w:left w:val="none" w:sz="0" w:space="0" w:color="auto"/>
        <w:bottom w:val="none" w:sz="0" w:space="0" w:color="auto"/>
        <w:right w:val="none" w:sz="0" w:space="0" w:color="auto"/>
      </w:divBdr>
    </w:div>
    <w:div w:id="17306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planalto.gov.br/ccivil_03/_ato2015-2018/2016/decreto/d8660.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portaldatransparencia.gov.br/origem-dos-dados"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mailto:licitacao2@guatapara.sp.gov.br" TargetMode="External"/><Relationship Id="rId55" Type="http://schemas.openxmlformats.org/officeDocument/2006/relationships/hyperlink" Target="http://www.portaldoempreendedor.gov.br"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tce.sp.gov.br/pesquisa-na-relacao-de-apenados)"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origem-dos-dados" TargetMode="External"/><Relationship Id="rId37" Type="http://schemas.openxmlformats.org/officeDocument/2006/relationships/hyperlink" Target="https://www.planalto.gov.br/ccivil_03/leis/l8429.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portaldatransparencia.gov.br/sancoes/consulta?paginacaoSimples=true&amp;tamanhoPagina=&amp;offset=&amp;direcaoOrdenacao=asc&amp;colunasSelecionadas=linkDetalhamento%2Ccadastro%2CcpfCnpj%2CnomeSancionado%2CufSancionado%2Corgao%2CcategoriaSancao%2CdataPublicacao%2CvalorMulta%2Cquantidade"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_ato2007-2010/2009/lei/l12187.htm" TargetMode="External"/><Relationship Id="rId36" Type="http://schemas.openxmlformats.org/officeDocument/2006/relationships/hyperlink" Target="https://www.tce.sp.gov.br/pesquisa-relacao-apenados" TargetMode="External"/><Relationship Id="rId49" Type="http://schemas.openxmlformats.org/officeDocument/2006/relationships/hyperlink" Target="http://www.bll.org.br"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eader" Target="header1.xml"/><Relationship Id="rId10" Type="http://schemas.openxmlformats.org/officeDocument/2006/relationships/hyperlink" Target="http://www.bllcompras.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origem-dos-dados"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s://portaldatransparencia.gov.br/origem-dos-dados" TargetMode="External"/><Relationship Id="rId60" Type="http://schemas.openxmlformats.org/officeDocument/2006/relationships/hyperlink" Target="https://doe.tce.sp.gov.br/" TargetMode="External"/><Relationship Id="rId4" Type="http://schemas.openxmlformats.org/officeDocument/2006/relationships/settings" Target="settings.xml"/><Relationship Id="rId9" Type="http://schemas.openxmlformats.org/officeDocument/2006/relationships/hyperlink" Target="https://bllcompras.co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origem-dos-dados" TargetMode="External"/><Relationship Id="rId35" Type="http://schemas.openxmlformats.org/officeDocument/2006/relationships/hyperlink" Target="https://portaldatransparencia.gov.br/sancoes/consulta?cadastro=1&amp;ordenarPor=nomeSancionado&amp;direcao=asc"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mailto:contato@bll.org.br"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hyperlink" Target="mailto:licitacao2@guatapara.sp.gov.br" TargetMode="External"/><Relationship Id="rId51" Type="http://schemas.openxmlformats.org/officeDocument/2006/relationships/hyperlink" Target="mailto:xxxxxxxxxx@luizantonio.sp.gov.br" TargetMode="External"/><Relationship Id="rId3" Type="http://schemas.openxmlformats.org/officeDocument/2006/relationships/styles" Target="styles.xml"/><Relationship Id="rId12" Type="http://schemas.openxmlformats.org/officeDocument/2006/relationships/hyperlink" Target="mailto:contato@bll.org.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s://portaldatransparencia.gov.br/origem-dos-d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constituicao/constituicaocompilad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1691A-6062-436A-A8D9-C97FA5EC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3130</TotalTime>
  <Pages>63</Pages>
  <Words>23679</Words>
  <Characters>127868</Characters>
  <Application>Microsoft Office Word</Application>
  <DocSecurity>0</DocSecurity>
  <Lines>1065</Lines>
  <Paragraphs>302</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
  <LinksUpToDate>false</LinksUpToDate>
  <CharactersWithSpaces>151245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LUTOR_CORPY</dc:creator>
  <cp:lastModifiedBy>Convenios</cp:lastModifiedBy>
  <cp:revision>22</cp:revision>
  <cp:lastPrinted>2025-02-12T11:34:00Z</cp:lastPrinted>
  <dcterms:created xsi:type="dcterms:W3CDTF">2025-10-13T11:37:00Z</dcterms:created>
  <dcterms:modified xsi:type="dcterms:W3CDTF">2026-05-21T13:22:00Z</dcterms:modified>
  <cp:version>1048576</cp:version>
</cp:coreProperties>
</file>